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120BA" w14:textId="77777777" w:rsidR="009366A8" w:rsidRDefault="005C5724">
      <w:pPr>
        <w:spacing w:after="0" w:line="240" w:lineRule="auto"/>
        <w:jc w:val="center"/>
        <w:rPr>
          <w:lang w:val="uk-UA"/>
        </w:rPr>
      </w:pPr>
      <w:r>
        <w:rPr>
          <w:rFonts w:ascii="Calibri" w:eastAsia="Calibri" w:hAnsi="Calibri"/>
          <w:noProof/>
          <w:sz w:val="21"/>
          <w:lang w:val="ru-RU" w:eastAsia="ru-RU"/>
        </w:rPr>
        <w:drawing>
          <wp:inline distT="0" distB="0" distL="0" distR="0" wp14:anchorId="65FDA49A" wp14:editId="4EA0A6A6">
            <wp:extent cx="720000" cy="7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or_doc.png"/>
                    <pic:cNvPicPr/>
                  </pic:nvPicPr>
                  <pic:blipFill>
                    <a:blip r:embed="rId8"/>
                    <a:stretch>
                      <a:fillRect/>
                    </a:stretch>
                  </pic:blipFill>
                  <pic:spPr>
                    <a:xfrm>
                      <a:off x="0" y="0"/>
                      <a:ext cx="720000" cy="720000"/>
                    </a:xfrm>
                    <a:prstGeom prst="rect">
                      <a:avLst/>
                    </a:prstGeom>
                  </pic:spPr>
                </pic:pic>
              </a:graphicData>
            </a:graphic>
          </wp:inline>
        </w:drawing>
      </w:r>
    </w:p>
    <w:p w14:paraId="18B587BE" w14:textId="77777777" w:rsidR="0074187B" w:rsidRPr="0074187B" w:rsidRDefault="0074187B">
      <w:pPr>
        <w:spacing w:after="0" w:line="240" w:lineRule="auto"/>
        <w:jc w:val="center"/>
        <w:rPr>
          <w:lang w:val="uk-UA"/>
        </w:rPr>
      </w:pPr>
    </w:p>
    <w:p w14:paraId="7E7154FC" w14:textId="77777777" w:rsidR="009366A8" w:rsidRPr="0074187B" w:rsidRDefault="005C5724">
      <w:pPr>
        <w:spacing w:after="40" w:line="247" w:lineRule="auto"/>
        <w:jc w:val="center"/>
        <w:rPr>
          <w:lang w:val="ru-RU"/>
        </w:rPr>
      </w:pPr>
      <w:r w:rsidRPr="0074187B">
        <w:rPr>
          <w:rFonts w:eastAsia="Calibri"/>
          <w:b/>
          <w:lang w:val="ru-RU"/>
        </w:rPr>
        <w:t>ДЕРЖАВНА УСТАНОВА «НАЦІОНАЛЬНИЙ НАУКОВИЙ ЦЕНТР РАДІАЦІЙНОЇ МЕДИЦИНИ, ГЕМАТОЛОГІЇ ТА ОНКОЛОГІЇ НАЦІОНАЛЬНОЇ АКАДЕМІЇ МЕДИЧНИХ НАУК УКРАЇНИ»</w:t>
      </w:r>
    </w:p>
    <w:p w14:paraId="5CD64A72" w14:textId="77777777" w:rsidR="009366A8" w:rsidRPr="00C13248" w:rsidRDefault="009366A8">
      <w:pPr>
        <w:spacing w:after="0" w:line="240" w:lineRule="auto"/>
        <w:rPr>
          <w:lang w:val="ru-RU"/>
        </w:rPr>
      </w:pPr>
    </w:p>
    <w:p w14:paraId="23F2DDD8" w14:textId="77777777" w:rsidR="009366A8" w:rsidRPr="00C13248" w:rsidRDefault="009366A8">
      <w:pPr>
        <w:spacing w:after="0" w:line="240" w:lineRule="auto"/>
        <w:rPr>
          <w:lang w:val="ru-RU"/>
        </w:rPr>
      </w:pPr>
    </w:p>
    <w:tbl>
      <w:tblPr>
        <w:tblStyle w:val="Table"/>
        <w:tblW w:w="0" w:type="auto"/>
        <w:jc w:val="center"/>
        <w:tblLook w:val="04A0" w:firstRow="1" w:lastRow="0" w:firstColumn="1" w:lastColumn="0" w:noHBand="0" w:noVBand="1"/>
      </w:tblPr>
      <w:tblGrid>
        <w:gridCol w:w="4818"/>
        <w:gridCol w:w="4819"/>
      </w:tblGrid>
      <w:tr w:rsidR="009366A8" w14:paraId="4F8C7D6F" w14:textId="77777777" w:rsidTr="002C632E">
        <w:trPr>
          <w:cnfStyle w:val="100000000000" w:firstRow="1" w:lastRow="0" w:firstColumn="0" w:lastColumn="0" w:oddVBand="0" w:evenVBand="0" w:oddHBand="0" w:evenHBand="0" w:firstRowFirstColumn="0" w:firstRowLastColumn="0" w:lastRowFirstColumn="0" w:lastRowLastColumn="0"/>
          <w:jc w:val="center"/>
        </w:trPr>
        <w:tc>
          <w:tcPr>
            <w:tcW w:w="4819" w:type="dxa"/>
            <w:tcBorders>
              <w:bottom w:val="none" w:sz="0" w:space="0" w:color="auto"/>
            </w:tcBorders>
          </w:tcPr>
          <w:p w14:paraId="3735668F" w14:textId="77777777" w:rsidR="009366A8" w:rsidRPr="00C13248" w:rsidRDefault="009366A8">
            <w:pPr>
              <w:spacing w:after="0"/>
              <w:rPr>
                <w:lang w:val="ru-RU"/>
              </w:rPr>
            </w:pPr>
          </w:p>
        </w:tc>
        <w:tc>
          <w:tcPr>
            <w:tcW w:w="4819" w:type="dxa"/>
            <w:tcBorders>
              <w:bottom w:val="none" w:sz="0" w:space="0" w:color="auto"/>
            </w:tcBorders>
            <w:vAlign w:val="top"/>
          </w:tcPr>
          <w:p w14:paraId="16AC538B" w14:textId="77777777" w:rsidR="009366A8" w:rsidRPr="00C13248" w:rsidRDefault="005C5724">
            <w:pPr>
              <w:rPr>
                <w:lang w:val="ru-RU"/>
              </w:rPr>
            </w:pPr>
            <w:r w:rsidRPr="00C13248">
              <w:rPr>
                <w:b/>
                <w:sz w:val="21"/>
                <w:lang w:val="ru-RU"/>
              </w:rPr>
              <w:t>ЗАТВЕРДЖЕНО</w:t>
            </w:r>
          </w:p>
          <w:p w14:paraId="6C0DBBEF" w14:textId="77777777" w:rsidR="009366A8" w:rsidRPr="00C13248" w:rsidRDefault="005C5724">
            <w:pPr>
              <w:rPr>
                <w:lang w:val="ru-RU"/>
              </w:rPr>
            </w:pPr>
            <w:r w:rsidRPr="00C13248">
              <w:rPr>
                <w:sz w:val="21"/>
                <w:lang w:val="ru-RU"/>
              </w:rPr>
              <w:t>Вченою радою ДУ «Національний науковий центр</w:t>
            </w:r>
          </w:p>
          <w:p w14:paraId="65EFA1C1" w14:textId="77777777" w:rsidR="009366A8" w:rsidRPr="00C13248" w:rsidRDefault="005C5724">
            <w:pPr>
              <w:rPr>
                <w:lang w:val="ru-RU"/>
              </w:rPr>
            </w:pPr>
            <w:r w:rsidRPr="00C13248">
              <w:rPr>
                <w:sz w:val="21"/>
                <w:lang w:val="ru-RU"/>
              </w:rPr>
              <w:t>радіаційної медицини, гематології та онкології</w:t>
            </w:r>
          </w:p>
          <w:p w14:paraId="351D528A" w14:textId="77777777" w:rsidR="009366A8" w:rsidRPr="00C13248" w:rsidRDefault="005C5724">
            <w:pPr>
              <w:rPr>
                <w:lang w:val="ru-RU"/>
              </w:rPr>
            </w:pPr>
            <w:r w:rsidRPr="00C13248">
              <w:rPr>
                <w:sz w:val="21"/>
                <w:lang w:val="ru-RU"/>
              </w:rPr>
              <w:t>Національної академії медичних наук України»</w:t>
            </w:r>
          </w:p>
          <w:p w14:paraId="40F4416A" w14:textId="77777777" w:rsidR="009366A8" w:rsidRPr="00C13248" w:rsidRDefault="005C5724">
            <w:pPr>
              <w:rPr>
                <w:lang w:val="ru-RU"/>
              </w:rPr>
            </w:pPr>
            <w:r w:rsidRPr="00C13248">
              <w:rPr>
                <w:sz w:val="21"/>
                <w:lang w:val="ru-RU"/>
              </w:rPr>
              <w:t>протокол від «____» ____________ 2026 р. № ____</w:t>
            </w:r>
          </w:p>
          <w:p w14:paraId="757E4BB5" w14:textId="77777777" w:rsidR="009366A8" w:rsidRPr="00C13248" w:rsidRDefault="009366A8">
            <w:pPr>
              <w:spacing w:after="0"/>
              <w:rPr>
                <w:lang w:val="ru-RU"/>
              </w:rPr>
            </w:pPr>
          </w:p>
          <w:p w14:paraId="092B548B" w14:textId="77777777" w:rsidR="009366A8" w:rsidRPr="00C13248" w:rsidRDefault="005C5724">
            <w:pPr>
              <w:rPr>
                <w:lang w:val="ru-RU"/>
              </w:rPr>
            </w:pPr>
            <w:r w:rsidRPr="00C13248">
              <w:rPr>
                <w:sz w:val="21"/>
                <w:lang w:val="ru-RU"/>
              </w:rPr>
              <w:t>Введено в дію наказом генерального директора ННЦРМГО</w:t>
            </w:r>
          </w:p>
          <w:p w14:paraId="5E5720A7" w14:textId="77777777" w:rsidR="009366A8" w:rsidRDefault="005C5724">
            <w:r>
              <w:rPr>
                <w:sz w:val="21"/>
              </w:rPr>
              <w:t>від «____» ____________ 2026 р. № ____</w:t>
            </w:r>
          </w:p>
        </w:tc>
      </w:tr>
    </w:tbl>
    <w:p w14:paraId="5BB4F233" w14:textId="77777777" w:rsidR="009366A8" w:rsidRDefault="009366A8">
      <w:pPr>
        <w:spacing w:after="0" w:line="240" w:lineRule="auto"/>
      </w:pPr>
    </w:p>
    <w:p w14:paraId="47BC776D" w14:textId="77777777" w:rsidR="009366A8" w:rsidRDefault="009366A8">
      <w:pPr>
        <w:spacing w:after="0" w:line="240" w:lineRule="auto"/>
      </w:pPr>
    </w:p>
    <w:p w14:paraId="243E75D4" w14:textId="77777777" w:rsidR="009366A8" w:rsidRDefault="009366A8">
      <w:pPr>
        <w:spacing w:after="0" w:line="240" w:lineRule="auto"/>
      </w:pPr>
    </w:p>
    <w:p w14:paraId="0B3B08B5" w14:textId="77777777" w:rsidR="009366A8" w:rsidRDefault="009366A8">
      <w:pPr>
        <w:spacing w:after="0" w:line="240" w:lineRule="auto"/>
      </w:pPr>
    </w:p>
    <w:p w14:paraId="72C9AE30" w14:textId="77777777" w:rsidR="009366A8" w:rsidRPr="006822F0" w:rsidRDefault="005C5724">
      <w:pPr>
        <w:spacing w:after="40" w:line="247" w:lineRule="auto"/>
        <w:jc w:val="center"/>
      </w:pPr>
      <w:r w:rsidRPr="006822F0">
        <w:rPr>
          <w:rFonts w:eastAsia="Calibri"/>
          <w:b/>
        </w:rPr>
        <w:t>ПОЛОЖЕННЯ</w:t>
      </w:r>
    </w:p>
    <w:p w14:paraId="3E2C6E9C" w14:textId="77777777" w:rsidR="009366A8" w:rsidRPr="006822F0" w:rsidRDefault="005C5724">
      <w:pPr>
        <w:spacing w:after="40" w:line="247" w:lineRule="auto"/>
        <w:jc w:val="center"/>
      </w:pPr>
      <w:r w:rsidRPr="006822F0">
        <w:rPr>
          <w:rFonts w:eastAsia="Calibri"/>
          <w:b/>
        </w:rPr>
        <w:t>ПРО АКАДЕМІЧНУ ДОБРОЧЕСНІСТЬ</w:t>
      </w:r>
    </w:p>
    <w:p w14:paraId="499C2439" w14:textId="0EA23CD5" w:rsidR="009366A8" w:rsidRPr="006822F0" w:rsidRDefault="006822F0">
      <w:pPr>
        <w:spacing w:after="40" w:line="247" w:lineRule="auto"/>
        <w:jc w:val="center"/>
      </w:pPr>
      <w:r w:rsidRPr="006822F0">
        <w:rPr>
          <w:rFonts w:eastAsia="Calibri"/>
          <w:b/>
        </w:rPr>
        <w:t>У ДЕРЖАВНІЙ УСТАНОВІ «НАЦІОНАЛЬНИЙ НАУКОВИЙ ЦЕНТР</w:t>
      </w:r>
      <w:r w:rsidRPr="006822F0">
        <w:rPr>
          <w:rFonts w:eastAsia="Calibri"/>
          <w:b/>
        </w:rPr>
        <w:br/>
        <w:t>РАДІАЦІЙНОЇ МЕДИЦИНИ, ГЕМАТОЛОГІЇ ТА ОНКОЛОГІЇ</w:t>
      </w:r>
      <w:r w:rsidRPr="006822F0">
        <w:rPr>
          <w:rFonts w:eastAsia="Calibri"/>
          <w:b/>
        </w:rPr>
        <w:br/>
        <w:t>НАЦІОНАЛЬНОЇ АКАДЕМІЇ МЕДИЧНИХ НАУК УКРАЇНИ»</w:t>
      </w:r>
    </w:p>
    <w:p w14:paraId="0626787A" w14:textId="77777777" w:rsidR="009366A8" w:rsidRPr="006822F0" w:rsidRDefault="009366A8">
      <w:pPr>
        <w:spacing w:after="0" w:line="240" w:lineRule="auto"/>
      </w:pPr>
    </w:p>
    <w:p w14:paraId="0CE884AA" w14:textId="77777777" w:rsidR="009366A8" w:rsidRDefault="009366A8">
      <w:pPr>
        <w:spacing w:after="0" w:line="240" w:lineRule="auto"/>
      </w:pPr>
    </w:p>
    <w:p w14:paraId="4F3624E8" w14:textId="77777777" w:rsidR="009366A8" w:rsidRDefault="009366A8">
      <w:pPr>
        <w:spacing w:after="0" w:line="240" w:lineRule="auto"/>
      </w:pPr>
    </w:p>
    <w:p w14:paraId="6B32A621" w14:textId="77777777" w:rsidR="009366A8" w:rsidRDefault="009366A8">
      <w:pPr>
        <w:spacing w:after="0" w:line="240" w:lineRule="auto"/>
      </w:pPr>
    </w:p>
    <w:p w14:paraId="111C35A1" w14:textId="77777777" w:rsidR="009366A8" w:rsidRDefault="009366A8">
      <w:pPr>
        <w:spacing w:after="0" w:line="240" w:lineRule="auto"/>
      </w:pPr>
    </w:p>
    <w:p w14:paraId="02421BDD" w14:textId="77777777" w:rsidR="009366A8" w:rsidRDefault="009366A8">
      <w:pPr>
        <w:spacing w:after="0" w:line="240" w:lineRule="auto"/>
      </w:pPr>
    </w:p>
    <w:p w14:paraId="3D338D81" w14:textId="77777777" w:rsidR="009366A8" w:rsidRDefault="009366A8">
      <w:pPr>
        <w:spacing w:after="0" w:line="240" w:lineRule="auto"/>
        <w:rPr>
          <w:lang w:val="uk-UA"/>
        </w:rPr>
      </w:pPr>
    </w:p>
    <w:p w14:paraId="5512357A" w14:textId="77777777" w:rsidR="006822F0" w:rsidRDefault="006822F0">
      <w:pPr>
        <w:spacing w:after="0" w:line="240" w:lineRule="auto"/>
        <w:rPr>
          <w:lang w:val="uk-UA"/>
        </w:rPr>
      </w:pPr>
    </w:p>
    <w:p w14:paraId="5F3C26A3" w14:textId="77777777" w:rsidR="006822F0" w:rsidRDefault="006822F0">
      <w:pPr>
        <w:spacing w:after="0" w:line="240" w:lineRule="auto"/>
        <w:rPr>
          <w:lang w:val="uk-UA"/>
        </w:rPr>
      </w:pPr>
    </w:p>
    <w:p w14:paraId="3A7E5349" w14:textId="77777777" w:rsidR="0074187B" w:rsidRDefault="0074187B">
      <w:pPr>
        <w:spacing w:after="0" w:line="240" w:lineRule="auto"/>
        <w:rPr>
          <w:lang w:val="uk-UA"/>
        </w:rPr>
      </w:pPr>
    </w:p>
    <w:p w14:paraId="14F26D79" w14:textId="77777777" w:rsidR="0074187B" w:rsidRDefault="0074187B">
      <w:pPr>
        <w:spacing w:after="0" w:line="240" w:lineRule="auto"/>
        <w:rPr>
          <w:lang w:val="uk-UA"/>
        </w:rPr>
      </w:pPr>
    </w:p>
    <w:p w14:paraId="48F047CC" w14:textId="77777777" w:rsidR="0074187B" w:rsidRDefault="0074187B">
      <w:pPr>
        <w:spacing w:after="0" w:line="240" w:lineRule="auto"/>
        <w:rPr>
          <w:lang w:val="uk-UA"/>
        </w:rPr>
      </w:pPr>
    </w:p>
    <w:p w14:paraId="0EDA6F38" w14:textId="77777777" w:rsidR="0074187B" w:rsidRDefault="0074187B">
      <w:pPr>
        <w:spacing w:after="0" w:line="240" w:lineRule="auto"/>
        <w:rPr>
          <w:lang w:val="uk-UA"/>
        </w:rPr>
      </w:pPr>
    </w:p>
    <w:p w14:paraId="521E272D" w14:textId="77777777" w:rsidR="0074187B" w:rsidRDefault="0074187B">
      <w:pPr>
        <w:spacing w:after="0" w:line="240" w:lineRule="auto"/>
        <w:rPr>
          <w:lang w:val="uk-UA"/>
        </w:rPr>
      </w:pPr>
    </w:p>
    <w:p w14:paraId="2F50D913" w14:textId="77777777" w:rsidR="0074187B" w:rsidRDefault="0074187B">
      <w:pPr>
        <w:spacing w:after="0" w:line="240" w:lineRule="auto"/>
        <w:rPr>
          <w:lang w:val="uk-UA"/>
        </w:rPr>
      </w:pPr>
    </w:p>
    <w:p w14:paraId="02B60D2A" w14:textId="77777777" w:rsidR="0074187B" w:rsidRDefault="0074187B">
      <w:pPr>
        <w:spacing w:after="0" w:line="240" w:lineRule="auto"/>
        <w:rPr>
          <w:lang w:val="uk-UA"/>
        </w:rPr>
      </w:pPr>
    </w:p>
    <w:p w14:paraId="7DB6FFB1" w14:textId="77777777" w:rsidR="0074187B" w:rsidRPr="0074187B" w:rsidRDefault="0074187B">
      <w:pPr>
        <w:spacing w:after="0" w:line="240" w:lineRule="auto"/>
        <w:rPr>
          <w:lang w:val="uk-UA"/>
        </w:rPr>
      </w:pPr>
    </w:p>
    <w:p w14:paraId="7DC86BBF" w14:textId="77777777" w:rsidR="009366A8" w:rsidRDefault="009366A8">
      <w:pPr>
        <w:spacing w:after="0" w:line="240" w:lineRule="auto"/>
      </w:pPr>
    </w:p>
    <w:p w14:paraId="0CDA8616" w14:textId="77777777" w:rsidR="009366A8" w:rsidRDefault="009366A8">
      <w:pPr>
        <w:spacing w:after="0" w:line="240" w:lineRule="auto"/>
      </w:pPr>
    </w:p>
    <w:p w14:paraId="3656ABAC" w14:textId="17963E7E" w:rsidR="009366A8" w:rsidRPr="006822F0" w:rsidRDefault="005C5724">
      <w:pPr>
        <w:spacing w:after="40" w:line="247" w:lineRule="auto"/>
        <w:jc w:val="center"/>
      </w:pPr>
      <w:r w:rsidRPr="006822F0">
        <w:rPr>
          <w:rFonts w:eastAsia="Calibri"/>
        </w:rPr>
        <w:t>Київ</w:t>
      </w:r>
      <w:r w:rsidR="002A12D4">
        <w:rPr>
          <w:rFonts w:eastAsia="Calibri"/>
        </w:rPr>
        <w:t xml:space="preserve"> – </w:t>
      </w:r>
      <w:r w:rsidRPr="006822F0">
        <w:rPr>
          <w:rFonts w:eastAsia="Calibri"/>
        </w:rPr>
        <w:t>2026</w:t>
      </w:r>
    </w:p>
    <w:p w14:paraId="3604A95F" w14:textId="77777777" w:rsidR="009366A8" w:rsidRDefault="005C5724">
      <w:pPr>
        <w:spacing w:after="0" w:line="240" w:lineRule="auto"/>
      </w:pPr>
      <w:r>
        <w:rPr>
          <w:rFonts w:ascii="Calibri" w:eastAsia="Calibri" w:hAnsi="Calibri"/>
          <w:sz w:val="21"/>
        </w:rPr>
        <w:br w:type="page"/>
      </w:r>
    </w:p>
    <w:p w14:paraId="6BE26AB7" w14:textId="77777777" w:rsidR="009366A8" w:rsidRPr="006822F0" w:rsidRDefault="005C5724">
      <w:pPr>
        <w:pStyle w:val="1"/>
        <w:keepNext w:val="0"/>
        <w:keepLines w:val="0"/>
        <w:spacing w:before="160" w:after="80" w:line="240" w:lineRule="auto"/>
        <w:rPr>
          <w:rFonts w:ascii="Times New Roman" w:hAnsi="Times New Roman" w:cs="Times New Roman"/>
          <w:sz w:val="24"/>
          <w:szCs w:val="24"/>
        </w:rPr>
      </w:pPr>
      <w:r w:rsidRPr="006822F0">
        <w:rPr>
          <w:rFonts w:ascii="Times New Roman" w:eastAsia="Calibri" w:hAnsi="Times New Roman" w:cs="Times New Roman"/>
          <w:sz w:val="24"/>
          <w:szCs w:val="24"/>
        </w:rPr>
        <w:lastRenderedPageBreak/>
        <w:t>ЗМІСТ</w:t>
      </w:r>
    </w:p>
    <w:tbl>
      <w:tblPr>
        <w:tblStyle w:val="Table"/>
        <w:tblW w:w="5000" w:type="pct"/>
        <w:jc w:val="center"/>
        <w:tblLayout w:type="fixed"/>
        <w:tblLook w:val="04A0" w:firstRow="1" w:lastRow="0" w:firstColumn="1" w:lastColumn="0" w:noHBand="0" w:noVBand="1"/>
      </w:tblPr>
      <w:tblGrid>
        <w:gridCol w:w="8962"/>
        <w:gridCol w:w="675"/>
      </w:tblGrid>
      <w:tr w:rsidR="009366A8" w:rsidRPr="006822F0" w14:paraId="68F86757" w14:textId="77777777" w:rsidTr="002C632E">
        <w:trPr>
          <w:cnfStyle w:val="100000000000" w:firstRow="1" w:lastRow="0" w:firstColumn="0" w:lastColumn="0" w:oddVBand="0" w:evenVBand="0" w:oddHBand="0" w:evenHBand="0" w:firstRowFirstColumn="0" w:firstRowLastColumn="0" w:lastRowFirstColumn="0" w:lastRowLastColumn="0"/>
          <w:jc w:val="center"/>
        </w:trPr>
        <w:tc>
          <w:tcPr>
            <w:tcW w:w="9071" w:type="dxa"/>
            <w:tcBorders>
              <w:bottom w:val="none" w:sz="0" w:space="0" w:color="auto"/>
            </w:tcBorders>
            <w:vAlign w:val="top"/>
          </w:tcPr>
          <w:p w14:paraId="6824DA13" w14:textId="77777777" w:rsidR="009366A8" w:rsidRPr="006822F0" w:rsidRDefault="003A2C67">
            <w:pPr>
              <w:spacing w:after="0" w:line="240" w:lineRule="auto"/>
            </w:pPr>
            <w:hyperlink w:anchor="1_ЗАГАЛЬНІ_ПОЛОЖЕННЯ_1" w:history="1">
              <w:r w:rsidR="005C5724" w:rsidRPr="006822F0">
                <w:rPr>
                  <w:rFonts w:eastAsia="Calibri"/>
                  <w:color w:val="000000"/>
                </w:rPr>
                <w:t>1. ЗАГАЛЬНІ ПОЛОЖЕННЯ</w:t>
              </w:r>
            </w:hyperlink>
          </w:p>
        </w:tc>
        <w:tc>
          <w:tcPr>
            <w:tcW w:w="680" w:type="dxa"/>
            <w:tcBorders>
              <w:bottom w:val="none" w:sz="0" w:space="0" w:color="auto"/>
            </w:tcBorders>
            <w:vAlign w:val="top"/>
          </w:tcPr>
          <w:p w14:paraId="68CF04CF" w14:textId="77777777" w:rsidR="009366A8" w:rsidRPr="006822F0" w:rsidRDefault="005C5724">
            <w:pPr>
              <w:spacing w:after="0" w:line="240" w:lineRule="auto"/>
              <w:jc w:val="right"/>
            </w:pPr>
            <w:r w:rsidRPr="006822F0">
              <w:t>3</w:t>
            </w:r>
          </w:p>
        </w:tc>
      </w:tr>
      <w:tr w:rsidR="009366A8" w:rsidRPr="006822F0" w14:paraId="4AED91BF" w14:textId="77777777" w:rsidTr="002C632E">
        <w:trPr>
          <w:jc w:val="center"/>
        </w:trPr>
        <w:tc>
          <w:tcPr>
            <w:tcW w:w="9071" w:type="dxa"/>
          </w:tcPr>
          <w:p w14:paraId="1CA17543" w14:textId="77777777" w:rsidR="009366A8" w:rsidRPr="006822F0" w:rsidRDefault="003A2C67">
            <w:pPr>
              <w:spacing w:after="0" w:line="240" w:lineRule="auto"/>
            </w:pPr>
            <w:hyperlink w:anchor="2_НОРМАТИВНО_ПРАВОВА_ОСНОВА_1" w:history="1">
              <w:r w:rsidR="005C5724" w:rsidRPr="006822F0">
                <w:rPr>
                  <w:rFonts w:eastAsia="Calibri"/>
                  <w:color w:val="000000"/>
                </w:rPr>
                <w:t>2. НОРМАТИВНО-ПРАВОВА ОСНОВА</w:t>
              </w:r>
            </w:hyperlink>
          </w:p>
        </w:tc>
        <w:tc>
          <w:tcPr>
            <w:tcW w:w="680" w:type="dxa"/>
          </w:tcPr>
          <w:p w14:paraId="791C3A18" w14:textId="77777777" w:rsidR="009366A8" w:rsidRPr="006822F0" w:rsidRDefault="005C5724">
            <w:pPr>
              <w:spacing w:after="0" w:line="240" w:lineRule="auto"/>
              <w:jc w:val="right"/>
            </w:pPr>
            <w:r w:rsidRPr="006822F0">
              <w:t>3</w:t>
            </w:r>
          </w:p>
        </w:tc>
      </w:tr>
      <w:tr w:rsidR="009366A8" w:rsidRPr="006822F0" w14:paraId="04FB17F9" w14:textId="77777777" w:rsidTr="002C632E">
        <w:trPr>
          <w:jc w:val="center"/>
        </w:trPr>
        <w:tc>
          <w:tcPr>
            <w:tcW w:w="9071" w:type="dxa"/>
          </w:tcPr>
          <w:p w14:paraId="16FD1CF0" w14:textId="77777777" w:rsidR="009366A8" w:rsidRPr="006822F0" w:rsidRDefault="003A2C67">
            <w:pPr>
              <w:spacing w:after="0" w:line="240" w:lineRule="auto"/>
            </w:pPr>
            <w:hyperlink w:anchor="3_ТЕРМІНИ_ТА_ВИЗНАЧЕННЯ_1" w:history="1">
              <w:r w:rsidR="005C5724" w:rsidRPr="006822F0">
                <w:rPr>
                  <w:rFonts w:eastAsia="Calibri"/>
                  <w:color w:val="000000"/>
                </w:rPr>
                <w:t>3. ТЕРМІНИ ТА ВИЗНАЧЕННЯ</w:t>
              </w:r>
            </w:hyperlink>
          </w:p>
        </w:tc>
        <w:tc>
          <w:tcPr>
            <w:tcW w:w="680" w:type="dxa"/>
          </w:tcPr>
          <w:p w14:paraId="074BE0C8" w14:textId="77777777" w:rsidR="009366A8" w:rsidRPr="006822F0" w:rsidRDefault="005C5724">
            <w:pPr>
              <w:spacing w:after="0" w:line="240" w:lineRule="auto"/>
              <w:jc w:val="right"/>
            </w:pPr>
            <w:r w:rsidRPr="006822F0">
              <w:t>4</w:t>
            </w:r>
          </w:p>
        </w:tc>
      </w:tr>
      <w:tr w:rsidR="009366A8" w:rsidRPr="006822F0" w14:paraId="31AE884D" w14:textId="77777777" w:rsidTr="002C632E">
        <w:trPr>
          <w:jc w:val="center"/>
        </w:trPr>
        <w:tc>
          <w:tcPr>
            <w:tcW w:w="9071" w:type="dxa"/>
          </w:tcPr>
          <w:p w14:paraId="2FD37197" w14:textId="77777777" w:rsidR="009366A8" w:rsidRPr="006822F0" w:rsidRDefault="003A2C67">
            <w:pPr>
              <w:spacing w:after="0" w:line="240" w:lineRule="auto"/>
              <w:rPr>
                <w:lang w:val="ru-RU"/>
              </w:rPr>
            </w:pPr>
            <w:hyperlink w:anchor="4_СУБ_ЄКТИ_ЦІННОСТІ_ТА_ПРИНЦИПИ_АКАД_1" w:history="1">
              <w:r w:rsidR="005C5724" w:rsidRPr="006822F0">
                <w:rPr>
                  <w:rFonts w:eastAsia="Calibri"/>
                  <w:color w:val="000000"/>
                  <w:lang w:val="ru-RU"/>
                </w:rPr>
                <w:t>4. СУБ’ЄКТИ, ЦІННОСТІ ТА ПРИНЦИПИ АКАДЕМІЧНОЇ ДОБРОЧЕСНОСТІ В ННЦРМГО</w:t>
              </w:r>
            </w:hyperlink>
          </w:p>
        </w:tc>
        <w:tc>
          <w:tcPr>
            <w:tcW w:w="680" w:type="dxa"/>
          </w:tcPr>
          <w:p w14:paraId="5DB9884B" w14:textId="77777777" w:rsidR="009366A8" w:rsidRPr="006822F0" w:rsidRDefault="005C5724">
            <w:pPr>
              <w:spacing w:after="0" w:line="240" w:lineRule="auto"/>
              <w:jc w:val="right"/>
            </w:pPr>
            <w:r w:rsidRPr="006822F0">
              <w:t>6</w:t>
            </w:r>
          </w:p>
        </w:tc>
      </w:tr>
      <w:tr w:rsidR="009366A8" w:rsidRPr="006822F0" w14:paraId="7EAB6FF7" w14:textId="77777777" w:rsidTr="002C632E">
        <w:trPr>
          <w:jc w:val="center"/>
        </w:trPr>
        <w:tc>
          <w:tcPr>
            <w:tcW w:w="9071" w:type="dxa"/>
          </w:tcPr>
          <w:p w14:paraId="0FAFD0C3" w14:textId="77777777" w:rsidR="009366A8" w:rsidRPr="006822F0" w:rsidRDefault="003A2C67">
            <w:pPr>
              <w:spacing w:after="0" w:line="240" w:lineRule="auto"/>
              <w:rPr>
                <w:lang w:val="ru-RU"/>
              </w:rPr>
            </w:pPr>
            <w:hyperlink w:anchor="5_ПРАВИЛА_АКАДЕМІЧНОЇ_ДОБРОЧЕСНОСТІ_1" w:history="1">
              <w:r w:rsidR="005C5724" w:rsidRPr="006822F0">
                <w:rPr>
                  <w:rFonts w:eastAsia="Calibri"/>
                  <w:color w:val="000000"/>
                  <w:lang w:val="ru-RU"/>
                </w:rPr>
                <w:t>5. ПРАВИЛА АКАДЕМІЧНОЇ ДОБРОЧЕСНОСТІ У НАУКОВІЙ ДІЯЛЬНОСТІ ТА ПІД ЧАС СТВОРЕННЯ АКАДЕМІЧНИХ ТВОРІВ</w:t>
              </w:r>
            </w:hyperlink>
          </w:p>
        </w:tc>
        <w:tc>
          <w:tcPr>
            <w:tcW w:w="680" w:type="dxa"/>
          </w:tcPr>
          <w:p w14:paraId="66E873B2" w14:textId="77777777" w:rsidR="009366A8" w:rsidRPr="006822F0" w:rsidRDefault="005C5724">
            <w:pPr>
              <w:spacing w:after="0" w:line="240" w:lineRule="auto"/>
              <w:jc w:val="right"/>
            </w:pPr>
            <w:r w:rsidRPr="006822F0">
              <w:t>8</w:t>
            </w:r>
          </w:p>
        </w:tc>
      </w:tr>
      <w:tr w:rsidR="009366A8" w:rsidRPr="006822F0" w14:paraId="7E8B6421" w14:textId="77777777" w:rsidTr="002C632E">
        <w:trPr>
          <w:jc w:val="center"/>
        </w:trPr>
        <w:tc>
          <w:tcPr>
            <w:tcW w:w="9071" w:type="dxa"/>
          </w:tcPr>
          <w:p w14:paraId="11F3640C" w14:textId="77777777" w:rsidR="009366A8" w:rsidRPr="006822F0" w:rsidRDefault="003A2C67">
            <w:pPr>
              <w:spacing w:after="0" w:line="240" w:lineRule="auto"/>
              <w:rPr>
                <w:lang w:val="ru-RU"/>
              </w:rPr>
            </w:pPr>
            <w:hyperlink w:anchor="6_АВТОРСТВО_СПІВАВТОРСТВО_ТА_ВНЕСОК_1" w:history="1">
              <w:r w:rsidR="005C5724" w:rsidRPr="006822F0">
                <w:rPr>
                  <w:rFonts w:eastAsia="Calibri"/>
                  <w:color w:val="000000"/>
                  <w:lang w:val="ru-RU"/>
                </w:rPr>
                <w:t>6. АВТОРСТВО, СПІВАВТОРСТВО ТА ВНЕСОК АВТОРІВ</w:t>
              </w:r>
            </w:hyperlink>
          </w:p>
        </w:tc>
        <w:tc>
          <w:tcPr>
            <w:tcW w:w="680" w:type="dxa"/>
          </w:tcPr>
          <w:p w14:paraId="4151EA04" w14:textId="77777777" w:rsidR="009366A8" w:rsidRPr="006822F0" w:rsidRDefault="005C5724">
            <w:pPr>
              <w:spacing w:after="0" w:line="240" w:lineRule="auto"/>
              <w:jc w:val="right"/>
            </w:pPr>
            <w:r w:rsidRPr="006822F0">
              <w:t>10</w:t>
            </w:r>
          </w:p>
        </w:tc>
      </w:tr>
      <w:tr w:rsidR="009366A8" w:rsidRPr="006822F0" w14:paraId="00193F82" w14:textId="77777777" w:rsidTr="002C632E">
        <w:trPr>
          <w:jc w:val="center"/>
        </w:trPr>
        <w:tc>
          <w:tcPr>
            <w:tcW w:w="9071" w:type="dxa"/>
          </w:tcPr>
          <w:p w14:paraId="448D4D89" w14:textId="77777777" w:rsidR="009366A8" w:rsidRPr="006822F0" w:rsidRDefault="003A2C67">
            <w:pPr>
              <w:spacing w:after="0" w:line="240" w:lineRule="auto"/>
              <w:rPr>
                <w:lang w:val="ru-RU"/>
              </w:rPr>
            </w:pPr>
            <w:hyperlink w:anchor="7_ПУБЛІКАЦІЙНА_ЕТИКА_І_НАУКОВІ_ВИДАН_1" w:history="1">
              <w:r w:rsidR="005C5724" w:rsidRPr="006822F0">
                <w:rPr>
                  <w:rFonts w:eastAsia="Calibri"/>
                  <w:color w:val="000000"/>
                  <w:lang w:val="ru-RU"/>
                </w:rPr>
                <w:t>7. ПУБЛІКАЦІЙНА ЕТИКА І НАУКОВІ ВИДАННЯ ННЦРМГО</w:t>
              </w:r>
            </w:hyperlink>
          </w:p>
        </w:tc>
        <w:tc>
          <w:tcPr>
            <w:tcW w:w="680" w:type="dxa"/>
          </w:tcPr>
          <w:p w14:paraId="7BE44ADF" w14:textId="77777777" w:rsidR="009366A8" w:rsidRPr="006822F0" w:rsidRDefault="005C5724">
            <w:pPr>
              <w:spacing w:after="0" w:line="240" w:lineRule="auto"/>
              <w:jc w:val="right"/>
            </w:pPr>
            <w:r w:rsidRPr="006822F0">
              <w:t>12</w:t>
            </w:r>
          </w:p>
        </w:tc>
      </w:tr>
      <w:tr w:rsidR="009366A8" w:rsidRPr="006822F0" w14:paraId="77C66E34" w14:textId="77777777" w:rsidTr="002C632E">
        <w:trPr>
          <w:jc w:val="center"/>
        </w:trPr>
        <w:tc>
          <w:tcPr>
            <w:tcW w:w="9071" w:type="dxa"/>
          </w:tcPr>
          <w:p w14:paraId="63A60051" w14:textId="77777777" w:rsidR="009366A8" w:rsidRPr="006822F0" w:rsidRDefault="003A2C67">
            <w:pPr>
              <w:spacing w:after="0" w:line="240" w:lineRule="auto"/>
              <w:rPr>
                <w:lang w:val="ru-RU"/>
              </w:rPr>
            </w:pPr>
            <w:hyperlink w:anchor="8_ВИКОРИСТАННЯ_ТЕХНОЛОГІЙ_ШТУЧНОГО_І_1" w:history="1">
              <w:r w:rsidR="005C5724" w:rsidRPr="006822F0">
                <w:rPr>
                  <w:rFonts w:eastAsia="Calibri"/>
                  <w:color w:val="000000"/>
                  <w:lang w:val="ru-RU"/>
                </w:rPr>
                <w:t>8. ВИКОРИСТАННЯ ТЕХНОЛОГІЙ ШТУЧНОГО ІНТЕЛЕКТУ В АКАДЕМІЧНІЙ ДІЯЛЬНОСТІ</w:t>
              </w:r>
            </w:hyperlink>
          </w:p>
        </w:tc>
        <w:tc>
          <w:tcPr>
            <w:tcW w:w="680" w:type="dxa"/>
          </w:tcPr>
          <w:p w14:paraId="72671611" w14:textId="77777777" w:rsidR="009366A8" w:rsidRPr="006822F0" w:rsidRDefault="005C5724">
            <w:pPr>
              <w:spacing w:after="0" w:line="240" w:lineRule="auto"/>
              <w:jc w:val="right"/>
            </w:pPr>
            <w:r w:rsidRPr="006822F0">
              <w:t>14</w:t>
            </w:r>
          </w:p>
        </w:tc>
      </w:tr>
      <w:tr w:rsidR="009366A8" w:rsidRPr="006822F0" w14:paraId="79503503" w14:textId="77777777" w:rsidTr="002C632E">
        <w:trPr>
          <w:jc w:val="center"/>
        </w:trPr>
        <w:tc>
          <w:tcPr>
            <w:tcW w:w="9071" w:type="dxa"/>
          </w:tcPr>
          <w:p w14:paraId="127EAD9D" w14:textId="77777777" w:rsidR="009366A8" w:rsidRPr="006822F0" w:rsidRDefault="003A2C67">
            <w:pPr>
              <w:spacing w:after="0" w:line="240" w:lineRule="auto"/>
            </w:pPr>
            <w:hyperlink w:anchor="9_СИСТЕМА_ЗАБЕЗПЕЧЕННЯ_АКАДЕМІЧНОЇ_Д_1" w:history="1">
              <w:r w:rsidR="005C5724" w:rsidRPr="006822F0">
                <w:rPr>
                  <w:rFonts w:eastAsia="Calibri"/>
                  <w:color w:val="000000"/>
                </w:rPr>
                <w:t>9. СИСТЕМА ЗАБЕЗПЕЧЕННЯ АКАДЕМІЧНОЇ ДОБРОЧЕСНОСТІ, УПОВНОВАЖЕНІ ОСОБИ ТА ВІДПОВІДАЛЬНІ ПІДРОЗДІЛИ</w:t>
              </w:r>
            </w:hyperlink>
          </w:p>
        </w:tc>
        <w:tc>
          <w:tcPr>
            <w:tcW w:w="680" w:type="dxa"/>
          </w:tcPr>
          <w:p w14:paraId="20D72918" w14:textId="77777777" w:rsidR="009366A8" w:rsidRPr="006822F0" w:rsidRDefault="005C5724">
            <w:pPr>
              <w:spacing w:after="0" w:line="240" w:lineRule="auto"/>
              <w:jc w:val="right"/>
            </w:pPr>
            <w:r w:rsidRPr="006822F0">
              <w:t>15</w:t>
            </w:r>
          </w:p>
        </w:tc>
      </w:tr>
      <w:tr w:rsidR="009366A8" w:rsidRPr="006822F0" w14:paraId="679A1BC9" w14:textId="77777777" w:rsidTr="002C632E">
        <w:trPr>
          <w:jc w:val="center"/>
        </w:trPr>
        <w:tc>
          <w:tcPr>
            <w:tcW w:w="9071" w:type="dxa"/>
          </w:tcPr>
          <w:p w14:paraId="150EB63E" w14:textId="77777777" w:rsidR="009366A8" w:rsidRPr="006822F0" w:rsidRDefault="003A2C67">
            <w:pPr>
              <w:spacing w:after="0" w:line="240" w:lineRule="auto"/>
              <w:rPr>
                <w:lang w:val="ru-RU"/>
              </w:rPr>
            </w:pPr>
            <w:hyperlink w:anchor="10_КОМІСІЯ_З_АКАДЕМІЧНОЇ_ДОБРОЧЕСНОС_1" w:history="1">
              <w:r w:rsidR="005C5724" w:rsidRPr="006822F0">
                <w:rPr>
                  <w:rFonts w:eastAsia="Calibri"/>
                  <w:color w:val="000000"/>
                  <w:lang w:val="ru-RU"/>
                </w:rPr>
                <w:t>10. КОМІСІЯ З АКАДЕМІЧНОЇ ДОБРОЧЕСНОСТІ ТА ЇЇ ПОВНОВАЖЕННЯ</w:t>
              </w:r>
            </w:hyperlink>
          </w:p>
        </w:tc>
        <w:tc>
          <w:tcPr>
            <w:tcW w:w="680" w:type="dxa"/>
          </w:tcPr>
          <w:p w14:paraId="70722FA1" w14:textId="77777777" w:rsidR="009366A8" w:rsidRPr="006822F0" w:rsidRDefault="005C5724">
            <w:pPr>
              <w:spacing w:after="0" w:line="240" w:lineRule="auto"/>
              <w:jc w:val="right"/>
            </w:pPr>
            <w:r w:rsidRPr="006822F0">
              <w:t>17</w:t>
            </w:r>
          </w:p>
        </w:tc>
      </w:tr>
      <w:tr w:rsidR="009366A8" w:rsidRPr="006822F0" w14:paraId="1F5D9561" w14:textId="77777777" w:rsidTr="002C632E">
        <w:trPr>
          <w:jc w:val="center"/>
        </w:trPr>
        <w:tc>
          <w:tcPr>
            <w:tcW w:w="9071" w:type="dxa"/>
          </w:tcPr>
          <w:p w14:paraId="1E28E83B" w14:textId="77777777" w:rsidR="009366A8" w:rsidRPr="006822F0" w:rsidRDefault="003A2C67">
            <w:pPr>
              <w:spacing w:after="0" w:line="240" w:lineRule="auto"/>
              <w:rPr>
                <w:lang w:val="ru-RU"/>
              </w:rPr>
            </w:pPr>
            <w:hyperlink w:anchor="11_ПЕРЕВІРКА_АКАДЕМІЧНИХ_ТВОРІВ_І_ТЕ_1" w:history="1">
              <w:r w:rsidR="005C5724" w:rsidRPr="006822F0">
                <w:rPr>
                  <w:rFonts w:eastAsia="Calibri"/>
                  <w:color w:val="000000"/>
                  <w:lang w:val="ru-RU"/>
                </w:rPr>
                <w:t>11. ПЕРЕВІРКА АКАДЕМІЧНИХ ТВОРІВ І ТЕХНОЛОГІЧНІ ЗАСОБИ ПЕРЕВІРКИ</w:t>
              </w:r>
            </w:hyperlink>
          </w:p>
        </w:tc>
        <w:tc>
          <w:tcPr>
            <w:tcW w:w="680" w:type="dxa"/>
          </w:tcPr>
          <w:p w14:paraId="2261DCBA" w14:textId="77777777" w:rsidR="009366A8" w:rsidRPr="006822F0" w:rsidRDefault="005C5724">
            <w:pPr>
              <w:spacing w:after="0" w:line="240" w:lineRule="auto"/>
              <w:jc w:val="right"/>
            </w:pPr>
            <w:r w:rsidRPr="006822F0">
              <w:t>20</w:t>
            </w:r>
          </w:p>
        </w:tc>
      </w:tr>
      <w:tr w:rsidR="009366A8" w:rsidRPr="006822F0" w14:paraId="1BFB7343" w14:textId="77777777" w:rsidTr="002C632E">
        <w:trPr>
          <w:jc w:val="center"/>
        </w:trPr>
        <w:tc>
          <w:tcPr>
            <w:tcW w:w="9071" w:type="dxa"/>
          </w:tcPr>
          <w:p w14:paraId="64385A7D" w14:textId="77777777" w:rsidR="009366A8" w:rsidRPr="006822F0" w:rsidRDefault="003A2C67">
            <w:pPr>
              <w:spacing w:after="0" w:line="240" w:lineRule="auto"/>
              <w:rPr>
                <w:lang w:val="ru-RU"/>
              </w:rPr>
            </w:pPr>
            <w:hyperlink w:anchor="12_ПОВІДОМЛЕННЯ_ПРО_МОЖЛИВЕ_ПОРУШЕНН_1" w:history="1">
              <w:r w:rsidR="005C5724" w:rsidRPr="006822F0">
                <w:rPr>
                  <w:rFonts w:eastAsia="Calibri"/>
                  <w:color w:val="000000"/>
                  <w:lang w:val="ru-RU"/>
                </w:rPr>
                <w:t>12. ПОВІДОМЛЕННЯ ПРО МОЖЛИВЕ ПОРУШЕННЯ АКАДЕМІЧНОЇ ДОБРОЧЕСНОСТІ ТА ПОРЯДОК ЙОГО РОЗГЛЯДУ</w:t>
              </w:r>
            </w:hyperlink>
          </w:p>
        </w:tc>
        <w:tc>
          <w:tcPr>
            <w:tcW w:w="680" w:type="dxa"/>
          </w:tcPr>
          <w:p w14:paraId="60F46CB6" w14:textId="77777777" w:rsidR="009366A8" w:rsidRPr="006822F0" w:rsidRDefault="005C5724">
            <w:pPr>
              <w:spacing w:after="0" w:line="240" w:lineRule="auto"/>
              <w:jc w:val="right"/>
            </w:pPr>
            <w:r w:rsidRPr="006822F0">
              <w:t>22</w:t>
            </w:r>
          </w:p>
        </w:tc>
      </w:tr>
      <w:tr w:rsidR="009366A8" w:rsidRPr="006822F0" w14:paraId="0A91DE73" w14:textId="77777777" w:rsidTr="002C632E">
        <w:trPr>
          <w:jc w:val="center"/>
        </w:trPr>
        <w:tc>
          <w:tcPr>
            <w:tcW w:w="9071" w:type="dxa"/>
          </w:tcPr>
          <w:p w14:paraId="18818F75" w14:textId="77777777" w:rsidR="009366A8" w:rsidRPr="006822F0" w:rsidRDefault="003A2C67">
            <w:pPr>
              <w:spacing w:after="0" w:line="240" w:lineRule="auto"/>
              <w:rPr>
                <w:lang w:val="ru-RU"/>
              </w:rPr>
            </w:pPr>
            <w:hyperlink w:anchor="13_ПРАВА_УЧАСНИКІВ_РОЗГЛЯДУ_ПОВІДОМЛ_1" w:history="1">
              <w:r w:rsidR="005C5724" w:rsidRPr="006822F0">
                <w:rPr>
                  <w:rFonts w:eastAsia="Calibri"/>
                  <w:color w:val="000000"/>
                  <w:lang w:val="ru-RU"/>
                </w:rPr>
                <w:t>13. ПРАВА УЧАСНИКІВ РОЗГЛЯДУ ПОВІДОМЛЕННЯ ПРО МОЖЛИВЕ ПОРУШЕННЯ АКАДЕМІЧНОЇ ДОБРОЧЕСНОСТІ</w:t>
              </w:r>
            </w:hyperlink>
          </w:p>
        </w:tc>
        <w:tc>
          <w:tcPr>
            <w:tcW w:w="680" w:type="dxa"/>
          </w:tcPr>
          <w:p w14:paraId="3D69453C" w14:textId="77777777" w:rsidR="009366A8" w:rsidRPr="006822F0" w:rsidRDefault="005C5724">
            <w:pPr>
              <w:spacing w:after="0" w:line="240" w:lineRule="auto"/>
              <w:jc w:val="right"/>
            </w:pPr>
            <w:r w:rsidRPr="006822F0">
              <w:t>26</w:t>
            </w:r>
          </w:p>
        </w:tc>
      </w:tr>
      <w:tr w:rsidR="009366A8" w:rsidRPr="006822F0" w14:paraId="2A948336" w14:textId="77777777" w:rsidTr="002C632E">
        <w:trPr>
          <w:jc w:val="center"/>
        </w:trPr>
        <w:tc>
          <w:tcPr>
            <w:tcW w:w="9071" w:type="dxa"/>
          </w:tcPr>
          <w:p w14:paraId="190F987A" w14:textId="77777777" w:rsidR="009366A8" w:rsidRPr="006822F0" w:rsidRDefault="003A2C67">
            <w:pPr>
              <w:spacing w:after="0" w:line="240" w:lineRule="auto"/>
            </w:pPr>
            <w:hyperlink w:anchor="14_ВИДИ_ПОРУШЕНЬ_АКАДЕМІЧНОЇ_ДОБРОЧЕ_1" w:history="1">
              <w:r w:rsidR="005C5724" w:rsidRPr="006822F0">
                <w:rPr>
                  <w:rFonts w:eastAsia="Calibri"/>
                  <w:color w:val="000000"/>
                </w:rPr>
                <w:t>14. ВИДИ ПОРУШЕНЬ АКАДЕМІЧНОЇ ДОБРОЧЕСНОСТІ</w:t>
              </w:r>
            </w:hyperlink>
          </w:p>
        </w:tc>
        <w:tc>
          <w:tcPr>
            <w:tcW w:w="680" w:type="dxa"/>
          </w:tcPr>
          <w:p w14:paraId="06594ABA" w14:textId="77777777" w:rsidR="009366A8" w:rsidRPr="006822F0" w:rsidRDefault="005C5724">
            <w:pPr>
              <w:spacing w:after="0" w:line="240" w:lineRule="auto"/>
              <w:jc w:val="right"/>
            </w:pPr>
            <w:r w:rsidRPr="006822F0">
              <w:t>27</w:t>
            </w:r>
          </w:p>
        </w:tc>
      </w:tr>
      <w:tr w:rsidR="009366A8" w:rsidRPr="006822F0" w14:paraId="1EC01B29" w14:textId="77777777" w:rsidTr="002C632E">
        <w:trPr>
          <w:jc w:val="center"/>
        </w:trPr>
        <w:tc>
          <w:tcPr>
            <w:tcW w:w="9071" w:type="dxa"/>
          </w:tcPr>
          <w:p w14:paraId="1E7A6697" w14:textId="77777777" w:rsidR="009366A8" w:rsidRPr="006822F0" w:rsidRDefault="003A2C67">
            <w:pPr>
              <w:spacing w:after="0" w:line="240" w:lineRule="auto"/>
              <w:rPr>
                <w:lang w:val="ru-RU"/>
              </w:rPr>
            </w:pPr>
            <w:hyperlink w:anchor="15_ЗАХОДИ_РЕАГУВАННЯ_АКАДЕМІЧНА_ВІДП_1" w:history="1">
              <w:r w:rsidR="005C5724" w:rsidRPr="006822F0">
                <w:rPr>
                  <w:rFonts w:eastAsia="Calibri"/>
                  <w:color w:val="000000"/>
                  <w:lang w:val="ru-RU"/>
                </w:rPr>
                <w:t>15. ЗАХОДИ РЕАГУВАННЯ, АКАДЕМІЧНА ВІДПОВІДАЛЬНІСТЬ ТА ОСОБЛИВОСТІ ЩОДО ДИСЕРТАЦІЙ І НАУКОВИХ СТУПЕНІВ</w:t>
              </w:r>
            </w:hyperlink>
          </w:p>
        </w:tc>
        <w:tc>
          <w:tcPr>
            <w:tcW w:w="680" w:type="dxa"/>
          </w:tcPr>
          <w:p w14:paraId="58BE7CA1" w14:textId="77777777" w:rsidR="009366A8" w:rsidRPr="006822F0" w:rsidRDefault="005C5724">
            <w:pPr>
              <w:spacing w:after="0" w:line="240" w:lineRule="auto"/>
              <w:jc w:val="right"/>
            </w:pPr>
            <w:r w:rsidRPr="006822F0">
              <w:t>29</w:t>
            </w:r>
          </w:p>
        </w:tc>
      </w:tr>
      <w:tr w:rsidR="009366A8" w:rsidRPr="006822F0" w14:paraId="30FA139C" w14:textId="77777777" w:rsidTr="002C632E">
        <w:trPr>
          <w:jc w:val="center"/>
        </w:trPr>
        <w:tc>
          <w:tcPr>
            <w:tcW w:w="9071" w:type="dxa"/>
          </w:tcPr>
          <w:p w14:paraId="4ADEB23C" w14:textId="77777777" w:rsidR="009366A8" w:rsidRPr="006822F0" w:rsidRDefault="003A2C67">
            <w:pPr>
              <w:spacing w:after="0" w:line="240" w:lineRule="auto"/>
              <w:rPr>
                <w:lang w:val="ru-RU"/>
              </w:rPr>
            </w:pPr>
            <w:hyperlink w:anchor="16_ОСКАРЖЕННЯ_РІШЕНЬ_ПРИЙНЯТИХ_ЗА_РЕ_1" w:history="1">
              <w:r w:rsidR="005C5724" w:rsidRPr="006822F0">
                <w:rPr>
                  <w:rFonts w:eastAsia="Calibri"/>
                  <w:color w:val="000000"/>
                  <w:lang w:val="ru-RU"/>
                </w:rPr>
                <w:t>16. ОСКАРЖЕННЯ РІШЕНЬ, ПРИЙНЯТИХ ЗА РЕЗУЛЬТАТАМИ РОЗГЛЯДУ ПИТАНЬ АКАДЕМІЧНОЇ ДОБРОЧЕСНОСТІ</w:t>
              </w:r>
            </w:hyperlink>
          </w:p>
        </w:tc>
        <w:tc>
          <w:tcPr>
            <w:tcW w:w="680" w:type="dxa"/>
          </w:tcPr>
          <w:p w14:paraId="5C68866E" w14:textId="77777777" w:rsidR="009366A8" w:rsidRPr="006822F0" w:rsidRDefault="005C5724">
            <w:pPr>
              <w:spacing w:after="0" w:line="240" w:lineRule="auto"/>
              <w:jc w:val="right"/>
            </w:pPr>
            <w:r w:rsidRPr="006822F0">
              <w:t>31</w:t>
            </w:r>
          </w:p>
        </w:tc>
      </w:tr>
      <w:tr w:rsidR="009366A8" w:rsidRPr="006822F0" w14:paraId="13E49164" w14:textId="77777777" w:rsidTr="002C632E">
        <w:trPr>
          <w:jc w:val="center"/>
        </w:trPr>
        <w:tc>
          <w:tcPr>
            <w:tcW w:w="9071" w:type="dxa"/>
          </w:tcPr>
          <w:p w14:paraId="04CF25DC" w14:textId="77777777" w:rsidR="009366A8" w:rsidRPr="006822F0" w:rsidRDefault="003A2C67">
            <w:pPr>
              <w:spacing w:after="0" w:line="240" w:lineRule="auto"/>
            </w:pPr>
            <w:hyperlink w:anchor="17_ОПРИЛЮДНЕННЯ_ЗБЕРІГАННЯ_ДОКУМЕНТІ_1" w:history="1">
              <w:r w:rsidR="005C5724" w:rsidRPr="006822F0">
                <w:rPr>
                  <w:rFonts w:eastAsia="Calibri"/>
                  <w:color w:val="000000"/>
                </w:rPr>
                <w:t>17. ОПРИЛЮДНЕННЯ, ЗБЕРІГАННЯ ДОКУМЕНТІВ, КОНФІДЕНЦІЙНІСТЬ І ЗАХИСТ ІНФОРМАЦІЇ</w:t>
              </w:r>
            </w:hyperlink>
          </w:p>
        </w:tc>
        <w:tc>
          <w:tcPr>
            <w:tcW w:w="680" w:type="dxa"/>
          </w:tcPr>
          <w:p w14:paraId="19EC28C3" w14:textId="77777777" w:rsidR="009366A8" w:rsidRPr="006822F0" w:rsidRDefault="005C5724">
            <w:pPr>
              <w:spacing w:after="0" w:line="240" w:lineRule="auto"/>
              <w:jc w:val="right"/>
            </w:pPr>
            <w:r w:rsidRPr="006822F0">
              <w:t>33</w:t>
            </w:r>
          </w:p>
        </w:tc>
      </w:tr>
      <w:tr w:rsidR="009366A8" w:rsidRPr="006822F0" w14:paraId="5EEF57DB" w14:textId="77777777" w:rsidTr="002C632E">
        <w:trPr>
          <w:jc w:val="center"/>
        </w:trPr>
        <w:tc>
          <w:tcPr>
            <w:tcW w:w="9071" w:type="dxa"/>
          </w:tcPr>
          <w:p w14:paraId="42AA66EB" w14:textId="77777777" w:rsidR="009366A8" w:rsidRPr="006822F0" w:rsidRDefault="003A2C67">
            <w:pPr>
              <w:spacing w:after="0" w:line="240" w:lineRule="auto"/>
            </w:pPr>
            <w:hyperlink w:anchor="18_ПРИКІНЦЕВІ_ТА_ПЕРЕХІДНІ_ПОЛОЖЕННЯ_1" w:history="1">
              <w:r w:rsidR="005C5724" w:rsidRPr="006822F0">
                <w:rPr>
                  <w:rFonts w:eastAsia="Calibri"/>
                  <w:color w:val="000000"/>
                </w:rPr>
                <w:t>18. ПРИКІНЦЕВІ ТА ПЕРЕХІДНІ ПОЛОЖЕННЯ</w:t>
              </w:r>
            </w:hyperlink>
          </w:p>
        </w:tc>
        <w:tc>
          <w:tcPr>
            <w:tcW w:w="680" w:type="dxa"/>
          </w:tcPr>
          <w:p w14:paraId="1E3B2B0D" w14:textId="77777777" w:rsidR="009366A8" w:rsidRPr="006822F0" w:rsidRDefault="005C5724">
            <w:pPr>
              <w:spacing w:after="0" w:line="240" w:lineRule="auto"/>
              <w:jc w:val="right"/>
            </w:pPr>
            <w:r w:rsidRPr="006822F0">
              <w:t>35</w:t>
            </w:r>
          </w:p>
        </w:tc>
      </w:tr>
      <w:tr w:rsidR="009366A8" w:rsidRPr="006822F0" w14:paraId="412C7016" w14:textId="77777777" w:rsidTr="002C632E">
        <w:trPr>
          <w:jc w:val="center"/>
        </w:trPr>
        <w:tc>
          <w:tcPr>
            <w:tcW w:w="9071" w:type="dxa"/>
          </w:tcPr>
          <w:p w14:paraId="1F0A4700" w14:textId="77777777" w:rsidR="009366A8" w:rsidRPr="006822F0" w:rsidRDefault="003A2C67">
            <w:pPr>
              <w:spacing w:after="0" w:line="240" w:lineRule="auto"/>
            </w:pPr>
            <w:hyperlink w:anchor="19_ДОДАТКИ_1" w:history="1">
              <w:r w:rsidR="005C5724" w:rsidRPr="006822F0">
                <w:rPr>
                  <w:rFonts w:eastAsia="Calibri"/>
                  <w:color w:val="000000"/>
                </w:rPr>
                <w:t>19. ДОДАТКИ</w:t>
              </w:r>
            </w:hyperlink>
          </w:p>
        </w:tc>
        <w:tc>
          <w:tcPr>
            <w:tcW w:w="680" w:type="dxa"/>
          </w:tcPr>
          <w:p w14:paraId="685287B1" w14:textId="77777777" w:rsidR="009366A8" w:rsidRPr="006822F0" w:rsidRDefault="005C5724">
            <w:pPr>
              <w:spacing w:after="0" w:line="240" w:lineRule="auto"/>
              <w:jc w:val="right"/>
            </w:pPr>
            <w:r w:rsidRPr="006822F0">
              <w:t>36</w:t>
            </w:r>
          </w:p>
        </w:tc>
      </w:tr>
      <w:tr w:rsidR="009366A8" w:rsidRPr="006822F0" w14:paraId="281820B0" w14:textId="77777777" w:rsidTr="002C632E">
        <w:trPr>
          <w:jc w:val="center"/>
        </w:trPr>
        <w:tc>
          <w:tcPr>
            <w:tcW w:w="9071" w:type="dxa"/>
          </w:tcPr>
          <w:p w14:paraId="60D4CD36" w14:textId="77777777" w:rsidR="009366A8" w:rsidRPr="006822F0" w:rsidRDefault="003A2C67">
            <w:pPr>
              <w:spacing w:after="0" w:line="240" w:lineRule="auto"/>
              <w:ind w:left="170"/>
              <w:rPr>
                <w:lang w:val="ru-RU"/>
              </w:rPr>
            </w:pPr>
            <w:hyperlink w:anchor="Додаток_1_Форма_декларації_про_дотри_1" w:history="1">
              <w:r w:rsidR="005C5724" w:rsidRPr="006822F0">
                <w:rPr>
                  <w:rFonts w:eastAsia="Calibri"/>
                  <w:color w:val="000000"/>
                  <w:lang w:val="ru-RU"/>
                </w:rPr>
                <w:t>Додаток 1. Форма декларації про дотримання академічної доброчесності</w:t>
              </w:r>
            </w:hyperlink>
          </w:p>
        </w:tc>
        <w:tc>
          <w:tcPr>
            <w:tcW w:w="680" w:type="dxa"/>
          </w:tcPr>
          <w:p w14:paraId="5ED18CEC" w14:textId="77777777" w:rsidR="009366A8" w:rsidRPr="006822F0" w:rsidRDefault="005C5724">
            <w:pPr>
              <w:spacing w:after="0" w:line="240" w:lineRule="auto"/>
              <w:jc w:val="right"/>
            </w:pPr>
            <w:r w:rsidRPr="006822F0">
              <w:t>37</w:t>
            </w:r>
          </w:p>
        </w:tc>
      </w:tr>
      <w:tr w:rsidR="009366A8" w:rsidRPr="006822F0" w14:paraId="354448F5" w14:textId="77777777" w:rsidTr="002C632E">
        <w:trPr>
          <w:jc w:val="center"/>
        </w:trPr>
        <w:tc>
          <w:tcPr>
            <w:tcW w:w="9071" w:type="dxa"/>
          </w:tcPr>
          <w:p w14:paraId="40AAC971" w14:textId="77777777" w:rsidR="009366A8" w:rsidRPr="006822F0" w:rsidRDefault="003A2C67">
            <w:pPr>
              <w:spacing w:after="0" w:line="240" w:lineRule="auto"/>
              <w:ind w:left="170"/>
              <w:rPr>
                <w:lang w:val="ru-RU"/>
              </w:rPr>
            </w:pPr>
            <w:hyperlink w:anchor="Додаток_2_Форма_декларації_про_викор_1" w:history="1">
              <w:r w:rsidR="005C5724" w:rsidRPr="006822F0">
                <w:rPr>
                  <w:rFonts w:eastAsia="Calibri"/>
                  <w:color w:val="000000"/>
                  <w:lang w:val="ru-RU"/>
                </w:rPr>
                <w:t>Додаток 2. Форма декларації про використання технологій штучного інтелекту в академічному творі</w:t>
              </w:r>
            </w:hyperlink>
          </w:p>
        </w:tc>
        <w:tc>
          <w:tcPr>
            <w:tcW w:w="680" w:type="dxa"/>
          </w:tcPr>
          <w:p w14:paraId="72FED528" w14:textId="77777777" w:rsidR="009366A8" w:rsidRPr="006822F0" w:rsidRDefault="005C5724">
            <w:pPr>
              <w:spacing w:after="0" w:line="240" w:lineRule="auto"/>
              <w:jc w:val="right"/>
            </w:pPr>
            <w:r w:rsidRPr="006822F0">
              <w:t>39</w:t>
            </w:r>
          </w:p>
        </w:tc>
      </w:tr>
      <w:tr w:rsidR="009366A8" w:rsidRPr="006822F0" w14:paraId="06E92687" w14:textId="77777777" w:rsidTr="002C632E">
        <w:trPr>
          <w:jc w:val="center"/>
        </w:trPr>
        <w:tc>
          <w:tcPr>
            <w:tcW w:w="9071" w:type="dxa"/>
          </w:tcPr>
          <w:p w14:paraId="17AFA85D" w14:textId="77777777" w:rsidR="009366A8" w:rsidRPr="006822F0" w:rsidRDefault="003A2C67">
            <w:pPr>
              <w:spacing w:after="0" w:line="240" w:lineRule="auto"/>
              <w:ind w:left="170"/>
              <w:rPr>
                <w:lang w:val="ru-RU"/>
              </w:rPr>
            </w:pPr>
            <w:hyperlink w:anchor="Додаток_3_Форма_висновку_Комісії_з_а_1" w:history="1">
              <w:r w:rsidR="005C5724" w:rsidRPr="006822F0">
                <w:rPr>
                  <w:rFonts w:eastAsia="Calibri"/>
                  <w:color w:val="000000"/>
                  <w:lang w:val="ru-RU"/>
                </w:rPr>
                <w:t>Додаток 3. Форма висновку Комісії з академічної доброчесності</w:t>
              </w:r>
            </w:hyperlink>
          </w:p>
        </w:tc>
        <w:tc>
          <w:tcPr>
            <w:tcW w:w="680" w:type="dxa"/>
          </w:tcPr>
          <w:p w14:paraId="48DAA498" w14:textId="77777777" w:rsidR="009366A8" w:rsidRPr="006822F0" w:rsidRDefault="005C5724">
            <w:pPr>
              <w:spacing w:after="0" w:line="240" w:lineRule="auto"/>
              <w:jc w:val="right"/>
            </w:pPr>
            <w:r w:rsidRPr="006822F0">
              <w:t>41</w:t>
            </w:r>
          </w:p>
        </w:tc>
      </w:tr>
      <w:tr w:rsidR="009366A8" w:rsidRPr="006822F0" w14:paraId="19B7358F" w14:textId="77777777" w:rsidTr="002C632E">
        <w:trPr>
          <w:jc w:val="center"/>
        </w:trPr>
        <w:tc>
          <w:tcPr>
            <w:tcW w:w="9071" w:type="dxa"/>
          </w:tcPr>
          <w:p w14:paraId="3977AB36" w14:textId="77777777" w:rsidR="009366A8" w:rsidRPr="006822F0" w:rsidRDefault="003A2C67">
            <w:pPr>
              <w:spacing w:after="0" w:line="240" w:lineRule="auto"/>
              <w:ind w:left="170"/>
              <w:rPr>
                <w:lang w:val="ru-RU"/>
              </w:rPr>
            </w:pPr>
            <w:hyperlink w:anchor="Додаток_4_Чек_лист_перевірки_академі_1" w:history="1">
              <w:r w:rsidR="005C5724" w:rsidRPr="006822F0">
                <w:rPr>
                  <w:rFonts w:eastAsia="Calibri"/>
                  <w:color w:val="000000"/>
                  <w:lang w:val="ru-RU"/>
                </w:rPr>
                <w:t>Додаток 4. Чек-лист перевірки академічного твору на наявність ознак порушення академічної доброчесності</w:t>
              </w:r>
            </w:hyperlink>
          </w:p>
        </w:tc>
        <w:tc>
          <w:tcPr>
            <w:tcW w:w="680" w:type="dxa"/>
          </w:tcPr>
          <w:p w14:paraId="3EF009DD" w14:textId="77777777" w:rsidR="009366A8" w:rsidRPr="006822F0" w:rsidRDefault="005C5724">
            <w:pPr>
              <w:spacing w:after="0" w:line="240" w:lineRule="auto"/>
              <w:jc w:val="right"/>
            </w:pPr>
            <w:r w:rsidRPr="006822F0">
              <w:t>47</w:t>
            </w:r>
          </w:p>
        </w:tc>
      </w:tr>
      <w:tr w:rsidR="009366A8" w:rsidRPr="006822F0" w14:paraId="12C6C8C0" w14:textId="77777777" w:rsidTr="002C632E">
        <w:trPr>
          <w:jc w:val="center"/>
        </w:trPr>
        <w:tc>
          <w:tcPr>
            <w:tcW w:w="9071" w:type="dxa"/>
          </w:tcPr>
          <w:p w14:paraId="248E735C" w14:textId="77777777" w:rsidR="009366A8" w:rsidRPr="006822F0" w:rsidRDefault="003A2C67">
            <w:pPr>
              <w:spacing w:after="0" w:line="240" w:lineRule="auto"/>
              <w:ind w:left="170"/>
              <w:rPr>
                <w:lang w:val="ru-RU"/>
              </w:rPr>
            </w:pPr>
            <w:hyperlink w:anchor="Додаток_5_Чек_лист_для_авторів_і_спі_1" w:history="1">
              <w:r w:rsidR="005C5724" w:rsidRPr="006822F0">
                <w:rPr>
                  <w:rFonts w:eastAsia="Calibri"/>
                  <w:color w:val="000000"/>
                  <w:lang w:val="ru-RU"/>
                </w:rPr>
                <w:t>Додаток 5. Чек-лист для авторів і співавторів щодо визначення авторського внеску</w:t>
              </w:r>
            </w:hyperlink>
          </w:p>
        </w:tc>
        <w:tc>
          <w:tcPr>
            <w:tcW w:w="680" w:type="dxa"/>
          </w:tcPr>
          <w:p w14:paraId="07EC640C" w14:textId="77777777" w:rsidR="009366A8" w:rsidRPr="006822F0" w:rsidRDefault="005C5724">
            <w:pPr>
              <w:spacing w:after="0" w:line="240" w:lineRule="auto"/>
              <w:jc w:val="right"/>
            </w:pPr>
            <w:r w:rsidRPr="006822F0">
              <w:t>52</w:t>
            </w:r>
          </w:p>
        </w:tc>
      </w:tr>
      <w:tr w:rsidR="009366A8" w:rsidRPr="006822F0" w14:paraId="42D230D8" w14:textId="77777777" w:rsidTr="002C632E">
        <w:trPr>
          <w:jc w:val="center"/>
        </w:trPr>
        <w:tc>
          <w:tcPr>
            <w:tcW w:w="9071" w:type="dxa"/>
          </w:tcPr>
          <w:p w14:paraId="6F101D8D" w14:textId="77777777" w:rsidR="009366A8" w:rsidRPr="006822F0" w:rsidRDefault="003A2C67">
            <w:pPr>
              <w:spacing w:after="0" w:line="240" w:lineRule="auto"/>
              <w:ind w:left="170"/>
              <w:rPr>
                <w:lang w:val="ru-RU"/>
              </w:rPr>
            </w:pPr>
            <w:hyperlink w:anchor="Додаток_6_Рекомендації_щодо_зазначен_1" w:history="1">
              <w:r w:rsidR="005C5724" w:rsidRPr="006822F0">
                <w:rPr>
                  <w:rFonts w:eastAsia="Calibri"/>
                  <w:color w:val="000000"/>
                  <w:lang w:val="ru-RU"/>
                </w:rPr>
                <w:t>Додаток 6. Рекомендації щодо зазначення внеску авторів в академічному творі</w:t>
              </w:r>
            </w:hyperlink>
          </w:p>
        </w:tc>
        <w:tc>
          <w:tcPr>
            <w:tcW w:w="680" w:type="dxa"/>
          </w:tcPr>
          <w:p w14:paraId="584AA614" w14:textId="77777777" w:rsidR="009366A8" w:rsidRPr="006822F0" w:rsidRDefault="005C5724">
            <w:pPr>
              <w:spacing w:after="0" w:line="240" w:lineRule="auto"/>
              <w:jc w:val="right"/>
            </w:pPr>
            <w:r w:rsidRPr="006822F0">
              <w:t>56</w:t>
            </w:r>
          </w:p>
        </w:tc>
      </w:tr>
      <w:tr w:rsidR="009366A8" w:rsidRPr="006822F0" w14:paraId="7ED6D17C" w14:textId="77777777" w:rsidTr="002C632E">
        <w:trPr>
          <w:jc w:val="center"/>
        </w:trPr>
        <w:tc>
          <w:tcPr>
            <w:tcW w:w="9071" w:type="dxa"/>
          </w:tcPr>
          <w:p w14:paraId="14A8B7AC" w14:textId="77777777" w:rsidR="009366A8" w:rsidRPr="006822F0" w:rsidRDefault="003A2C67">
            <w:pPr>
              <w:spacing w:after="0" w:line="240" w:lineRule="auto"/>
              <w:ind w:left="170"/>
              <w:rPr>
                <w:lang w:val="ru-RU"/>
              </w:rPr>
            </w:pPr>
            <w:hyperlink w:anchor="Додаток_7_Рекомендації_щодо_використ_1" w:history="1">
              <w:r w:rsidR="005C5724" w:rsidRPr="006822F0">
                <w:rPr>
                  <w:rFonts w:eastAsia="Calibri"/>
                  <w:color w:val="000000"/>
                  <w:lang w:val="ru-RU"/>
                </w:rPr>
                <w:t>Додаток 7. Рекомендації щодо використання технологій штучного інтелекту в академічній діяльності</w:t>
              </w:r>
            </w:hyperlink>
          </w:p>
        </w:tc>
        <w:tc>
          <w:tcPr>
            <w:tcW w:w="680" w:type="dxa"/>
          </w:tcPr>
          <w:p w14:paraId="279AF5DC" w14:textId="77777777" w:rsidR="009366A8" w:rsidRPr="006822F0" w:rsidRDefault="005C5724">
            <w:pPr>
              <w:spacing w:after="0" w:line="240" w:lineRule="auto"/>
              <w:jc w:val="right"/>
            </w:pPr>
            <w:r w:rsidRPr="006822F0">
              <w:t>60</w:t>
            </w:r>
          </w:p>
        </w:tc>
      </w:tr>
      <w:tr w:rsidR="009366A8" w:rsidRPr="006822F0" w14:paraId="47B23DD5" w14:textId="77777777" w:rsidTr="002C632E">
        <w:trPr>
          <w:jc w:val="center"/>
        </w:trPr>
        <w:tc>
          <w:tcPr>
            <w:tcW w:w="9071" w:type="dxa"/>
          </w:tcPr>
          <w:p w14:paraId="122F76B7" w14:textId="77777777" w:rsidR="009366A8" w:rsidRPr="006822F0" w:rsidRDefault="003A2C67" w:rsidP="006822F0">
            <w:pPr>
              <w:spacing w:after="0" w:line="240" w:lineRule="auto"/>
              <w:ind w:firstLine="142"/>
              <w:rPr>
                <w:lang w:val="ru-RU"/>
              </w:rPr>
            </w:pPr>
            <w:hyperlink w:anchor="toc__8_">
              <w:r w:rsidR="005C5724" w:rsidRPr="006822F0">
                <w:rPr>
                  <w:rFonts w:eastAsia="Calibri"/>
                  <w:lang w:val="ru-RU"/>
                </w:rPr>
                <w:t>Додаток 8. Форма повідомлення про можливе порушення академічної доброчесності</w:t>
              </w:r>
            </w:hyperlink>
          </w:p>
        </w:tc>
        <w:tc>
          <w:tcPr>
            <w:tcW w:w="680" w:type="dxa"/>
          </w:tcPr>
          <w:p w14:paraId="41E9F6EA" w14:textId="77777777" w:rsidR="009366A8" w:rsidRPr="006822F0" w:rsidRDefault="005C5724">
            <w:pPr>
              <w:spacing w:after="0" w:line="240" w:lineRule="auto"/>
              <w:jc w:val="right"/>
            </w:pPr>
            <w:r w:rsidRPr="006822F0">
              <w:t>65</w:t>
            </w:r>
          </w:p>
        </w:tc>
      </w:tr>
      <w:tr w:rsidR="009366A8" w:rsidRPr="006822F0" w14:paraId="579B2208" w14:textId="77777777" w:rsidTr="002C632E">
        <w:trPr>
          <w:jc w:val="center"/>
        </w:trPr>
        <w:tc>
          <w:tcPr>
            <w:tcW w:w="9071" w:type="dxa"/>
          </w:tcPr>
          <w:p w14:paraId="1BFAF184" w14:textId="77777777" w:rsidR="009366A8" w:rsidRPr="006822F0" w:rsidRDefault="003A2C67" w:rsidP="006822F0">
            <w:pPr>
              <w:spacing w:after="0" w:line="240" w:lineRule="auto"/>
              <w:ind w:firstLine="142"/>
              <w:rPr>
                <w:lang w:val="ru-RU"/>
              </w:rPr>
            </w:pPr>
            <w:hyperlink w:anchor="toc__9_">
              <w:r w:rsidR="005C5724" w:rsidRPr="006822F0">
                <w:rPr>
                  <w:rFonts w:eastAsia="Calibri"/>
                  <w:lang w:val="ru-RU"/>
                </w:rPr>
                <w:t>Додаток 9. Процедурна картка розгляду повідомлення про можливе порушення академічної доброчесності</w:t>
              </w:r>
            </w:hyperlink>
          </w:p>
        </w:tc>
        <w:tc>
          <w:tcPr>
            <w:tcW w:w="680" w:type="dxa"/>
          </w:tcPr>
          <w:p w14:paraId="05102654" w14:textId="77777777" w:rsidR="009366A8" w:rsidRPr="006822F0" w:rsidRDefault="005C5724">
            <w:pPr>
              <w:spacing w:after="0" w:line="240" w:lineRule="auto"/>
              <w:jc w:val="right"/>
            </w:pPr>
            <w:r w:rsidRPr="006822F0">
              <w:t>69</w:t>
            </w:r>
          </w:p>
        </w:tc>
      </w:tr>
      <w:tr w:rsidR="009366A8" w:rsidRPr="006822F0" w14:paraId="1F3F1ECF" w14:textId="77777777" w:rsidTr="002C632E">
        <w:trPr>
          <w:jc w:val="center"/>
        </w:trPr>
        <w:tc>
          <w:tcPr>
            <w:tcW w:w="9071" w:type="dxa"/>
          </w:tcPr>
          <w:p w14:paraId="75756B9D" w14:textId="77777777" w:rsidR="009366A8" w:rsidRPr="006822F0" w:rsidRDefault="005C5724" w:rsidP="006822F0">
            <w:pPr>
              <w:spacing w:after="0" w:line="240" w:lineRule="auto"/>
              <w:ind w:firstLine="142"/>
            </w:pPr>
            <w:r w:rsidRPr="006822F0">
              <w:t>Додаток 10. Орієнтовна матриця видів порушень академічної доброчесності, можливих заходів реагування та компетенції органів ННЦРМГО</w:t>
            </w:r>
          </w:p>
        </w:tc>
        <w:tc>
          <w:tcPr>
            <w:tcW w:w="680" w:type="dxa"/>
          </w:tcPr>
          <w:p w14:paraId="34AE56A7" w14:textId="77777777" w:rsidR="009366A8" w:rsidRPr="006822F0" w:rsidRDefault="005C5724">
            <w:pPr>
              <w:spacing w:after="0" w:line="240" w:lineRule="auto"/>
              <w:jc w:val="right"/>
            </w:pPr>
            <w:r w:rsidRPr="006822F0">
              <w:t>75</w:t>
            </w:r>
          </w:p>
        </w:tc>
      </w:tr>
    </w:tbl>
    <w:p w14:paraId="538DB261" w14:textId="77777777" w:rsidR="009366A8" w:rsidRPr="006822F0" w:rsidRDefault="005C5724">
      <w:pPr>
        <w:spacing w:after="0" w:line="240" w:lineRule="auto"/>
      </w:pPr>
      <w:r w:rsidRPr="006822F0">
        <w:rPr>
          <w:rFonts w:eastAsia="Calibri"/>
        </w:rPr>
        <w:br w:type="page"/>
      </w:r>
    </w:p>
    <w:p w14:paraId="7E012281" w14:textId="274E9A73" w:rsidR="009366A8" w:rsidRDefault="005C5724">
      <w:pPr>
        <w:pStyle w:val="1"/>
        <w:keepNext w:val="0"/>
        <w:keepLines w:val="0"/>
        <w:numPr>
          <w:ilvl w:val="0"/>
          <w:numId w:val="11"/>
        </w:numPr>
        <w:spacing w:before="160" w:after="80" w:line="240" w:lineRule="auto"/>
        <w:rPr>
          <w:rFonts w:ascii="Times New Roman" w:eastAsia="Calibri" w:hAnsi="Times New Roman" w:cs="Times New Roman"/>
          <w:sz w:val="24"/>
          <w:szCs w:val="24"/>
          <w:lang w:val="uk-UA"/>
        </w:rPr>
      </w:pPr>
      <w:bookmarkStart w:id="0" w:name="1_ЗАГАЛЬНІ_ПОЛОЖЕННЯ_1"/>
      <w:bookmarkStart w:id="1" w:name="загальні-положення"/>
      <w:r w:rsidRPr="006822F0">
        <w:rPr>
          <w:rFonts w:ascii="Times New Roman" w:eastAsia="Calibri" w:hAnsi="Times New Roman" w:cs="Times New Roman"/>
          <w:sz w:val="24"/>
          <w:szCs w:val="24"/>
        </w:rPr>
        <w:lastRenderedPageBreak/>
        <w:t>ЗАГАЛЬНІ ПОЛОЖЕННЯ</w:t>
      </w:r>
      <w:bookmarkEnd w:id="0"/>
    </w:p>
    <w:p w14:paraId="193BD45C" w14:textId="77777777" w:rsidR="00B63215" w:rsidRPr="00B63215" w:rsidRDefault="00B63215" w:rsidP="00B63215">
      <w:pPr>
        <w:pStyle w:val="a0"/>
        <w:rPr>
          <w:lang w:val="uk-UA"/>
        </w:rPr>
      </w:pPr>
    </w:p>
    <w:p w14:paraId="0C95A4F4" w14:textId="443413E0" w:rsidR="009366A8" w:rsidRPr="007E4852" w:rsidRDefault="005C5724" w:rsidP="00B12983">
      <w:pPr>
        <w:pStyle w:val="FirstParagraph"/>
        <w:spacing w:before="120" w:after="40" w:line="247" w:lineRule="auto"/>
        <w:rPr>
          <w:lang w:val="uk-UA"/>
        </w:rPr>
      </w:pPr>
      <w:r w:rsidRPr="007E4852">
        <w:rPr>
          <w:rFonts w:eastAsia="Calibri"/>
          <w:lang w:val="uk-UA"/>
        </w:rPr>
        <w:t xml:space="preserve">1.1. Положення про академічну доброчесність у Державній установі «Національний науковий центр радіаційної медицини, гематології та онкології Національної академії медичних наук України» (далі </w:t>
      </w:r>
      <w:r w:rsidR="002A12D4">
        <w:rPr>
          <w:rFonts w:eastAsia="Calibri"/>
          <w:lang w:val="uk-UA"/>
        </w:rPr>
        <w:t>–</w:t>
      </w:r>
      <w:r w:rsidRPr="007E4852">
        <w:rPr>
          <w:rFonts w:eastAsia="Calibri"/>
          <w:lang w:val="uk-UA"/>
        </w:rPr>
        <w:t xml:space="preserve"> Положення) є внутрішнім актом Державної установи «Національний науковий центр радіаційної медицини, гематології та онкології Національної академії медичних наук України» (далі</w:t>
      </w:r>
      <w:r w:rsidR="002A12D4">
        <w:rPr>
          <w:rFonts w:eastAsia="Calibri"/>
          <w:lang w:val="uk-UA"/>
        </w:rPr>
        <w:t xml:space="preserve"> – </w:t>
      </w:r>
      <w:r w:rsidRPr="007E4852">
        <w:rPr>
          <w:rFonts w:eastAsia="Calibri"/>
          <w:lang w:val="uk-UA"/>
        </w:rPr>
        <w:t>ННЦРМГО).</w:t>
      </w:r>
    </w:p>
    <w:p w14:paraId="63E5E24E" w14:textId="77777777" w:rsidR="009366A8" w:rsidRPr="006822F0" w:rsidRDefault="005C5724" w:rsidP="00B12983">
      <w:pPr>
        <w:pStyle w:val="a0"/>
        <w:spacing w:before="120" w:after="40" w:line="247" w:lineRule="auto"/>
        <w:rPr>
          <w:lang w:val="ru-RU"/>
        </w:rPr>
      </w:pPr>
      <w:r w:rsidRPr="006822F0">
        <w:rPr>
          <w:rFonts w:eastAsia="Calibri"/>
          <w:lang w:val="ru-RU"/>
        </w:rPr>
        <w:t>1.2. Це Положення визначає засади, правила, організаційні механізми та процедури забезпечення академічної доброчесності в ННЦРМГО.</w:t>
      </w:r>
    </w:p>
    <w:p w14:paraId="0527B6FC" w14:textId="77777777" w:rsidR="009366A8" w:rsidRPr="006822F0" w:rsidRDefault="005C5724" w:rsidP="00B12983">
      <w:pPr>
        <w:pStyle w:val="a0"/>
        <w:spacing w:before="120" w:after="40" w:line="247" w:lineRule="auto"/>
        <w:rPr>
          <w:lang w:val="ru-RU"/>
        </w:rPr>
      </w:pPr>
      <w:r w:rsidRPr="006822F0">
        <w:rPr>
          <w:rFonts w:eastAsia="Calibri"/>
          <w:lang w:val="ru-RU"/>
        </w:rPr>
        <w:t>1.3. Метою Положення є формування і підтримання культури академічної доброчесності, запобігання її порушенням, належне реагування на можливі порушення та забезпечення довіри до результатів наукової, освітньої, редакційної, видавничої, експертної та науково-організаційної діяльності ННЦРМГО.</w:t>
      </w:r>
    </w:p>
    <w:p w14:paraId="5FA3A38F" w14:textId="77777777" w:rsidR="009366A8" w:rsidRPr="006822F0" w:rsidRDefault="005C5724" w:rsidP="00B12983">
      <w:pPr>
        <w:pStyle w:val="a0"/>
        <w:spacing w:before="120" w:after="40" w:line="247" w:lineRule="auto"/>
        <w:rPr>
          <w:lang w:val="ru-RU"/>
        </w:rPr>
      </w:pPr>
      <w:r w:rsidRPr="006822F0">
        <w:rPr>
          <w:rFonts w:eastAsia="Calibri"/>
          <w:lang w:val="ru-RU"/>
        </w:rPr>
        <w:t>1.4. Дія цього Положення поширюється на академічну діяльність, що здійснюється в ННЦРМГО або від імені ННЦРМГО, зокрема на:</w:t>
      </w:r>
    </w:p>
    <w:p w14:paraId="23C67FC4" w14:textId="77777777" w:rsidR="009366A8" w:rsidRPr="006822F0" w:rsidRDefault="005C5724">
      <w:pPr>
        <w:pStyle w:val="Compact"/>
        <w:numPr>
          <w:ilvl w:val="0"/>
          <w:numId w:val="10"/>
        </w:numPr>
        <w:jc w:val="both"/>
        <w:rPr>
          <w:lang w:val="ru-RU"/>
        </w:rPr>
      </w:pPr>
      <w:r w:rsidRPr="006822F0">
        <w:rPr>
          <w:lang w:val="ru-RU"/>
        </w:rPr>
        <w:t>проведення наукових і науково-технічних досліджень;</w:t>
      </w:r>
    </w:p>
    <w:p w14:paraId="11203B60" w14:textId="77777777" w:rsidR="009366A8" w:rsidRPr="006822F0" w:rsidRDefault="005C5724">
      <w:pPr>
        <w:pStyle w:val="Compact"/>
        <w:numPr>
          <w:ilvl w:val="0"/>
          <w:numId w:val="10"/>
        </w:numPr>
        <w:jc w:val="both"/>
        <w:rPr>
          <w:lang w:val="ru-RU"/>
        </w:rPr>
      </w:pPr>
      <w:r w:rsidRPr="006822F0">
        <w:rPr>
          <w:lang w:val="ru-RU"/>
        </w:rPr>
        <w:t>підготовку, подання, перевірку, рецензування, редагування, оприлюднення та використання академічних творів;</w:t>
      </w:r>
    </w:p>
    <w:p w14:paraId="1C929C0E" w14:textId="77777777" w:rsidR="009366A8" w:rsidRPr="006822F0" w:rsidRDefault="005C5724">
      <w:pPr>
        <w:pStyle w:val="Compact"/>
        <w:numPr>
          <w:ilvl w:val="0"/>
          <w:numId w:val="10"/>
        </w:numPr>
        <w:jc w:val="both"/>
        <w:rPr>
          <w:lang w:val="ru-RU"/>
        </w:rPr>
      </w:pPr>
      <w:r w:rsidRPr="006822F0">
        <w:rPr>
          <w:lang w:val="ru-RU"/>
        </w:rPr>
        <w:t>підготовку дисертацій, наукових статей, монографій, тез, звітів про виконання науково-дослідних робіт, методичних рекомендацій, навчальних і науково-методичних матеріалів;</w:t>
      </w:r>
    </w:p>
    <w:p w14:paraId="3F79982F" w14:textId="77777777" w:rsidR="009366A8" w:rsidRPr="006822F0" w:rsidRDefault="005C5724">
      <w:pPr>
        <w:pStyle w:val="Compact"/>
        <w:numPr>
          <w:ilvl w:val="0"/>
          <w:numId w:val="10"/>
        </w:numPr>
        <w:jc w:val="both"/>
        <w:rPr>
          <w:lang w:val="ru-RU"/>
        </w:rPr>
      </w:pPr>
      <w:r w:rsidRPr="006822F0">
        <w:rPr>
          <w:lang w:val="ru-RU"/>
        </w:rPr>
        <w:t>підготовку аспірантів, докторантів, клінічних ординаторів, здобувачів наукових ступенів та інших осіб, які проходять підготовку або виконують наукову роботу в ННЦРМГО;</w:t>
      </w:r>
    </w:p>
    <w:p w14:paraId="36D00769" w14:textId="77777777" w:rsidR="009366A8" w:rsidRPr="006822F0" w:rsidRDefault="005C5724">
      <w:pPr>
        <w:pStyle w:val="Compact"/>
        <w:numPr>
          <w:ilvl w:val="0"/>
          <w:numId w:val="10"/>
        </w:numPr>
        <w:jc w:val="both"/>
        <w:rPr>
          <w:lang w:val="ru-RU"/>
        </w:rPr>
      </w:pPr>
      <w:r w:rsidRPr="006822F0">
        <w:rPr>
          <w:lang w:val="ru-RU"/>
        </w:rPr>
        <w:t>роботу разових і спеціалізованих вчених рад, процедур присудження наукових ступенів, рецензування, опонування та експертизи в межах компетенції ННЦРМГО;</w:t>
      </w:r>
    </w:p>
    <w:p w14:paraId="65B913CB" w14:textId="77777777" w:rsidR="009366A8" w:rsidRPr="006822F0" w:rsidRDefault="005C5724">
      <w:pPr>
        <w:pStyle w:val="Compact"/>
        <w:numPr>
          <w:ilvl w:val="0"/>
          <w:numId w:val="10"/>
        </w:numPr>
        <w:jc w:val="both"/>
        <w:rPr>
          <w:lang w:val="ru-RU"/>
        </w:rPr>
      </w:pPr>
      <w:r w:rsidRPr="006822F0">
        <w:rPr>
          <w:lang w:val="ru-RU"/>
        </w:rPr>
        <w:t>діяльність наукових видань, засновником або співзасновником яких є ННЦРМГО;</w:t>
      </w:r>
    </w:p>
    <w:p w14:paraId="08394BFC" w14:textId="77777777" w:rsidR="009366A8" w:rsidRPr="006822F0" w:rsidRDefault="005C5724">
      <w:pPr>
        <w:pStyle w:val="Compact"/>
        <w:numPr>
          <w:ilvl w:val="0"/>
          <w:numId w:val="10"/>
        </w:numPr>
        <w:spacing w:after="120"/>
        <w:ind w:left="550" w:hanging="357"/>
        <w:jc w:val="both"/>
        <w:rPr>
          <w:lang w:val="ru-RU"/>
        </w:rPr>
      </w:pPr>
      <w:r w:rsidRPr="006822F0">
        <w:rPr>
          <w:rFonts w:eastAsia="Calibri"/>
          <w:lang w:val="ru-RU"/>
        </w:rPr>
        <w:t>наукову, редакційну, видавничу, експертну, конкурсну, атестаційну та іншу діяльність, пов’язану з оцінюванням, перевіркою або оприлюдненням результатів академічної діяльності.</w:t>
      </w:r>
    </w:p>
    <w:p w14:paraId="1924B1FB" w14:textId="77777777" w:rsidR="009366A8" w:rsidRPr="006822F0" w:rsidRDefault="005C5724" w:rsidP="00B12983">
      <w:pPr>
        <w:pStyle w:val="FirstParagraph"/>
        <w:spacing w:before="120" w:after="40" w:line="247" w:lineRule="auto"/>
        <w:rPr>
          <w:lang w:val="ru-RU"/>
        </w:rPr>
      </w:pPr>
      <w:r w:rsidRPr="006822F0">
        <w:rPr>
          <w:rFonts w:eastAsia="Calibri"/>
          <w:lang w:val="ru-RU"/>
        </w:rPr>
        <w:t>1.5. Вимоги цього Положення є обов’язковими для працівників ННЦРМГО, здобувачів освіти і наукових ступенів, членів разових і спеціалізованих вчених рад, наукових керівників, консультантів, рецензентів, офіційних опонентів, членів редакційних колегій, редакторів, авторів, співавторів, експертів та інших осіб, залучених до академічної діяльності ННЦРМГО.</w:t>
      </w:r>
    </w:p>
    <w:p w14:paraId="2FCC9CD6" w14:textId="77777777" w:rsidR="009366A8" w:rsidRPr="006822F0" w:rsidRDefault="005C5724" w:rsidP="00B12983">
      <w:pPr>
        <w:pStyle w:val="a0"/>
        <w:spacing w:before="120" w:after="40" w:line="247" w:lineRule="auto"/>
        <w:rPr>
          <w:lang w:val="ru-RU"/>
        </w:rPr>
      </w:pPr>
      <w:r w:rsidRPr="006822F0">
        <w:rPr>
          <w:rFonts w:eastAsia="Calibri"/>
          <w:lang w:val="ru-RU"/>
        </w:rPr>
        <w:t>1.6. Це Положення застосовується з урахуванням виду академічної діяльності, статусу особи, характеру академічного твору, правил відповідної процедури, редакційної політики наукового видання та вимог законодавства України.</w:t>
      </w:r>
    </w:p>
    <w:p w14:paraId="57A98F7D" w14:textId="07603C61" w:rsidR="009366A8" w:rsidRPr="006822F0" w:rsidRDefault="005C5724" w:rsidP="00B12983">
      <w:pPr>
        <w:pStyle w:val="a0"/>
        <w:spacing w:before="120" w:after="40" w:line="247" w:lineRule="auto"/>
        <w:rPr>
          <w:lang w:val="ru-RU"/>
        </w:rPr>
      </w:pPr>
      <w:r w:rsidRPr="006822F0">
        <w:rPr>
          <w:rFonts w:eastAsia="Calibri"/>
          <w:lang w:val="ru-RU"/>
        </w:rPr>
        <w:t xml:space="preserve">1.7. Це Положення не замінює спеціальних внутрішніх актів ННЦРМГО щодо діяльності </w:t>
      </w:r>
      <w:r w:rsidR="00C1185D">
        <w:rPr>
          <w:rFonts w:eastAsia="Calibri"/>
          <w:lang w:val="ru-RU"/>
        </w:rPr>
        <w:t>в</w:t>
      </w:r>
      <w:r w:rsidRPr="006822F0">
        <w:rPr>
          <w:rFonts w:eastAsia="Calibri"/>
          <w:lang w:val="ru-RU"/>
        </w:rPr>
        <w:t>ченої ради, підготовки наукових кадрів, роботи разових і спеціалізованих вчених рад, редакційної політики наукових видань, захисту персональних даних, конфіденційності, етики, діловодства та інших питань. Такі акти застосовуються у частині, що не суперечить цьому Положенню та законодавству України.</w:t>
      </w:r>
    </w:p>
    <w:p w14:paraId="1EF28EC5" w14:textId="77777777" w:rsidR="009366A8" w:rsidRPr="006822F0" w:rsidRDefault="005C5724" w:rsidP="00B12983">
      <w:pPr>
        <w:pStyle w:val="a0"/>
        <w:spacing w:before="120" w:after="40" w:line="247" w:lineRule="auto"/>
        <w:rPr>
          <w:lang w:val="ru-RU"/>
        </w:rPr>
      </w:pPr>
      <w:r w:rsidRPr="006822F0">
        <w:rPr>
          <w:rFonts w:eastAsia="Calibri"/>
          <w:lang w:val="ru-RU"/>
        </w:rPr>
        <w:t>1.8. Положення затверджується Вченою радою ННЦРМГО та вводиться в дію наказом генерального директора ННЦРМГО.</w:t>
      </w:r>
    </w:p>
    <w:p w14:paraId="5A5BE5AB" w14:textId="1BB3106E" w:rsidR="009366A8" w:rsidRDefault="005C5724" w:rsidP="00B12983">
      <w:pPr>
        <w:pStyle w:val="a0"/>
        <w:spacing w:before="120" w:after="40" w:line="247" w:lineRule="auto"/>
        <w:rPr>
          <w:rFonts w:eastAsia="Calibri"/>
          <w:lang w:val="ru-RU"/>
        </w:rPr>
      </w:pPr>
      <w:r w:rsidRPr="006822F0">
        <w:rPr>
          <w:rFonts w:eastAsia="Calibri"/>
          <w:lang w:val="ru-RU"/>
        </w:rPr>
        <w:t xml:space="preserve">1.9. Зміни та доповнення до цього Положення вносяться за рішенням </w:t>
      </w:r>
      <w:r w:rsidR="00C1185D">
        <w:rPr>
          <w:rFonts w:eastAsia="Calibri"/>
          <w:lang w:val="ru-RU"/>
        </w:rPr>
        <w:t>в</w:t>
      </w:r>
      <w:r w:rsidRPr="006822F0">
        <w:rPr>
          <w:rFonts w:eastAsia="Calibri"/>
          <w:lang w:val="ru-RU"/>
        </w:rPr>
        <w:t>ченої ради ННЦРМГО та вводяться в дію у встановленому в ННЦРМГО порядку.</w:t>
      </w:r>
    </w:p>
    <w:p w14:paraId="0F37BA6A" w14:textId="77777777" w:rsidR="006822F0" w:rsidRPr="006822F0" w:rsidRDefault="006822F0">
      <w:pPr>
        <w:pStyle w:val="a0"/>
        <w:spacing w:after="40" w:line="247" w:lineRule="auto"/>
        <w:rPr>
          <w:lang w:val="ru-RU"/>
        </w:rPr>
      </w:pPr>
    </w:p>
    <w:p w14:paraId="1286C39D" w14:textId="77777777"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2" w:name="2_НОРМАТИВНО_ПРАВОВА_ОСНОВА_1"/>
      <w:bookmarkStart w:id="3" w:name="нормативно-правова-основа"/>
      <w:bookmarkEnd w:id="1"/>
      <w:r w:rsidRPr="006822F0">
        <w:rPr>
          <w:rFonts w:ascii="Times New Roman" w:eastAsia="Calibri" w:hAnsi="Times New Roman" w:cs="Times New Roman"/>
          <w:sz w:val="24"/>
          <w:szCs w:val="24"/>
          <w:lang w:val="ru-RU"/>
        </w:rPr>
        <w:lastRenderedPageBreak/>
        <w:t>2. НОРМАТИВНО-ПРАВОВА ОСНОВА</w:t>
      </w:r>
      <w:bookmarkEnd w:id="2"/>
    </w:p>
    <w:p w14:paraId="521162BC" w14:textId="77777777" w:rsidR="006822F0" w:rsidRPr="006822F0" w:rsidRDefault="006822F0" w:rsidP="006822F0">
      <w:pPr>
        <w:pStyle w:val="a0"/>
        <w:rPr>
          <w:lang w:val="ru-RU"/>
        </w:rPr>
      </w:pPr>
    </w:p>
    <w:p w14:paraId="04BEB7E4" w14:textId="43969082" w:rsidR="00B2052F" w:rsidRPr="00B2052F" w:rsidRDefault="005C5724" w:rsidP="00B12983">
      <w:pPr>
        <w:pStyle w:val="a0"/>
        <w:spacing w:before="120" w:after="40" w:line="247" w:lineRule="auto"/>
        <w:rPr>
          <w:rFonts w:eastAsia="Calibri"/>
          <w:lang w:val="ru-RU"/>
        </w:rPr>
      </w:pPr>
      <w:r w:rsidRPr="00B2052F">
        <w:rPr>
          <w:lang w:val="ru-RU"/>
        </w:rPr>
        <w:t>2.</w:t>
      </w:r>
      <w:r w:rsidR="006822F0" w:rsidRPr="00B2052F">
        <w:rPr>
          <w:lang w:val="ru-RU"/>
        </w:rPr>
        <w:t>1</w:t>
      </w:r>
      <w:r w:rsidRPr="00B2052F">
        <w:rPr>
          <w:lang w:val="ru-RU"/>
        </w:rPr>
        <w:t xml:space="preserve">. Це Положення розроблено </w:t>
      </w:r>
      <w:r w:rsidR="00B2052F" w:rsidRPr="00B2052F">
        <w:rPr>
          <w:rFonts w:eastAsia="Calibri"/>
          <w:lang w:val="ru-RU"/>
        </w:rPr>
        <w:t xml:space="preserve">відповідно до Конституції України, </w:t>
      </w:r>
      <w:r w:rsidR="00A336F1">
        <w:rPr>
          <w:rFonts w:eastAsia="Calibri"/>
          <w:lang w:val="ru-RU"/>
        </w:rPr>
        <w:t>З</w:t>
      </w:r>
      <w:r w:rsidR="00B2052F" w:rsidRPr="00B2052F">
        <w:rPr>
          <w:rFonts w:eastAsia="Calibri"/>
          <w:lang w:val="ru-RU"/>
        </w:rPr>
        <w:t xml:space="preserve">аконів України </w:t>
      </w:r>
      <w:r w:rsidR="00B2052F" w:rsidRPr="00B2052F">
        <w:rPr>
          <w:rFonts w:eastAsia="Calibri"/>
          <w:lang w:val="uk-UA"/>
        </w:rPr>
        <w:t>«</w:t>
      </w:r>
      <w:r w:rsidR="00B2052F" w:rsidRPr="00B2052F">
        <w:rPr>
          <w:lang w:val="ru-RU"/>
        </w:rPr>
        <w:t>Про академічну доброчесність», «Про освіту», «Про вищу освіту» «Про наукову і науково-технічну діяльність», «Про авторське право і суміжні права», «Про видавничу справу»,</w:t>
      </w:r>
      <w:r w:rsidR="00B2052F" w:rsidRPr="00B2052F">
        <w:rPr>
          <w:rFonts w:eastAsia="Calibri"/>
          <w:lang w:val="ru-RU"/>
        </w:rPr>
        <w:t xml:space="preserve"> актів Кабінету Міністрів України, нормативно-правових актів у сфері освіти, науки, наукової і науково-технічної діяльності, авторського права, видавничої діяльності, захисту інформації </w:t>
      </w:r>
      <w:r w:rsidR="00B2052F" w:rsidRPr="00B2052F">
        <w:rPr>
          <w:lang w:val="ru-RU"/>
        </w:rPr>
        <w:t xml:space="preserve">та захисту </w:t>
      </w:r>
      <w:r w:rsidR="00B2052F" w:rsidRPr="00B2052F">
        <w:rPr>
          <w:rFonts w:eastAsia="Calibri"/>
          <w:lang w:val="ru-RU"/>
        </w:rPr>
        <w:t>персональних даних, а також внутрішніх актів ННЦРМГО.</w:t>
      </w:r>
    </w:p>
    <w:p w14:paraId="000A7C7E" w14:textId="2CDE100E" w:rsidR="009366A8" w:rsidRPr="006822F0" w:rsidRDefault="005C5724" w:rsidP="00B12983">
      <w:pPr>
        <w:pStyle w:val="FirstParagraph"/>
        <w:spacing w:before="120" w:after="40" w:line="247" w:lineRule="auto"/>
        <w:rPr>
          <w:lang w:val="ru-RU"/>
        </w:rPr>
      </w:pPr>
      <w:r w:rsidRPr="006822F0">
        <w:rPr>
          <w:rFonts w:eastAsia="Calibri"/>
          <w:lang w:val="ru-RU"/>
        </w:rPr>
        <w:t>2.</w:t>
      </w:r>
      <w:r w:rsidR="007B7681" w:rsidRPr="007B7681">
        <w:rPr>
          <w:rFonts w:eastAsia="Calibri"/>
          <w:lang w:val="ru-RU"/>
        </w:rPr>
        <w:t>2</w:t>
      </w:r>
      <w:r w:rsidRPr="006822F0">
        <w:rPr>
          <w:rFonts w:eastAsia="Calibri"/>
          <w:lang w:val="ru-RU"/>
        </w:rPr>
        <w:t>. У частині підготовки здобувачів вищої освіти ступеня доктора філософії, докторів наук, роботи разових і спеціалізованих вчених рад, присудження і скасування рішень про присудження наукових ступенів це Положення застосовується з урахуванням відповідних актів Кабінету Міністрів України та інших нормативно-правових актів, що регулюють такі процедури.</w:t>
      </w:r>
    </w:p>
    <w:p w14:paraId="2D56ACA4" w14:textId="42813D9C" w:rsidR="009366A8" w:rsidRPr="006822F0" w:rsidRDefault="005C5724" w:rsidP="00B12983">
      <w:pPr>
        <w:pStyle w:val="a0"/>
        <w:spacing w:before="120" w:after="40" w:line="247" w:lineRule="auto"/>
        <w:rPr>
          <w:lang w:val="ru-RU"/>
        </w:rPr>
      </w:pPr>
      <w:r w:rsidRPr="006822F0">
        <w:rPr>
          <w:rFonts w:eastAsia="Calibri"/>
          <w:lang w:val="ru-RU"/>
        </w:rPr>
        <w:t>2.</w:t>
      </w:r>
      <w:r w:rsidR="007B7681" w:rsidRPr="007B7681">
        <w:rPr>
          <w:rFonts w:eastAsia="Calibri"/>
          <w:lang w:val="ru-RU"/>
        </w:rPr>
        <w:t>3</w:t>
      </w:r>
      <w:r w:rsidRPr="006822F0">
        <w:rPr>
          <w:rFonts w:eastAsia="Calibri"/>
          <w:lang w:val="ru-RU"/>
        </w:rPr>
        <w:t>. У частині оприлюднення, зберігання та доступу до академічних текстів це Положення застосовується з урахуванням законодавства України щодо Національного репозитарію академічних текстів та інших правил оприлюднення результатів академічної діяльності.</w:t>
      </w:r>
    </w:p>
    <w:p w14:paraId="7129D243" w14:textId="0C4DFB73" w:rsidR="009366A8" w:rsidRPr="006822F0" w:rsidRDefault="005C5724" w:rsidP="00B12983">
      <w:pPr>
        <w:pStyle w:val="a0"/>
        <w:spacing w:before="120" w:after="40" w:line="247" w:lineRule="auto"/>
        <w:rPr>
          <w:lang w:val="ru-RU"/>
        </w:rPr>
      </w:pPr>
      <w:r w:rsidRPr="006822F0">
        <w:rPr>
          <w:rFonts w:eastAsia="Calibri"/>
          <w:lang w:val="ru-RU"/>
        </w:rPr>
        <w:t>2.</w:t>
      </w:r>
      <w:r w:rsidR="00B63215">
        <w:rPr>
          <w:rFonts w:eastAsia="Calibri"/>
          <w:lang w:val="ru-RU"/>
        </w:rPr>
        <w:t>4</w:t>
      </w:r>
      <w:r w:rsidRPr="006822F0">
        <w:rPr>
          <w:rFonts w:eastAsia="Calibri"/>
          <w:lang w:val="ru-RU"/>
        </w:rPr>
        <w:t>. Під час застосування цього Положення можуть враховуватися рекомендаційні та роз’яснювальні документи Міністерства освіти і науки України, Національного агентства із забезпечення якості вищої освіти, а також міжнародні стандарти і практики академічної та публікаційної етики у частині, що не суперечить законодавству України та внутрішнім актам ННЦРМГО.</w:t>
      </w:r>
    </w:p>
    <w:p w14:paraId="6C745524" w14:textId="6621DEFC" w:rsidR="009366A8" w:rsidRPr="006822F0" w:rsidRDefault="005C5724" w:rsidP="00B12983">
      <w:pPr>
        <w:pStyle w:val="a0"/>
        <w:spacing w:before="120" w:after="40" w:line="247" w:lineRule="auto"/>
        <w:rPr>
          <w:lang w:val="ru-RU"/>
        </w:rPr>
      </w:pPr>
      <w:r w:rsidRPr="006822F0">
        <w:rPr>
          <w:rFonts w:eastAsia="Calibri"/>
          <w:lang w:val="ru-RU"/>
        </w:rPr>
        <w:t>2.</w:t>
      </w:r>
      <w:r w:rsidR="00B63215">
        <w:rPr>
          <w:rFonts w:eastAsia="Calibri"/>
          <w:lang w:val="ru-RU"/>
        </w:rPr>
        <w:t>5</w:t>
      </w:r>
      <w:r w:rsidRPr="006822F0">
        <w:rPr>
          <w:rFonts w:eastAsia="Calibri"/>
          <w:lang w:val="ru-RU"/>
        </w:rPr>
        <w:t xml:space="preserve">. Внутрішню нормативну основу цього Положення становлять Статут ННЦРМГО, рішення </w:t>
      </w:r>
      <w:r w:rsidR="00B2052F">
        <w:rPr>
          <w:rFonts w:eastAsia="Calibri"/>
          <w:lang w:val="ru-RU"/>
        </w:rPr>
        <w:t>в</w:t>
      </w:r>
      <w:r w:rsidRPr="006822F0">
        <w:rPr>
          <w:rFonts w:eastAsia="Calibri"/>
          <w:lang w:val="ru-RU"/>
        </w:rPr>
        <w:t>ченої ради ННЦРМГО, накази генерального директора ННЦРМГО, редакційні політики наукових видань ННЦРМГО, а також інші внутрішні акти ННЦРМГО, що регулюють питання наукової, освітньої, редакційної, видавничої, експертної, організаційної діяльності, підготовки наукових кадрів, захисту персональних даних, конфіденційності, авторства, рецензування та оприлюднення результатів наукової діяльності.</w:t>
      </w:r>
    </w:p>
    <w:p w14:paraId="45F32935" w14:textId="538C1BA9" w:rsidR="009366A8" w:rsidRPr="006822F0" w:rsidRDefault="005C5724" w:rsidP="00B12983">
      <w:pPr>
        <w:pStyle w:val="a0"/>
        <w:spacing w:before="120" w:after="40" w:line="247" w:lineRule="auto"/>
        <w:rPr>
          <w:lang w:val="ru-RU"/>
        </w:rPr>
      </w:pPr>
      <w:r w:rsidRPr="006822F0">
        <w:rPr>
          <w:rFonts w:eastAsia="Calibri"/>
          <w:lang w:val="ru-RU"/>
        </w:rPr>
        <w:t>2.</w:t>
      </w:r>
      <w:r w:rsidR="00B63215">
        <w:rPr>
          <w:rFonts w:eastAsia="Calibri"/>
          <w:lang w:val="ru-RU"/>
        </w:rPr>
        <w:t>6</w:t>
      </w:r>
      <w:r w:rsidRPr="006822F0">
        <w:rPr>
          <w:rFonts w:eastAsia="Calibri"/>
          <w:lang w:val="ru-RU"/>
        </w:rPr>
        <w:t>. У частині діяльності наукових видань ННЦРМГО це Положення застосовується з урахуванням редакційних політик, правил для авторів, процедур рецензування, вимог до авторства, конфлікту інтересів, захисту персональних даних, дотримання прав пацієнтів і конфіденційності, а також інших правил публікаційної етики відповідних наукових видань.</w:t>
      </w:r>
    </w:p>
    <w:p w14:paraId="1C80BC15" w14:textId="538C1932" w:rsidR="009366A8" w:rsidRPr="006822F0" w:rsidRDefault="005C5724" w:rsidP="00B12983">
      <w:pPr>
        <w:pStyle w:val="a0"/>
        <w:spacing w:before="120" w:after="40" w:line="247" w:lineRule="auto"/>
        <w:rPr>
          <w:lang w:val="ru-RU"/>
        </w:rPr>
      </w:pPr>
      <w:r w:rsidRPr="006822F0">
        <w:rPr>
          <w:rFonts w:eastAsia="Calibri"/>
          <w:lang w:val="ru-RU"/>
        </w:rPr>
        <w:t>2.</w:t>
      </w:r>
      <w:r w:rsidR="00B63215">
        <w:rPr>
          <w:rFonts w:eastAsia="Calibri"/>
          <w:lang w:val="ru-RU"/>
        </w:rPr>
        <w:t>7</w:t>
      </w:r>
      <w:r w:rsidRPr="006822F0">
        <w:rPr>
          <w:rFonts w:eastAsia="Calibri"/>
          <w:lang w:val="ru-RU"/>
        </w:rPr>
        <w:t>. У разі внесення змін до законодавства України або внутрішніх актів ННЦРМГО це Положення підлягає перегляду та, за потреби, приведенню у відповідність до таких змін.</w:t>
      </w:r>
    </w:p>
    <w:p w14:paraId="11BC45B4" w14:textId="27F50E82" w:rsidR="009366A8" w:rsidRDefault="005C5724" w:rsidP="00B12983">
      <w:pPr>
        <w:pStyle w:val="a0"/>
        <w:spacing w:before="120" w:after="40" w:line="247" w:lineRule="auto"/>
        <w:rPr>
          <w:rFonts w:eastAsia="Calibri"/>
          <w:lang w:val="ru-RU"/>
        </w:rPr>
      </w:pPr>
      <w:r w:rsidRPr="006822F0">
        <w:rPr>
          <w:rFonts w:eastAsia="Calibri"/>
          <w:lang w:val="ru-RU"/>
        </w:rPr>
        <w:t>2.</w:t>
      </w:r>
      <w:r w:rsidR="00B63215">
        <w:rPr>
          <w:rFonts w:eastAsia="Calibri"/>
          <w:lang w:val="ru-RU"/>
        </w:rPr>
        <w:t>8</w:t>
      </w:r>
      <w:r w:rsidRPr="006822F0">
        <w:rPr>
          <w:rFonts w:eastAsia="Calibri"/>
          <w:lang w:val="ru-RU"/>
        </w:rPr>
        <w:t>. Якщо положення цього внутрішнього акта суперечать актам законодавства України, застосовуються норми законодавства України.</w:t>
      </w:r>
    </w:p>
    <w:p w14:paraId="0B46DD15" w14:textId="77777777" w:rsidR="006822F0" w:rsidRPr="006822F0" w:rsidRDefault="006822F0">
      <w:pPr>
        <w:pStyle w:val="a0"/>
        <w:spacing w:after="40" w:line="247" w:lineRule="auto"/>
        <w:rPr>
          <w:lang w:val="ru-RU"/>
        </w:rPr>
      </w:pPr>
    </w:p>
    <w:p w14:paraId="7ECAB638" w14:textId="77777777"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4" w:name="терміни-та-визначення"/>
      <w:bookmarkEnd w:id="3"/>
      <w:r w:rsidRPr="006822F0">
        <w:rPr>
          <w:rFonts w:ascii="Times New Roman" w:eastAsia="Calibri" w:hAnsi="Times New Roman" w:cs="Times New Roman"/>
          <w:sz w:val="24"/>
          <w:szCs w:val="24"/>
          <w:lang w:val="ru-RU"/>
        </w:rPr>
        <w:t xml:space="preserve">3. </w:t>
      </w:r>
      <w:bookmarkStart w:id="5" w:name="3_ТЕРМІНИ_ТА_ВИЗНАЧЕННЯ_1"/>
      <w:r w:rsidRPr="006822F0">
        <w:rPr>
          <w:rFonts w:ascii="Times New Roman" w:eastAsia="Calibri" w:hAnsi="Times New Roman" w:cs="Times New Roman"/>
          <w:sz w:val="24"/>
          <w:szCs w:val="24"/>
          <w:lang w:val="ru-RU"/>
        </w:rPr>
        <w:t>ТЕРМІНИ ТА ВИЗНАЧЕННЯ</w:t>
      </w:r>
      <w:bookmarkEnd w:id="5"/>
    </w:p>
    <w:p w14:paraId="5B8B9AF0" w14:textId="77777777" w:rsidR="00B63215" w:rsidRPr="00B63215" w:rsidRDefault="00B63215" w:rsidP="00B63215">
      <w:pPr>
        <w:pStyle w:val="a0"/>
        <w:rPr>
          <w:lang w:val="ru-RU"/>
        </w:rPr>
      </w:pPr>
    </w:p>
    <w:p w14:paraId="41BD8C83" w14:textId="77777777" w:rsidR="009366A8" w:rsidRPr="006822F0" w:rsidRDefault="005C5724" w:rsidP="00B12983">
      <w:pPr>
        <w:pStyle w:val="FirstParagraph"/>
        <w:spacing w:after="120" w:line="247" w:lineRule="auto"/>
        <w:rPr>
          <w:lang w:val="ru-RU"/>
        </w:rPr>
      </w:pPr>
      <w:r w:rsidRPr="006822F0">
        <w:rPr>
          <w:rFonts w:eastAsia="Calibri"/>
          <w:lang w:val="ru-RU"/>
        </w:rPr>
        <w:t>3.1. У цьому Положенні терміни вживаються у значеннях, визначених Законом України «Про академічну доброчесність», іншими законами України та цим Положенням.</w:t>
      </w:r>
    </w:p>
    <w:p w14:paraId="1FC45555" w14:textId="635FAA4D" w:rsidR="009366A8" w:rsidRPr="006822F0" w:rsidRDefault="005C5724" w:rsidP="00B63215">
      <w:pPr>
        <w:pStyle w:val="a0"/>
        <w:spacing w:after="40" w:line="247" w:lineRule="auto"/>
        <w:rPr>
          <w:lang w:val="ru-RU"/>
        </w:rPr>
      </w:pPr>
      <w:r w:rsidRPr="006822F0">
        <w:rPr>
          <w:rFonts w:eastAsia="Calibri"/>
          <w:lang w:val="ru-RU"/>
        </w:rPr>
        <w:t>3.2. Для цілей цього Положення наведені нижче терміни вживаються в такому значенні</w:t>
      </w:r>
      <w:r w:rsidR="00B63215">
        <w:rPr>
          <w:rFonts w:eastAsia="Calibri"/>
          <w:lang w:val="ru-RU"/>
        </w:rPr>
        <w:t>:</w:t>
      </w:r>
    </w:p>
    <w:p w14:paraId="4A0A6C41" w14:textId="78E17270" w:rsidR="009366A8" w:rsidRPr="00B63215" w:rsidRDefault="005C5724" w:rsidP="00B63215">
      <w:pPr>
        <w:pStyle w:val="a0"/>
        <w:spacing w:after="40" w:line="247" w:lineRule="auto"/>
        <w:rPr>
          <w:lang w:val="ru-RU"/>
        </w:rPr>
      </w:pPr>
      <w:r w:rsidRPr="00B63215">
        <w:rPr>
          <w:rFonts w:eastAsia="Calibri"/>
          <w:b/>
          <w:bCs/>
          <w:lang w:val="ru-RU"/>
        </w:rPr>
        <w:t>Академічна доброчесність</w:t>
      </w:r>
      <w:r w:rsidRPr="00B63215">
        <w:rPr>
          <w:rFonts w:eastAsia="Calibri"/>
          <w:lang w:val="ru-RU"/>
        </w:rPr>
        <w:t xml:space="preserve"> </w:t>
      </w:r>
      <w:r w:rsidR="00B63215">
        <w:rPr>
          <w:rFonts w:eastAsia="Calibri"/>
          <w:lang w:val="ru-RU"/>
        </w:rPr>
        <w:t>–</w:t>
      </w:r>
      <w:r w:rsidRPr="00B63215">
        <w:rPr>
          <w:rFonts w:eastAsia="Calibri"/>
          <w:lang w:val="ru-RU"/>
        </w:rPr>
        <w:t xml:space="preserve"> сукупність цінностей, принципів і заснованих на них правил, яких мають дотримуватися суб’єкти академічної діяльності під час провадження такої діяльності.</w:t>
      </w:r>
    </w:p>
    <w:p w14:paraId="0CE7D34E" w14:textId="49392270" w:rsidR="009366A8" w:rsidRPr="00B63215" w:rsidRDefault="005C5724" w:rsidP="00B63215">
      <w:pPr>
        <w:pStyle w:val="a0"/>
        <w:spacing w:after="40" w:line="247" w:lineRule="auto"/>
        <w:rPr>
          <w:lang w:val="ru-RU"/>
        </w:rPr>
      </w:pPr>
      <w:r w:rsidRPr="00B63215">
        <w:rPr>
          <w:rFonts w:eastAsia="Calibri"/>
          <w:b/>
          <w:bCs/>
          <w:lang w:val="ru-RU"/>
        </w:rPr>
        <w:lastRenderedPageBreak/>
        <w:t>Академічна діяльність</w:t>
      </w:r>
      <w:r w:rsidRPr="00B63215">
        <w:rPr>
          <w:rFonts w:eastAsia="Calibri"/>
          <w:lang w:val="ru-RU"/>
        </w:rPr>
        <w:t xml:space="preserve"> </w:t>
      </w:r>
      <w:r w:rsidR="00B63215">
        <w:rPr>
          <w:rFonts w:eastAsia="Calibri"/>
          <w:lang w:val="ru-RU"/>
        </w:rPr>
        <w:t>–</w:t>
      </w:r>
      <w:r w:rsidRPr="00B63215">
        <w:rPr>
          <w:rFonts w:eastAsia="Calibri"/>
          <w:lang w:val="ru-RU"/>
        </w:rPr>
        <w:t xml:space="preserve"> діяльність у сфері освіти, науки, науково-технічної, науково-організаційної, редакційної, видавничої, експертної та іншої діяльності, пов’язаної зі створенням, оцінюванням, рецензуванням, редагуванням, оприлюдненням або використанням академічних творів і результатів наукової діяльності.</w:t>
      </w:r>
    </w:p>
    <w:p w14:paraId="34A21B12" w14:textId="11C806AA" w:rsidR="009366A8" w:rsidRPr="00B63215" w:rsidRDefault="005C5724">
      <w:pPr>
        <w:pStyle w:val="a0"/>
        <w:spacing w:after="40" w:line="247" w:lineRule="auto"/>
        <w:rPr>
          <w:lang w:val="ru-RU"/>
        </w:rPr>
      </w:pPr>
      <w:r w:rsidRPr="00B63215">
        <w:rPr>
          <w:rFonts w:eastAsia="Calibri"/>
          <w:b/>
          <w:bCs/>
          <w:lang w:val="ru-RU"/>
        </w:rPr>
        <w:t>Академічний твір</w:t>
      </w:r>
      <w:r w:rsidRPr="00B63215">
        <w:rPr>
          <w:rFonts w:eastAsia="Calibri"/>
          <w:lang w:val="ru-RU"/>
        </w:rPr>
        <w:t xml:space="preserve"> </w:t>
      </w:r>
      <w:r w:rsidR="00B63215">
        <w:rPr>
          <w:rFonts w:eastAsia="Calibri"/>
          <w:lang w:val="ru-RU"/>
        </w:rPr>
        <w:t>–</w:t>
      </w:r>
      <w:r w:rsidRPr="00B63215">
        <w:rPr>
          <w:rFonts w:eastAsia="Calibri"/>
          <w:lang w:val="ru-RU"/>
        </w:rPr>
        <w:t xml:space="preserve"> твір у сфері освіти чи науки, зокрема дисертація, наукова монографія, наукова стаття, тези, звіт про виконання науково-дослідної роботи, методичні рекомендації, навчальний посібник, матеріали конференції, аналітичний, експертний або інший науковий текст незалежно від форми подання, якщо такий твір створюється, подається, рецензується, редагується, оприлюднюється або використовується в ННЦРМГО чи від імені ННЦРМГО.</w:t>
      </w:r>
    </w:p>
    <w:p w14:paraId="49F5632C" w14:textId="3FC956B6" w:rsidR="009366A8" w:rsidRPr="00B63215" w:rsidRDefault="005C5724" w:rsidP="00B63215">
      <w:pPr>
        <w:pStyle w:val="a0"/>
        <w:spacing w:after="40" w:line="247" w:lineRule="auto"/>
        <w:rPr>
          <w:lang w:val="ru-RU"/>
        </w:rPr>
      </w:pPr>
      <w:r w:rsidRPr="00B63215">
        <w:rPr>
          <w:rFonts w:eastAsia="Calibri"/>
          <w:b/>
          <w:bCs/>
          <w:lang w:val="ru-RU"/>
        </w:rPr>
        <w:t>Автор</w:t>
      </w:r>
      <w:r w:rsidRPr="00B63215">
        <w:rPr>
          <w:rFonts w:eastAsia="Calibri"/>
          <w:lang w:val="ru-RU"/>
        </w:rPr>
        <w:t xml:space="preserve"> </w:t>
      </w:r>
      <w:r w:rsidR="00B63215">
        <w:rPr>
          <w:rFonts w:eastAsia="Calibri"/>
          <w:lang w:val="ru-RU"/>
        </w:rPr>
        <w:t>–</w:t>
      </w:r>
      <w:r w:rsidRPr="00B63215">
        <w:rPr>
          <w:rFonts w:eastAsia="Calibri"/>
          <w:lang w:val="ru-RU"/>
        </w:rPr>
        <w:t xml:space="preserve"> фізична особа, яка власною інтелектуальною працею створила академічний твір, його частину, науковий результат або інший результат академічної діяльності.</w:t>
      </w:r>
    </w:p>
    <w:p w14:paraId="65EA5C75" w14:textId="4E50AFF0" w:rsidR="009366A8" w:rsidRPr="00B63215" w:rsidRDefault="005C5724" w:rsidP="00B63215">
      <w:pPr>
        <w:pStyle w:val="a0"/>
        <w:spacing w:after="40" w:line="247" w:lineRule="auto"/>
        <w:rPr>
          <w:lang w:val="ru-RU"/>
        </w:rPr>
      </w:pPr>
      <w:r w:rsidRPr="00B63215">
        <w:rPr>
          <w:rFonts w:eastAsia="Calibri"/>
          <w:b/>
          <w:bCs/>
          <w:lang w:val="ru-RU"/>
        </w:rPr>
        <w:t xml:space="preserve">Співавторство </w:t>
      </w:r>
      <w:r w:rsidR="00B63215" w:rsidRPr="00B63215">
        <w:rPr>
          <w:rFonts w:eastAsia="Calibri"/>
          <w:b/>
          <w:bCs/>
          <w:lang w:val="ru-RU"/>
        </w:rPr>
        <w:t>–</w:t>
      </w:r>
      <w:r w:rsidRPr="00B63215">
        <w:rPr>
          <w:rFonts w:eastAsia="Calibri"/>
          <w:lang w:val="ru-RU"/>
        </w:rPr>
        <w:t xml:space="preserve"> створення академічного твору двома або більше особами, кожна з яких зробила реальний інтелектуальний внесок у задум, дизайн, виконання, аналіз, інтерпретацію, написання, істотне редагування або іншу змістовну частину роботи.</w:t>
      </w:r>
    </w:p>
    <w:p w14:paraId="6AE9EDA9" w14:textId="5B1429F0" w:rsidR="009366A8" w:rsidRPr="00B63215" w:rsidRDefault="005C5724">
      <w:pPr>
        <w:pStyle w:val="a0"/>
        <w:spacing w:after="40" w:line="247" w:lineRule="auto"/>
        <w:rPr>
          <w:lang w:val="ru-RU"/>
        </w:rPr>
      </w:pPr>
      <w:r w:rsidRPr="00B63215">
        <w:rPr>
          <w:rFonts w:eastAsia="Calibri"/>
          <w:b/>
          <w:bCs/>
          <w:lang w:val="ru-RU"/>
        </w:rPr>
        <w:t>Внесок автора або співавтора</w:t>
      </w:r>
      <w:r w:rsidRPr="00B63215">
        <w:rPr>
          <w:rFonts w:eastAsia="Calibri"/>
          <w:lang w:val="ru-RU"/>
        </w:rPr>
        <w:t xml:space="preserve"> </w:t>
      </w:r>
      <w:r w:rsidR="00B63215">
        <w:rPr>
          <w:rFonts w:eastAsia="Calibri"/>
          <w:lang w:val="ru-RU"/>
        </w:rPr>
        <w:t>–</w:t>
      </w:r>
      <w:r w:rsidRPr="00B63215">
        <w:rPr>
          <w:rFonts w:eastAsia="Calibri"/>
          <w:lang w:val="ru-RU"/>
        </w:rPr>
        <w:t xml:space="preserve"> конкретна участь особи у створенні академічного твору чи наукового результату, яка може полягати у формулюванні ідеї, розробленні методології, збиранні, аналізі чи інтерпретації даних, підготовці тексту, науковому редагуванні, критичному перегляді змісту, підготовці висновків або іншій істотній інтелектуальній роботі.</w:t>
      </w:r>
    </w:p>
    <w:p w14:paraId="2B4F6195" w14:textId="378FB4B7" w:rsidR="009366A8" w:rsidRPr="00B63215" w:rsidRDefault="005C5724">
      <w:pPr>
        <w:pStyle w:val="a0"/>
        <w:spacing w:after="40" w:line="247" w:lineRule="auto"/>
        <w:rPr>
          <w:lang w:val="ru-RU"/>
        </w:rPr>
      </w:pPr>
      <w:r w:rsidRPr="00B63215">
        <w:rPr>
          <w:rFonts w:eastAsia="Calibri"/>
          <w:b/>
          <w:bCs/>
          <w:lang w:val="ru-RU"/>
        </w:rPr>
        <w:t>Академічний плагіат</w:t>
      </w:r>
      <w:r w:rsidRPr="00B63215">
        <w:rPr>
          <w:rFonts w:eastAsia="Calibri"/>
          <w:lang w:val="ru-RU"/>
        </w:rPr>
        <w:t xml:space="preserve"> </w:t>
      </w:r>
      <w:r w:rsidR="00B63215">
        <w:rPr>
          <w:rFonts w:eastAsia="Calibri"/>
          <w:lang w:val="ru-RU"/>
        </w:rPr>
        <w:t>–</w:t>
      </w:r>
      <w:r w:rsidRPr="00B63215">
        <w:rPr>
          <w:rFonts w:eastAsia="Calibri"/>
          <w:lang w:val="ru-RU"/>
        </w:rPr>
        <w:t xml:space="preserve"> оприлюднення повністю або частково наукового, творчого чи іншого академічного результату, отриманого іншою особою, як результату власної академічної діяльності, а також відтворення в академічному творі раніше оприлюдненого твору, його частини, ідей, даних, висновків, зображень, таблиць, схем, формул або перекладу без належного посилання на джерело інформації та автора, якщо інформація про автора відома.</w:t>
      </w:r>
    </w:p>
    <w:p w14:paraId="1F5F6E44" w14:textId="75726D7F" w:rsidR="009366A8" w:rsidRPr="00B63215" w:rsidRDefault="005C5724">
      <w:pPr>
        <w:pStyle w:val="a0"/>
        <w:spacing w:after="40" w:line="247" w:lineRule="auto"/>
        <w:rPr>
          <w:lang w:val="ru-RU"/>
        </w:rPr>
      </w:pPr>
      <w:r w:rsidRPr="00B63215">
        <w:rPr>
          <w:rFonts w:eastAsia="Calibri"/>
          <w:b/>
          <w:bCs/>
          <w:lang w:val="ru-RU"/>
        </w:rPr>
        <w:t xml:space="preserve">Самоплагіат </w:t>
      </w:r>
      <w:r w:rsidR="00B63215">
        <w:rPr>
          <w:rFonts w:eastAsia="Calibri"/>
          <w:lang w:val="ru-RU"/>
        </w:rPr>
        <w:t>–</w:t>
      </w:r>
      <w:r w:rsidRPr="00B63215">
        <w:rPr>
          <w:rFonts w:eastAsia="Calibri"/>
          <w:lang w:val="ru-RU"/>
        </w:rPr>
        <w:t xml:space="preserve"> оприлюднення повністю або частково власних раніше опублікованих наукових результатів без зазначення інформації про джерело їх попереднього оприлюднення, якщо інше не передбачено законом або правилами відповідного виду академічного твору.</w:t>
      </w:r>
    </w:p>
    <w:p w14:paraId="2B15F814" w14:textId="3743C622" w:rsidR="009366A8" w:rsidRPr="00B63215" w:rsidRDefault="005C5724">
      <w:pPr>
        <w:pStyle w:val="a0"/>
        <w:spacing w:after="40" w:line="247" w:lineRule="auto"/>
        <w:rPr>
          <w:lang w:val="ru-RU"/>
        </w:rPr>
      </w:pPr>
      <w:r w:rsidRPr="00B63215">
        <w:rPr>
          <w:rFonts w:eastAsia="Calibri"/>
          <w:b/>
          <w:bCs/>
          <w:lang w:val="ru-RU"/>
        </w:rPr>
        <w:t>Фабрикація</w:t>
      </w:r>
      <w:r w:rsidRPr="00B63215">
        <w:rPr>
          <w:rFonts w:eastAsia="Calibri"/>
          <w:lang w:val="ru-RU"/>
        </w:rPr>
        <w:t xml:space="preserve"> </w:t>
      </w:r>
      <w:r w:rsidR="00B63215">
        <w:rPr>
          <w:rFonts w:eastAsia="Calibri"/>
          <w:lang w:val="ru-RU"/>
        </w:rPr>
        <w:t>–</w:t>
      </w:r>
      <w:r w:rsidRPr="00B63215">
        <w:rPr>
          <w:rFonts w:eastAsia="Calibri"/>
          <w:lang w:val="ru-RU"/>
        </w:rPr>
        <w:t xml:space="preserve"> вигадування даних, фактів, результатів досліджень, джерел інформації, апробації, експериментів, спостережень, розрахунків або інших відомостей, що використовуються в академічній діяльності.</w:t>
      </w:r>
    </w:p>
    <w:p w14:paraId="04DAD4C9" w14:textId="430BDC69" w:rsidR="009366A8" w:rsidRPr="00B63215" w:rsidRDefault="005C5724">
      <w:pPr>
        <w:pStyle w:val="a0"/>
        <w:spacing w:after="40" w:line="247" w:lineRule="auto"/>
        <w:rPr>
          <w:lang w:val="ru-RU"/>
        </w:rPr>
      </w:pPr>
      <w:r w:rsidRPr="00B63215">
        <w:rPr>
          <w:rFonts w:eastAsia="Calibri"/>
          <w:b/>
          <w:bCs/>
          <w:lang w:val="ru-RU"/>
        </w:rPr>
        <w:t>Фальсифікація</w:t>
      </w:r>
      <w:r w:rsidRPr="00B63215">
        <w:rPr>
          <w:rFonts w:eastAsia="Calibri"/>
          <w:lang w:val="ru-RU"/>
        </w:rPr>
        <w:t xml:space="preserve"> </w:t>
      </w:r>
      <w:r w:rsidR="00B63215">
        <w:rPr>
          <w:rFonts w:eastAsia="Calibri"/>
          <w:lang w:val="ru-RU"/>
        </w:rPr>
        <w:t>–</w:t>
      </w:r>
      <w:r w:rsidRPr="00B63215">
        <w:rPr>
          <w:rFonts w:eastAsia="Calibri"/>
          <w:lang w:val="ru-RU"/>
        </w:rPr>
        <w:t xml:space="preserve"> свідома зміна, перекручення, приховування, вибіркове подання або модифікація наявних даних, матеріалів, методик, результатів досліджень чи іншої інформації, що призводить або може призвести до створення неправдивого уявлення про результати академічної діяльності.</w:t>
      </w:r>
    </w:p>
    <w:p w14:paraId="5A21DB5D" w14:textId="3D3A8909" w:rsidR="009366A8" w:rsidRPr="00B63215" w:rsidRDefault="005C5724">
      <w:pPr>
        <w:pStyle w:val="a0"/>
        <w:spacing w:after="40" w:line="247" w:lineRule="auto"/>
        <w:rPr>
          <w:lang w:val="ru-RU"/>
        </w:rPr>
      </w:pPr>
      <w:r w:rsidRPr="00B63215">
        <w:rPr>
          <w:rFonts w:eastAsia="Calibri"/>
          <w:b/>
          <w:bCs/>
          <w:lang w:val="ru-RU"/>
        </w:rPr>
        <w:t>Приписування авторства</w:t>
      </w:r>
      <w:r w:rsidRPr="00B63215">
        <w:rPr>
          <w:rFonts w:eastAsia="Calibri"/>
          <w:lang w:val="ru-RU"/>
        </w:rPr>
        <w:t xml:space="preserve"> </w:t>
      </w:r>
      <w:r w:rsidR="00B63215">
        <w:rPr>
          <w:rFonts w:eastAsia="Calibri"/>
          <w:lang w:val="ru-RU"/>
        </w:rPr>
        <w:t>–</w:t>
      </w:r>
      <w:r w:rsidRPr="00B63215">
        <w:rPr>
          <w:rFonts w:eastAsia="Calibri"/>
          <w:lang w:val="ru-RU"/>
        </w:rPr>
        <w:t xml:space="preserve"> зазначення серед авторів академічного твору особи, яка не брала участі у його створенні або не зробила реального інтелектуального внеску.</w:t>
      </w:r>
    </w:p>
    <w:p w14:paraId="5FE96F67" w14:textId="0DF9E3EC" w:rsidR="009366A8" w:rsidRPr="00B63215" w:rsidRDefault="005C5724">
      <w:pPr>
        <w:pStyle w:val="a0"/>
        <w:spacing w:after="40" w:line="247" w:lineRule="auto"/>
        <w:rPr>
          <w:lang w:val="ru-RU"/>
        </w:rPr>
      </w:pPr>
      <w:r w:rsidRPr="00B63215">
        <w:rPr>
          <w:rFonts w:eastAsia="Calibri"/>
          <w:b/>
          <w:bCs/>
          <w:lang w:val="ru-RU"/>
        </w:rPr>
        <w:t>Невизнання авторства</w:t>
      </w:r>
      <w:r w:rsidRPr="00B63215">
        <w:rPr>
          <w:rFonts w:eastAsia="Calibri"/>
          <w:lang w:val="ru-RU"/>
        </w:rPr>
        <w:t xml:space="preserve"> </w:t>
      </w:r>
      <w:r w:rsidR="00B63215">
        <w:rPr>
          <w:rFonts w:eastAsia="Calibri"/>
          <w:lang w:val="ru-RU"/>
        </w:rPr>
        <w:t>–</w:t>
      </w:r>
      <w:r w:rsidRPr="00B63215">
        <w:rPr>
          <w:rFonts w:eastAsia="Calibri"/>
          <w:lang w:val="ru-RU"/>
        </w:rPr>
        <w:t xml:space="preserve"> невключення до складу авторів особи, яка зробила реальний інтелектуальний внесок у створення академічного твору.</w:t>
      </w:r>
    </w:p>
    <w:p w14:paraId="19639C7C" w14:textId="7184E9A8" w:rsidR="009366A8" w:rsidRPr="00B63215" w:rsidRDefault="005C5724">
      <w:pPr>
        <w:pStyle w:val="a0"/>
        <w:spacing w:after="40" w:line="247" w:lineRule="auto"/>
        <w:rPr>
          <w:lang w:val="ru-RU"/>
        </w:rPr>
      </w:pPr>
      <w:r w:rsidRPr="00B63215">
        <w:rPr>
          <w:rFonts w:eastAsia="Calibri"/>
          <w:b/>
          <w:bCs/>
          <w:lang w:val="ru-RU"/>
        </w:rPr>
        <w:t>Відчуження авторства</w:t>
      </w:r>
      <w:r w:rsidRPr="00B63215">
        <w:rPr>
          <w:rFonts w:eastAsia="Calibri"/>
          <w:lang w:val="ru-RU"/>
        </w:rPr>
        <w:t xml:space="preserve"> </w:t>
      </w:r>
      <w:r w:rsidR="00B63215">
        <w:rPr>
          <w:rFonts w:eastAsia="Calibri"/>
          <w:lang w:val="ru-RU"/>
        </w:rPr>
        <w:t>–</w:t>
      </w:r>
      <w:r w:rsidRPr="00B63215">
        <w:rPr>
          <w:rFonts w:eastAsia="Calibri"/>
          <w:lang w:val="ru-RU"/>
        </w:rPr>
        <w:t xml:space="preserve"> передача автором створеного ним академічного твору або його частини іншій особі з подальшим оприлюдненням такого твору із зазначенням автором особи, яка не є його автором.</w:t>
      </w:r>
    </w:p>
    <w:p w14:paraId="1D770143" w14:textId="38FF909E" w:rsidR="009366A8" w:rsidRPr="00B63215" w:rsidRDefault="005C5724">
      <w:pPr>
        <w:pStyle w:val="a0"/>
        <w:spacing w:after="40" w:line="247" w:lineRule="auto"/>
        <w:rPr>
          <w:lang w:val="ru-RU"/>
        </w:rPr>
      </w:pPr>
      <w:r w:rsidRPr="00B63215">
        <w:rPr>
          <w:rFonts w:eastAsia="Calibri"/>
          <w:b/>
          <w:bCs/>
          <w:lang w:val="ru-RU"/>
        </w:rPr>
        <w:t>Недоброчесне використання результатів, згенерованих штучним інтелектом</w:t>
      </w:r>
      <w:r w:rsidRPr="00B63215">
        <w:rPr>
          <w:rFonts w:eastAsia="Calibri"/>
          <w:lang w:val="ru-RU"/>
        </w:rPr>
        <w:t xml:space="preserve"> </w:t>
      </w:r>
      <w:r w:rsidR="00B63215">
        <w:rPr>
          <w:rFonts w:eastAsia="Calibri"/>
          <w:lang w:val="ru-RU"/>
        </w:rPr>
        <w:t>–</w:t>
      </w:r>
      <w:r w:rsidRPr="00B63215">
        <w:rPr>
          <w:rFonts w:eastAsia="Calibri"/>
          <w:lang w:val="ru-RU"/>
        </w:rPr>
        <w:t xml:space="preserve"> оприлюднення текстів, зображень, моделей, даних, аналітичних висновків, бібліографічних описів або інших результатів, згенерованих системами штучного інтелекту, як результатів власної академічної діяльності без зазначення факту такого використання в академічному творі чи супровідних матеріалах.</w:t>
      </w:r>
    </w:p>
    <w:p w14:paraId="7978345D" w14:textId="429C227A" w:rsidR="009366A8" w:rsidRPr="00B63215" w:rsidRDefault="005C5724">
      <w:pPr>
        <w:pStyle w:val="a0"/>
        <w:spacing w:after="40" w:line="247" w:lineRule="auto"/>
        <w:rPr>
          <w:lang w:val="ru-RU"/>
        </w:rPr>
      </w:pPr>
      <w:r w:rsidRPr="00B63215">
        <w:rPr>
          <w:rFonts w:eastAsia="Calibri"/>
          <w:b/>
          <w:bCs/>
          <w:lang w:val="ru-RU"/>
        </w:rPr>
        <w:t>Генеративний штучний інтелект</w:t>
      </w:r>
      <w:r w:rsidRPr="00B63215">
        <w:rPr>
          <w:rFonts w:eastAsia="Calibri"/>
          <w:lang w:val="ru-RU"/>
        </w:rPr>
        <w:t xml:space="preserve"> </w:t>
      </w:r>
      <w:r w:rsidR="00B63215">
        <w:rPr>
          <w:rFonts w:eastAsia="Calibri"/>
          <w:lang w:val="ru-RU"/>
        </w:rPr>
        <w:t>–</w:t>
      </w:r>
      <w:r w:rsidRPr="00B63215">
        <w:rPr>
          <w:rFonts w:eastAsia="Calibri"/>
          <w:lang w:val="ru-RU"/>
        </w:rPr>
        <w:t xml:space="preserve"> програмні системи або цифрові сервіси, здатні створювати текст, зображення, таблиці, програмний код, моделі, переклади, бібліографічні описи, аналітичні узагальнення або інші матеріали на підставі запиту користувача.</w:t>
      </w:r>
    </w:p>
    <w:p w14:paraId="137DC980" w14:textId="35A35864" w:rsidR="009366A8" w:rsidRPr="00B63215" w:rsidRDefault="005C5724">
      <w:pPr>
        <w:pStyle w:val="a0"/>
        <w:spacing w:after="40" w:line="247" w:lineRule="auto"/>
        <w:rPr>
          <w:lang w:val="ru-RU"/>
        </w:rPr>
      </w:pPr>
      <w:r w:rsidRPr="00B63215">
        <w:rPr>
          <w:rFonts w:eastAsia="Calibri"/>
          <w:b/>
          <w:bCs/>
          <w:lang w:val="ru-RU"/>
        </w:rPr>
        <w:lastRenderedPageBreak/>
        <w:t>Джерело інформації</w:t>
      </w:r>
      <w:r w:rsidRPr="00B63215">
        <w:rPr>
          <w:rFonts w:eastAsia="Calibri"/>
          <w:lang w:val="ru-RU"/>
        </w:rPr>
        <w:t xml:space="preserve"> </w:t>
      </w:r>
      <w:r w:rsidR="00B63215">
        <w:rPr>
          <w:rFonts w:eastAsia="Calibri"/>
          <w:lang w:val="ru-RU"/>
        </w:rPr>
        <w:t>–</w:t>
      </w:r>
      <w:r w:rsidRPr="00B63215">
        <w:rPr>
          <w:rFonts w:eastAsia="Calibri"/>
          <w:lang w:val="ru-RU"/>
        </w:rPr>
        <w:t xml:space="preserve"> друковане чи електронне видання, архівний матеріал, інтернет-ресурс, база даних, реєстр, рукопис, матеріали конференції, звіт, первинні дані дослідження або інше джерело, з якого отримано інформацію, використану в академічному творі </w:t>
      </w:r>
      <w:r w:rsidR="00B63215">
        <w:rPr>
          <w:rFonts w:eastAsia="Calibri"/>
          <w:lang w:val="ru-RU"/>
        </w:rPr>
        <w:t>чи</w:t>
      </w:r>
      <w:r w:rsidRPr="00B63215">
        <w:rPr>
          <w:rFonts w:eastAsia="Calibri"/>
          <w:lang w:val="ru-RU"/>
        </w:rPr>
        <w:t xml:space="preserve"> іншому результаті академічної діяльності.</w:t>
      </w:r>
    </w:p>
    <w:p w14:paraId="5BA7F4C3" w14:textId="6F12E87F" w:rsidR="009366A8" w:rsidRPr="00B63215" w:rsidRDefault="005C5724">
      <w:pPr>
        <w:pStyle w:val="a0"/>
        <w:spacing w:after="40" w:line="247" w:lineRule="auto"/>
        <w:rPr>
          <w:lang w:val="ru-RU"/>
        </w:rPr>
      </w:pPr>
      <w:r w:rsidRPr="00B63215">
        <w:rPr>
          <w:rFonts w:eastAsia="Calibri"/>
          <w:b/>
          <w:bCs/>
          <w:lang w:val="ru-RU"/>
        </w:rPr>
        <w:t>Первинні дані дослідження</w:t>
      </w:r>
      <w:r w:rsidRPr="00B63215">
        <w:rPr>
          <w:rFonts w:eastAsia="Calibri"/>
          <w:lang w:val="ru-RU"/>
        </w:rPr>
        <w:t xml:space="preserve"> </w:t>
      </w:r>
      <w:r w:rsidR="00B63215">
        <w:rPr>
          <w:rFonts w:eastAsia="Calibri"/>
          <w:lang w:val="ru-RU"/>
        </w:rPr>
        <w:t>–</w:t>
      </w:r>
      <w:r w:rsidRPr="00B63215">
        <w:rPr>
          <w:rFonts w:eastAsia="Calibri"/>
          <w:lang w:val="ru-RU"/>
        </w:rPr>
        <w:t xml:space="preserve"> вихідні дані, матеріали, записи, результати спостережень, вимірювань, експериментів, клінічних, лабораторних, статистичних чи інших досліджень, на підставі яких отримано наукові результати і сформульовано висновки.</w:t>
      </w:r>
    </w:p>
    <w:p w14:paraId="5565BEB2" w14:textId="756F806D" w:rsidR="009366A8" w:rsidRPr="00B63215" w:rsidRDefault="005C5724">
      <w:pPr>
        <w:pStyle w:val="a0"/>
        <w:spacing w:after="40" w:line="247" w:lineRule="auto"/>
        <w:rPr>
          <w:lang w:val="ru-RU"/>
        </w:rPr>
      </w:pPr>
      <w:r w:rsidRPr="00B63215">
        <w:rPr>
          <w:rFonts w:eastAsia="Calibri"/>
          <w:b/>
          <w:bCs/>
          <w:lang w:val="ru-RU"/>
        </w:rPr>
        <w:t>Публікаційна етика</w:t>
      </w:r>
      <w:r w:rsidRPr="00B63215">
        <w:rPr>
          <w:rFonts w:eastAsia="Calibri"/>
          <w:lang w:val="ru-RU"/>
        </w:rPr>
        <w:t xml:space="preserve"> </w:t>
      </w:r>
      <w:r w:rsidR="00B63215">
        <w:rPr>
          <w:rFonts w:eastAsia="Calibri"/>
          <w:lang w:val="ru-RU"/>
        </w:rPr>
        <w:t>–</w:t>
      </w:r>
      <w:r w:rsidRPr="00B63215">
        <w:rPr>
          <w:rFonts w:eastAsia="Calibri"/>
          <w:lang w:val="ru-RU"/>
        </w:rPr>
        <w:t xml:space="preserve"> сукупність правил доброчесної поведінки авторів, співавторів, редакторів, членів редакційних колегій, рецензентів, видавців та інших осіб, залучених до підготовки, рецензування, редагування, оприлюднення, виправлення або відкликання наукових публікацій.</w:t>
      </w:r>
    </w:p>
    <w:p w14:paraId="3B51950C" w14:textId="5649021C" w:rsidR="009366A8" w:rsidRPr="00B63215" w:rsidRDefault="005C5724">
      <w:pPr>
        <w:pStyle w:val="a0"/>
        <w:spacing w:after="40" w:line="247" w:lineRule="auto"/>
        <w:rPr>
          <w:lang w:val="ru-RU"/>
        </w:rPr>
      </w:pPr>
      <w:r w:rsidRPr="00B63215">
        <w:rPr>
          <w:rFonts w:eastAsia="Calibri"/>
          <w:b/>
          <w:bCs/>
          <w:lang w:val="ru-RU"/>
        </w:rPr>
        <w:t>Конфлікт інтересів</w:t>
      </w:r>
      <w:r w:rsidRPr="00B63215">
        <w:rPr>
          <w:rFonts w:eastAsia="Calibri"/>
          <w:lang w:val="ru-RU"/>
        </w:rPr>
        <w:t xml:space="preserve"> </w:t>
      </w:r>
      <w:r w:rsidR="00B63215">
        <w:rPr>
          <w:rFonts w:eastAsia="Calibri"/>
          <w:lang w:val="ru-RU"/>
        </w:rPr>
        <w:t>–</w:t>
      </w:r>
      <w:r w:rsidRPr="00B63215">
        <w:rPr>
          <w:rFonts w:eastAsia="Calibri"/>
          <w:lang w:val="ru-RU"/>
        </w:rPr>
        <w:t xml:space="preserve"> суперечність між приватним, службовим, професійним, майновим, немайновим або іншим інтересом особи та її обов’язками в академічній, науковій, освітній, редакційній, експертній чи управлінській діяльності, яка може вплинути або створити враження впливу на об’єктивність, неупередженість чи доброчесність її рішень або дій.</w:t>
      </w:r>
    </w:p>
    <w:p w14:paraId="43CFB3CB" w14:textId="1FFDA2C9" w:rsidR="009366A8" w:rsidRPr="00B63215" w:rsidRDefault="005C5724">
      <w:pPr>
        <w:pStyle w:val="a0"/>
        <w:spacing w:after="40" w:line="247" w:lineRule="auto"/>
        <w:rPr>
          <w:lang w:val="ru-RU"/>
        </w:rPr>
      </w:pPr>
      <w:r w:rsidRPr="00B63215">
        <w:rPr>
          <w:rFonts w:eastAsia="Calibri"/>
          <w:b/>
          <w:bCs/>
          <w:lang w:val="ru-RU"/>
        </w:rPr>
        <w:t>Комісія з академічної доброчесності ННЦРМГО</w:t>
      </w:r>
      <w:r w:rsidRPr="00B63215">
        <w:rPr>
          <w:rFonts w:eastAsia="Calibri"/>
          <w:lang w:val="ru-RU"/>
        </w:rPr>
        <w:t xml:space="preserve"> </w:t>
      </w:r>
      <w:r w:rsidR="00B63215">
        <w:rPr>
          <w:rFonts w:eastAsia="Calibri"/>
          <w:lang w:val="ru-RU"/>
        </w:rPr>
        <w:t>–</w:t>
      </w:r>
      <w:r w:rsidRPr="00B63215">
        <w:rPr>
          <w:rFonts w:eastAsia="Calibri"/>
          <w:lang w:val="ru-RU"/>
        </w:rPr>
        <w:t xml:space="preserve"> постійний колегіальний орган ННЦРМГО, який відповідно до цього Положення виконує функції уповноваженого органу ННЦРМГО з питань академічної доброчесності в межах компетенції, визначеної законодавством України, Статутом ННЦРМГО, цим Положенням та іншими внутрішніми актами ННЦРМГО.</w:t>
      </w:r>
    </w:p>
    <w:p w14:paraId="123142B3" w14:textId="77777777" w:rsidR="009366A8" w:rsidRPr="00B63215" w:rsidRDefault="005C5724">
      <w:pPr>
        <w:pStyle w:val="a0"/>
        <w:spacing w:after="40" w:line="247" w:lineRule="auto"/>
        <w:rPr>
          <w:lang w:val="ru-RU"/>
        </w:rPr>
      </w:pPr>
      <w:r w:rsidRPr="00B63215">
        <w:rPr>
          <w:rFonts w:eastAsia="Calibri"/>
          <w:lang w:val="ru-RU"/>
        </w:rPr>
        <w:t>Комісія розглядає повідомлення про можливі порушення академічної доброчесності, здійснює аналіз матеріалів, готує висновки, може встановлювати наявність або відсутність факту порушення академічної доброчесності в межах компетенції ННЦРМГО та надає пропозиції щодо заходів реагування.</w:t>
      </w:r>
    </w:p>
    <w:p w14:paraId="06D8793D" w14:textId="125EACE3" w:rsidR="009366A8" w:rsidRPr="00B63215" w:rsidRDefault="005C5724">
      <w:pPr>
        <w:pStyle w:val="a0"/>
        <w:spacing w:after="40" w:line="247" w:lineRule="auto"/>
        <w:rPr>
          <w:lang w:val="ru-RU"/>
        </w:rPr>
      </w:pPr>
      <w:r w:rsidRPr="00B63215">
        <w:rPr>
          <w:rFonts w:eastAsia="Calibri"/>
          <w:lang w:val="ru-RU"/>
        </w:rPr>
        <w:t xml:space="preserve">Комісія не підміняє повноваження генерального директора ННЦРМГО, </w:t>
      </w:r>
      <w:r w:rsidR="00B63215">
        <w:rPr>
          <w:rFonts w:eastAsia="Calibri"/>
          <w:lang w:val="ru-RU"/>
        </w:rPr>
        <w:t>в</w:t>
      </w:r>
      <w:r w:rsidRPr="00B63215">
        <w:rPr>
          <w:rFonts w:eastAsia="Calibri"/>
          <w:lang w:val="ru-RU"/>
        </w:rPr>
        <w:t>ченої ради ННЦРМГО, разових і спеціалізованих вчених рад, редакційних колегій наукових видань, органів атестації, НАЗЯВО, МОН України, НАМН України, суду або інших компетентних органів. У випадках, коли рішення належить до компетенції іншого органу або посадової особи, Комісія готує висновок і передає матеріали за належністю.</w:t>
      </w:r>
    </w:p>
    <w:p w14:paraId="39AFD315" w14:textId="12F47013" w:rsidR="009366A8" w:rsidRPr="00B63215" w:rsidRDefault="005C5724">
      <w:pPr>
        <w:pStyle w:val="a0"/>
        <w:spacing w:after="40" w:line="247" w:lineRule="auto"/>
        <w:rPr>
          <w:lang w:val="ru-RU"/>
        </w:rPr>
      </w:pPr>
      <w:r w:rsidRPr="00B63215">
        <w:rPr>
          <w:rFonts w:eastAsia="Calibri"/>
          <w:b/>
          <w:bCs/>
          <w:lang w:val="ru-RU"/>
        </w:rPr>
        <w:t>Уповноважена особа з питань академічної доброчесності</w:t>
      </w:r>
      <w:r w:rsidRPr="00B63215">
        <w:rPr>
          <w:rFonts w:eastAsia="Calibri"/>
          <w:lang w:val="ru-RU"/>
        </w:rPr>
        <w:t xml:space="preserve"> </w:t>
      </w:r>
      <w:r w:rsidR="00B63215">
        <w:rPr>
          <w:rFonts w:eastAsia="Calibri"/>
          <w:lang w:val="ru-RU"/>
        </w:rPr>
        <w:t>–</w:t>
      </w:r>
      <w:r w:rsidRPr="00B63215">
        <w:rPr>
          <w:rFonts w:eastAsia="Calibri"/>
          <w:lang w:val="ru-RU"/>
        </w:rPr>
        <w:t xml:space="preserve"> працівник ННЦРМГО, визначений внутрішнім актом ННЦРМГО для виконання окремих організаційних, технічних, інформаційних, процедурних або допоміжних дій у сфері забезпечення академічної доброчесності, зокрема приймання, реєстрації, попереднього опрацювання повідомлень, організації перевірки академічних творів або передання матеріалів Комісії.</w:t>
      </w:r>
    </w:p>
    <w:p w14:paraId="29418FC4" w14:textId="77777777" w:rsidR="009366A8" w:rsidRPr="00B63215" w:rsidRDefault="005C5724">
      <w:pPr>
        <w:pStyle w:val="a0"/>
        <w:spacing w:after="40" w:line="247" w:lineRule="auto"/>
        <w:rPr>
          <w:lang w:val="ru-RU"/>
        </w:rPr>
      </w:pPr>
      <w:r w:rsidRPr="00B63215">
        <w:rPr>
          <w:rFonts w:eastAsia="Calibri"/>
          <w:lang w:val="ru-RU"/>
        </w:rPr>
        <w:t>Уповноважена особа не встановлює самостійно факт порушення академічної доброчесності та не застосовує заходи реагування, якщо інше прямо не передбачено законодавством України або внутрішнім актом ННЦРМГО.</w:t>
      </w:r>
    </w:p>
    <w:p w14:paraId="53352273" w14:textId="77AE6210" w:rsidR="009366A8" w:rsidRPr="00B63215" w:rsidRDefault="005C5724">
      <w:pPr>
        <w:pStyle w:val="a0"/>
        <w:spacing w:after="40" w:line="247" w:lineRule="auto"/>
        <w:rPr>
          <w:lang w:val="ru-RU"/>
        </w:rPr>
      </w:pPr>
      <w:r w:rsidRPr="004E58CD">
        <w:rPr>
          <w:rFonts w:eastAsia="Calibri"/>
          <w:b/>
          <w:bCs/>
          <w:lang w:val="ru-RU"/>
        </w:rPr>
        <w:t>Повідомлення про можливе порушення академічної доброчесності</w:t>
      </w:r>
      <w:r w:rsidRPr="00B63215">
        <w:rPr>
          <w:rFonts w:eastAsia="Calibri"/>
          <w:lang w:val="ru-RU"/>
        </w:rPr>
        <w:t xml:space="preserve"> </w:t>
      </w:r>
      <w:r w:rsidR="004E58CD">
        <w:rPr>
          <w:rFonts w:eastAsia="Calibri"/>
          <w:lang w:val="ru-RU"/>
        </w:rPr>
        <w:t>–</w:t>
      </w:r>
      <w:r w:rsidRPr="00B63215">
        <w:rPr>
          <w:rFonts w:eastAsia="Calibri"/>
          <w:lang w:val="ru-RU"/>
        </w:rPr>
        <w:t xml:space="preserve"> письмове або електронне звернення особи, що містить інформацію про обставини, які можуть свідчити про порушення академічної доброчесності, із зазначенням доступних доказів або джерел такої інформації.</w:t>
      </w:r>
    </w:p>
    <w:p w14:paraId="38778439" w14:textId="0D02EBB8" w:rsidR="009366A8" w:rsidRPr="00B63215" w:rsidRDefault="005C5724">
      <w:pPr>
        <w:pStyle w:val="a0"/>
        <w:spacing w:after="40" w:line="247" w:lineRule="auto"/>
        <w:rPr>
          <w:lang w:val="ru-RU"/>
        </w:rPr>
      </w:pPr>
      <w:r w:rsidRPr="004E58CD">
        <w:rPr>
          <w:rFonts w:eastAsia="Calibri"/>
          <w:b/>
          <w:bCs/>
          <w:lang w:val="ru-RU"/>
        </w:rPr>
        <w:t>Перевірка академічного твору</w:t>
      </w:r>
      <w:r w:rsidRPr="00B63215">
        <w:rPr>
          <w:rFonts w:eastAsia="Calibri"/>
          <w:lang w:val="ru-RU"/>
        </w:rPr>
        <w:t xml:space="preserve"> </w:t>
      </w:r>
      <w:r w:rsidR="004E58CD">
        <w:rPr>
          <w:rFonts w:eastAsia="Calibri"/>
          <w:lang w:val="ru-RU"/>
        </w:rPr>
        <w:t>–</w:t>
      </w:r>
      <w:r w:rsidRPr="00B63215">
        <w:rPr>
          <w:rFonts w:eastAsia="Calibri"/>
          <w:lang w:val="ru-RU"/>
        </w:rPr>
        <w:t xml:space="preserve"> сукупність організаційних, технічних та експертних дій, спрямованих на виявлення ознак порушення академічної доброчесності.</w:t>
      </w:r>
    </w:p>
    <w:p w14:paraId="5C184E81" w14:textId="2A5D64A1" w:rsidR="009366A8" w:rsidRPr="00B63215" w:rsidRDefault="005C5724" w:rsidP="00B12983">
      <w:pPr>
        <w:pStyle w:val="a0"/>
        <w:spacing w:after="120" w:line="247" w:lineRule="auto"/>
        <w:rPr>
          <w:lang w:val="ru-RU"/>
        </w:rPr>
      </w:pPr>
      <w:r w:rsidRPr="004E58CD">
        <w:rPr>
          <w:rFonts w:eastAsia="Calibri"/>
          <w:b/>
          <w:bCs/>
          <w:lang w:val="ru-RU"/>
        </w:rPr>
        <w:t>Звіт подібності</w:t>
      </w:r>
      <w:r w:rsidRPr="00B63215">
        <w:rPr>
          <w:rFonts w:eastAsia="Calibri"/>
          <w:lang w:val="ru-RU"/>
        </w:rPr>
        <w:t xml:space="preserve"> </w:t>
      </w:r>
      <w:r w:rsidR="004E58CD">
        <w:rPr>
          <w:rFonts w:eastAsia="Calibri"/>
          <w:lang w:val="ru-RU"/>
        </w:rPr>
        <w:t>–</w:t>
      </w:r>
      <w:r w:rsidRPr="00B63215">
        <w:rPr>
          <w:rFonts w:eastAsia="Calibri"/>
          <w:lang w:val="ru-RU"/>
        </w:rPr>
        <w:t xml:space="preserve"> документ або електронний звіт, сформований програмним засобом перевірки тексту, який містить інформацію про текстові збіги, подібність, можливі запозичення або інші технічні показники. Звіт подібності не є самостійним доказом порушення академічної доброчесності та підлягає змістовному аналізу.</w:t>
      </w:r>
    </w:p>
    <w:p w14:paraId="2B8895DD" w14:textId="77777777" w:rsidR="009366A8" w:rsidRDefault="005C5724">
      <w:pPr>
        <w:pStyle w:val="a0"/>
        <w:spacing w:after="40" w:line="247" w:lineRule="auto"/>
        <w:rPr>
          <w:rFonts w:eastAsia="Calibri"/>
          <w:lang w:val="ru-RU"/>
        </w:rPr>
      </w:pPr>
      <w:r w:rsidRPr="00B63215">
        <w:rPr>
          <w:rFonts w:eastAsia="Calibri"/>
          <w:lang w:val="ru-RU"/>
        </w:rPr>
        <w:t xml:space="preserve">3.3. Інші терміни, не визначені цим Положенням, вживаються у значеннях, визначених законодавством України, внутрішніми актами ННЦРМГО, редакційними політиками </w:t>
      </w:r>
      <w:r w:rsidRPr="00B63215">
        <w:rPr>
          <w:rFonts w:eastAsia="Calibri"/>
          <w:lang w:val="ru-RU"/>
        </w:rPr>
        <w:lastRenderedPageBreak/>
        <w:t>наукових видань ННЦРМГО та загальноприйнятими стандартами академічної і публікаційної етики.</w:t>
      </w:r>
    </w:p>
    <w:p w14:paraId="395B00CF" w14:textId="77777777" w:rsidR="00B63215" w:rsidRPr="00B63215" w:rsidRDefault="00B63215">
      <w:pPr>
        <w:pStyle w:val="a0"/>
        <w:spacing w:after="40" w:line="247" w:lineRule="auto"/>
        <w:rPr>
          <w:lang w:val="ru-RU"/>
        </w:rPr>
      </w:pPr>
    </w:p>
    <w:p w14:paraId="31EA0173" w14:textId="5BEA4A94"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6" w:name="4_СУБ_ЄКТИ_ЦІННОСТІ_ТА_ПРИНЦИПИ_АКАД_1"/>
      <w:bookmarkStart w:id="7" w:name="Xb645046f0484f42f8cb5a41146c583c09c0acc5"/>
      <w:bookmarkEnd w:id="4"/>
      <w:r w:rsidRPr="00B63215">
        <w:rPr>
          <w:rFonts w:ascii="Times New Roman" w:eastAsia="Calibri" w:hAnsi="Times New Roman" w:cs="Times New Roman"/>
          <w:sz w:val="24"/>
          <w:szCs w:val="24"/>
          <w:lang w:val="ru-RU"/>
        </w:rPr>
        <w:t xml:space="preserve">4. СУБ’ЄКТИ, ЦІННОСТІ ТА ПРИНЦИПИ АКАДЕМІЧНОЇ ДОБРОЧЕСНОСТІ </w:t>
      </w:r>
      <w:r w:rsidR="004E58CD">
        <w:rPr>
          <w:rFonts w:ascii="Times New Roman" w:eastAsia="Calibri" w:hAnsi="Times New Roman" w:cs="Times New Roman"/>
          <w:sz w:val="24"/>
          <w:szCs w:val="24"/>
          <w:lang w:val="ru-RU"/>
        </w:rPr>
        <w:br/>
      </w:r>
      <w:r w:rsidRPr="00B63215">
        <w:rPr>
          <w:rFonts w:ascii="Times New Roman" w:eastAsia="Calibri" w:hAnsi="Times New Roman" w:cs="Times New Roman"/>
          <w:sz w:val="24"/>
          <w:szCs w:val="24"/>
          <w:lang w:val="ru-RU"/>
        </w:rPr>
        <w:t>В ННЦРМГО</w:t>
      </w:r>
      <w:bookmarkEnd w:id="6"/>
    </w:p>
    <w:p w14:paraId="1C6567FB" w14:textId="77777777" w:rsidR="00B63215" w:rsidRPr="00B63215" w:rsidRDefault="00B63215" w:rsidP="00B63215">
      <w:pPr>
        <w:pStyle w:val="a0"/>
        <w:rPr>
          <w:lang w:val="ru-RU"/>
        </w:rPr>
      </w:pPr>
    </w:p>
    <w:p w14:paraId="79465B29" w14:textId="77777777" w:rsidR="009366A8" w:rsidRPr="00B63215" w:rsidRDefault="005C5724" w:rsidP="00B12983">
      <w:pPr>
        <w:pStyle w:val="FirstParagraph"/>
        <w:spacing w:before="120" w:after="40" w:line="247" w:lineRule="auto"/>
        <w:rPr>
          <w:lang w:val="ru-RU"/>
        </w:rPr>
      </w:pPr>
      <w:r w:rsidRPr="00B63215">
        <w:rPr>
          <w:rFonts w:eastAsia="Calibri"/>
          <w:lang w:val="ru-RU"/>
        </w:rPr>
        <w:t>4.1. Суб’єктами академічної діяльності в ННЦРМГО є особи, які беруть участь у науковій, освітній, редакційній, видавничій, експертній, науково-організаційній або іншій діяльності, пов’язаній зі створенням, поданням, перевіркою, оцінюванням, рецензуванням, редагуванням, оприлюдненням або використанням академічних творів і результатів наукової діяльності.</w:t>
      </w:r>
    </w:p>
    <w:p w14:paraId="1B24318D" w14:textId="2BC3013E" w:rsidR="009366A8" w:rsidRPr="00B63215" w:rsidRDefault="005C5724" w:rsidP="00B12983">
      <w:pPr>
        <w:pStyle w:val="a0"/>
        <w:spacing w:before="120" w:after="40" w:line="247" w:lineRule="auto"/>
        <w:rPr>
          <w:lang w:val="ru-RU"/>
        </w:rPr>
      </w:pPr>
      <w:r w:rsidRPr="00B63215">
        <w:rPr>
          <w:rFonts w:eastAsia="Calibri"/>
          <w:lang w:val="ru-RU"/>
        </w:rPr>
        <w:t xml:space="preserve">4.2. До суб’єктів академічної діяльності в ННЦРМГО належать наукові працівники, науково-педагогічні працівники за наявності, аспіранти, докторанти, клінічні ординатори, здобувачі наукових ступенів, наукові керівники, консультанти, рецензенти, офіційні опоненти, члени разових і спеціалізованих вчених рад, члени </w:t>
      </w:r>
      <w:r w:rsidR="00C1185D">
        <w:rPr>
          <w:rFonts w:eastAsia="Calibri"/>
          <w:lang w:val="ru-RU"/>
        </w:rPr>
        <w:t>в</w:t>
      </w:r>
      <w:r w:rsidRPr="00B63215">
        <w:rPr>
          <w:rFonts w:eastAsia="Calibri"/>
          <w:lang w:val="ru-RU"/>
        </w:rPr>
        <w:t>ченої ради ННЦРМГО, члени редакційних колегій, редактори, автори, співавтори, експерти, керівники і виконавці науково-дослідних робіт, а також інші особи, залучені до академічної діяльності ННЦРМГО.</w:t>
      </w:r>
    </w:p>
    <w:p w14:paraId="568DB93A" w14:textId="77777777" w:rsidR="009366A8" w:rsidRPr="00B63215" w:rsidRDefault="005C5724" w:rsidP="00B12983">
      <w:pPr>
        <w:pStyle w:val="a0"/>
        <w:spacing w:before="120" w:after="40" w:line="247" w:lineRule="auto"/>
        <w:jc w:val="left"/>
        <w:rPr>
          <w:lang w:val="ru-RU"/>
        </w:rPr>
      </w:pPr>
      <w:r w:rsidRPr="00B63215">
        <w:rPr>
          <w:rFonts w:eastAsia="Calibri"/>
          <w:lang w:val="ru-RU"/>
        </w:rPr>
        <w:t>4.3. Академічна доброчесність у ННЦРМГО ґрунтується на таких цінностях:</w:t>
      </w:r>
    </w:p>
    <w:p w14:paraId="1607B918" w14:textId="77777777" w:rsidR="009366A8" w:rsidRPr="004E58CD" w:rsidRDefault="005C5724">
      <w:pPr>
        <w:pStyle w:val="Compact"/>
        <w:numPr>
          <w:ilvl w:val="0"/>
          <w:numId w:val="12"/>
        </w:numPr>
        <w:jc w:val="both"/>
        <w:rPr>
          <w:lang w:val="ru-RU"/>
        </w:rPr>
      </w:pPr>
      <w:r w:rsidRPr="004E58CD">
        <w:rPr>
          <w:lang w:val="ru-RU"/>
        </w:rPr>
        <w:t>чесність у створенні, поданні, рецензуванні, оцінюванні, редагуванні та оприлюдненні академічних творів і результатів наукової діяльності;</w:t>
      </w:r>
    </w:p>
    <w:p w14:paraId="41548B16" w14:textId="77777777" w:rsidR="009366A8" w:rsidRPr="004E58CD" w:rsidRDefault="005C5724">
      <w:pPr>
        <w:pStyle w:val="Compact"/>
        <w:numPr>
          <w:ilvl w:val="0"/>
          <w:numId w:val="12"/>
        </w:numPr>
        <w:jc w:val="both"/>
        <w:rPr>
          <w:lang w:val="ru-RU"/>
        </w:rPr>
      </w:pPr>
      <w:r w:rsidRPr="004E58CD">
        <w:rPr>
          <w:lang w:val="ru-RU"/>
        </w:rPr>
        <w:t>довіра до результатів академічної діяльності, отриманих добросовісно і відповідно до встановлених правил;</w:t>
      </w:r>
    </w:p>
    <w:p w14:paraId="63689BC3" w14:textId="77777777" w:rsidR="009366A8" w:rsidRPr="004E58CD" w:rsidRDefault="005C5724">
      <w:pPr>
        <w:pStyle w:val="Compact"/>
        <w:numPr>
          <w:ilvl w:val="0"/>
          <w:numId w:val="12"/>
        </w:numPr>
        <w:jc w:val="both"/>
        <w:rPr>
          <w:lang w:val="ru-RU"/>
        </w:rPr>
      </w:pPr>
      <w:r w:rsidRPr="004E58CD">
        <w:rPr>
          <w:lang w:val="ru-RU"/>
        </w:rPr>
        <w:t>повага до честі, гідності, професійної репутації, авторства, співавторства, інтелектуальної праці та наукового внеску інших осіб;</w:t>
      </w:r>
    </w:p>
    <w:p w14:paraId="3F2C80B3" w14:textId="77777777" w:rsidR="009366A8" w:rsidRPr="004E58CD" w:rsidRDefault="005C5724">
      <w:pPr>
        <w:pStyle w:val="Compact"/>
        <w:numPr>
          <w:ilvl w:val="0"/>
          <w:numId w:val="12"/>
        </w:numPr>
        <w:jc w:val="both"/>
        <w:rPr>
          <w:lang w:val="ru-RU"/>
        </w:rPr>
      </w:pPr>
      <w:r w:rsidRPr="004E58CD">
        <w:rPr>
          <w:lang w:val="ru-RU"/>
        </w:rPr>
        <w:t>справедливість і неупередженість у рецензуванні, оцінюванні, експертизі, редагуванні, розгляді повідомлень і прийнятті рішень;</w:t>
      </w:r>
    </w:p>
    <w:p w14:paraId="29522C58" w14:textId="77777777" w:rsidR="009366A8" w:rsidRPr="004E58CD" w:rsidRDefault="005C5724">
      <w:pPr>
        <w:pStyle w:val="Compact"/>
        <w:numPr>
          <w:ilvl w:val="0"/>
          <w:numId w:val="12"/>
        </w:numPr>
        <w:jc w:val="both"/>
        <w:rPr>
          <w:lang w:val="ru-RU"/>
        </w:rPr>
      </w:pPr>
      <w:r w:rsidRPr="004E58CD">
        <w:rPr>
          <w:lang w:val="ru-RU"/>
        </w:rPr>
        <w:t>відповідальність за достовірність даних, результатів, висновків, джерел інформації, відомостей про авторство, співавторство та використані інструменти;</w:t>
      </w:r>
    </w:p>
    <w:p w14:paraId="507BF33A" w14:textId="77777777" w:rsidR="009366A8" w:rsidRPr="004E58CD" w:rsidRDefault="005C5724">
      <w:pPr>
        <w:pStyle w:val="Compact"/>
        <w:numPr>
          <w:ilvl w:val="0"/>
          <w:numId w:val="12"/>
        </w:numPr>
        <w:jc w:val="both"/>
        <w:rPr>
          <w:lang w:val="ru-RU"/>
        </w:rPr>
      </w:pPr>
      <w:r w:rsidRPr="004E58CD">
        <w:rPr>
          <w:rFonts w:eastAsia="Calibri"/>
          <w:lang w:val="ru-RU"/>
        </w:rPr>
        <w:t>стійкість у доброчесному провадженні академічної діяльності незалежно від зовнішнього тиску, службових, професійних, кар’єрних, фінансових або інших обставин.</w:t>
      </w:r>
    </w:p>
    <w:p w14:paraId="3E2EC7F2" w14:textId="77777777" w:rsidR="009366A8" w:rsidRPr="004E58CD" w:rsidRDefault="005C5724" w:rsidP="004E58CD">
      <w:pPr>
        <w:pStyle w:val="FirstParagraph"/>
        <w:spacing w:after="40" w:line="247" w:lineRule="auto"/>
        <w:ind w:left="360" w:hanging="360"/>
        <w:rPr>
          <w:lang w:val="ru-RU"/>
        </w:rPr>
      </w:pPr>
      <w:r w:rsidRPr="004E58CD">
        <w:rPr>
          <w:rFonts w:eastAsia="Calibri"/>
          <w:lang w:val="ru-RU"/>
        </w:rPr>
        <w:t>4.4. Основними принципами академічної доброчесності в ННЦРМГО є:</w:t>
      </w:r>
    </w:p>
    <w:p w14:paraId="23B95A85" w14:textId="77777777" w:rsidR="009366A8" w:rsidRPr="004E58CD" w:rsidRDefault="005C5724">
      <w:pPr>
        <w:pStyle w:val="Compact"/>
        <w:numPr>
          <w:ilvl w:val="0"/>
          <w:numId w:val="12"/>
        </w:numPr>
        <w:jc w:val="both"/>
        <w:rPr>
          <w:lang w:val="ru-RU"/>
        </w:rPr>
      </w:pPr>
      <w:r w:rsidRPr="004E58CD">
        <w:rPr>
          <w:lang w:val="ru-RU"/>
        </w:rPr>
        <w:t>пріоритет доброчесного провадження наукової, освітньої, редакційної, видавничої, експертної та науково-організаційної діяльності;</w:t>
      </w:r>
    </w:p>
    <w:p w14:paraId="18D25E5C" w14:textId="77777777" w:rsidR="009366A8" w:rsidRPr="004E58CD" w:rsidRDefault="005C5724">
      <w:pPr>
        <w:pStyle w:val="Compact"/>
        <w:numPr>
          <w:ilvl w:val="0"/>
          <w:numId w:val="12"/>
        </w:numPr>
        <w:jc w:val="both"/>
        <w:rPr>
          <w:lang w:val="ru-RU"/>
        </w:rPr>
      </w:pPr>
      <w:r w:rsidRPr="004E58CD">
        <w:rPr>
          <w:lang w:val="ru-RU"/>
        </w:rPr>
        <w:t>відкритість інформації про правила академічної доброчесності, види порушень, порядок розгляду повідомлень та можливі заходи реагування;</w:t>
      </w:r>
    </w:p>
    <w:p w14:paraId="597AB22F" w14:textId="77777777" w:rsidR="009366A8" w:rsidRPr="004E58CD" w:rsidRDefault="005C5724">
      <w:pPr>
        <w:pStyle w:val="Compact"/>
        <w:numPr>
          <w:ilvl w:val="0"/>
          <w:numId w:val="12"/>
        </w:numPr>
        <w:jc w:val="both"/>
      </w:pPr>
      <w:r w:rsidRPr="004E58CD">
        <w:t>неприйнятність порушень академічної доброчесності;</w:t>
      </w:r>
    </w:p>
    <w:p w14:paraId="531288D8" w14:textId="77777777" w:rsidR="009366A8" w:rsidRPr="004E58CD" w:rsidRDefault="005C5724">
      <w:pPr>
        <w:pStyle w:val="Compact"/>
        <w:numPr>
          <w:ilvl w:val="0"/>
          <w:numId w:val="12"/>
        </w:numPr>
        <w:jc w:val="both"/>
        <w:rPr>
          <w:lang w:val="ru-RU"/>
        </w:rPr>
      </w:pPr>
      <w:r w:rsidRPr="004E58CD">
        <w:rPr>
          <w:lang w:val="ru-RU"/>
        </w:rPr>
        <w:t>повага до результатів академічної діяльності інших осіб, авторства, співавторства та прав інтелектуальної власності;</w:t>
      </w:r>
    </w:p>
    <w:p w14:paraId="0918A329" w14:textId="77777777" w:rsidR="009366A8" w:rsidRPr="004E58CD" w:rsidRDefault="005C5724">
      <w:pPr>
        <w:pStyle w:val="Compact"/>
        <w:numPr>
          <w:ilvl w:val="0"/>
          <w:numId w:val="12"/>
        </w:numPr>
        <w:jc w:val="both"/>
        <w:rPr>
          <w:lang w:val="ru-RU"/>
        </w:rPr>
      </w:pPr>
      <w:r w:rsidRPr="004E58CD">
        <w:rPr>
          <w:lang w:val="ru-RU"/>
        </w:rPr>
        <w:t>об’єктивність, неупередженість і доказовість під час перевірки академічних творів, рецензування, оцінювання, експертизи та розгляду повідомлень;</w:t>
      </w:r>
    </w:p>
    <w:p w14:paraId="11380376" w14:textId="77777777" w:rsidR="009366A8" w:rsidRPr="004E58CD" w:rsidRDefault="005C5724">
      <w:pPr>
        <w:pStyle w:val="Compact"/>
        <w:numPr>
          <w:ilvl w:val="0"/>
          <w:numId w:val="12"/>
        </w:numPr>
        <w:jc w:val="both"/>
        <w:rPr>
          <w:lang w:val="ru-RU"/>
        </w:rPr>
      </w:pPr>
      <w:r w:rsidRPr="004E58CD">
        <w:rPr>
          <w:lang w:val="ru-RU"/>
        </w:rPr>
        <w:t>уникнення, своєчасне декларування та врегулювання конфлікту інтересів;</w:t>
      </w:r>
    </w:p>
    <w:p w14:paraId="2CE975BF" w14:textId="77777777" w:rsidR="009366A8" w:rsidRPr="004E58CD" w:rsidRDefault="005C5724">
      <w:pPr>
        <w:pStyle w:val="Compact"/>
        <w:numPr>
          <w:ilvl w:val="0"/>
          <w:numId w:val="12"/>
        </w:numPr>
        <w:jc w:val="both"/>
        <w:rPr>
          <w:lang w:val="ru-RU"/>
        </w:rPr>
      </w:pPr>
      <w:r w:rsidRPr="004E58CD">
        <w:rPr>
          <w:lang w:val="ru-RU"/>
        </w:rPr>
        <w:t>прозорість процедур, передбачуваність рішень і належне документування дій;</w:t>
      </w:r>
    </w:p>
    <w:p w14:paraId="1356FCDA" w14:textId="77777777" w:rsidR="009366A8" w:rsidRPr="004E58CD" w:rsidRDefault="005C5724">
      <w:pPr>
        <w:pStyle w:val="Compact"/>
        <w:numPr>
          <w:ilvl w:val="0"/>
          <w:numId w:val="12"/>
        </w:numPr>
        <w:jc w:val="both"/>
        <w:rPr>
          <w:lang w:val="ru-RU"/>
        </w:rPr>
      </w:pPr>
      <w:r w:rsidRPr="004E58CD">
        <w:rPr>
          <w:lang w:val="ru-RU"/>
        </w:rPr>
        <w:t>захист прав осіб, щодо яких розглядаються повідомлення про можливі порушення академічної доброчесності;</w:t>
      </w:r>
    </w:p>
    <w:p w14:paraId="0B2EF038" w14:textId="77777777" w:rsidR="009366A8" w:rsidRPr="004E58CD" w:rsidRDefault="005C5724">
      <w:pPr>
        <w:pStyle w:val="Compact"/>
        <w:numPr>
          <w:ilvl w:val="0"/>
          <w:numId w:val="12"/>
        </w:numPr>
        <w:jc w:val="both"/>
        <w:rPr>
          <w:lang w:val="ru-RU"/>
        </w:rPr>
      </w:pPr>
      <w:r w:rsidRPr="004E58CD">
        <w:rPr>
          <w:lang w:val="ru-RU"/>
        </w:rPr>
        <w:t>захист осіб, які добросовісно повідомляють про можливі порушення академічної доброчесності;</w:t>
      </w:r>
    </w:p>
    <w:p w14:paraId="22C25097" w14:textId="77777777" w:rsidR="009366A8" w:rsidRPr="004E58CD" w:rsidRDefault="005C5724">
      <w:pPr>
        <w:pStyle w:val="Compact"/>
        <w:numPr>
          <w:ilvl w:val="0"/>
          <w:numId w:val="12"/>
        </w:numPr>
        <w:jc w:val="both"/>
        <w:rPr>
          <w:lang w:val="ru-RU"/>
        </w:rPr>
      </w:pPr>
      <w:r w:rsidRPr="004E58CD">
        <w:rPr>
          <w:lang w:val="ru-RU"/>
        </w:rPr>
        <w:t>дотримання конфіденційності, захисту персональних даних, медичної інформації, авторських прав та інших відомостей з обмеженим доступом;</w:t>
      </w:r>
    </w:p>
    <w:p w14:paraId="139A65D5" w14:textId="77777777" w:rsidR="009366A8" w:rsidRPr="004E58CD" w:rsidRDefault="005C5724">
      <w:pPr>
        <w:pStyle w:val="Compact"/>
        <w:numPr>
          <w:ilvl w:val="0"/>
          <w:numId w:val="12"/>
        </w:numPr>
        <w:jc w:val="both"/>
        <w:rPr>
          <w:lang w:val="ru-RU"/>
        </w:rPr>
      </w:pPr>
      <w:r w:rsidRPr="004E58CD">
        <w:rPr>
          <w:lang w:val="ru-RU"/>
        </w:rPr>
        <w:lastRenderedPageBreak/>
        <w:t>недопущення використання процедур академічної доброчесності як інструменту тиску, переслідування, дискредитації, службового конфлікту або недобросовісної конкуренції;</w:t>
      </w:r>
    </w:p>
    <w:p w14:paraId="25415FF7" w14:textId="77777777" w:rsidR="009366A8" w:rsidRPr="004E58CD" w:rsidRDefault="005C5724">
      <w:pPr>
        <w:pStyle w:val="Compact"/>
        <w:numPr>
          <w:ilvl w:val="0"/>
          <w:numId w:val="12"/>
        </w:numPr>
        <w:jc w:val="both"/>
        <w:rPr>
          <w:lang w:val="ru-RU"/>
        </w:rPr>
      </w:pPr>
      <w:r w:rsidRPr="004E58CD">
        <w:rPr>
          <w:rFonts w:eastAsia="Calibri"/>
          <w:lang w:val="ru-RU"/>
        </w:rPr>
        <w:t>перегляд і оновлення внутрішніх правил з урахуванням змін законодавства, розвитку наукових практик, публікаційної етики та цифрових технологій.</w:t>
      </w:r>
    </w:p>
    <w:p w14:paraId="580B5A6D" w14:textId="77777777" w:rsidR="009366A8" w:rsidRPr="004E58CD" w:rsidRDefault="005C5724" w:rsidP="00B12983">
      <w:pPr>
        <w:pStyle w:val="FirstParagraph"/>
        <w:spacing w:before="120" w:after="40" w:line="247" w:lineRule="auto"/>
        <w:jc w:val="left"/>
        <w:rPr>
          <w:lang w:val="ru-RU"/>
        </w:rPr>
      </w:pPr>
      <w:r w:rsidRPr="004E58CD">
        <w:rPr>
          <w:rFonts w:eastAsia="Calibri"/>
          <w:lang w:val="ru-RU"/>
        </w:rPr>
        <w:t>4.5. Суб’єкти академічної діяльності в ННЦРМГО зобов’язані:</w:t>
      </w:r>
    </w:p>
    <w:p w14:paraId="4698DD51" w14:textId="77777777" w:rsidR="009366A8" w:rsidRPr="004E58CD" w:rsidRDefault="005C5724">
      <w:pPr>
        <w:pStyle w:val="Compact"/>
        <w:numPr>
          <w:ilvl w:val="0"/>
          <w:numId w:val="13"/>
        </w:numPr>
        <w:rPr>
          <w:lang w:val="ru-RU"/>
        </w:rPr>
      </w:pPr>
      <w:r w:rsidRPr="004E58CD">
        <w:rPr>
          <w:lang w:val="ru-RU"/>
        </w:rPr>
        <w:t>добросовісно створювати, подавати, рецензувати, оцінювати, редагувати та оприлюднювати академічні твори;</w:t>
      </w:r>
    </w:p>
    <w:p w14:paraId="716F3E78" w14:textId="77777777" w:rsidR="009366A8" w:rsidRPr="004E58CD" w:rsidRDefault="005C5724">
      <w:pPr>
        <w:pStyle w:val="Compact"/>
        <w:numPr>
          <w:ilvl w:val="0"/>
          <w:numId w:val="13"/>
        </w:numPr>
        <w:rPr>
          <w:lang w:val="ru-RU"/>
        </w:rPr>
      </w:pPr>
      <w:r w:rsidRPr="004E58CD">
        <w:rPr>
          <w:lang w:val="ru-RU"/>
        </w:rPr>
        <w:t>поважати авторство, співавторство та права інтелектуальної власності інших осіб;</w:t>
      </w:r>
    </w:p>
    <w:p w14:paraId="53BC7DD3" w14:textId="77777777" w:rsidR="009366A8" w:rsidRPr="004E58CD" w:rsidRDefault="005C5724">
      <w:pPr>
        <w:pStyle w:val="Compact"/>
        <w:numPr>
          <w:ilvl w:val="0"/>
          <w:numId w:val="13"/>
        </w:numPr>
        <w:rPr>
          <w:lang w:val="ru-RU"/>
        </w:rPr>
      </w:pPr>
      <w:r w:rsidRPr="004E58CD">
        <w:rPr>
          <w:lang w:val="ru-RU"/>
        </w:rPr>
        <w:t>коректно використовувати джерела інформації, дані, методики, результати досліджень, зображення, таблиці, схеми, формули та інші матеріали;</w:t>
      </w:r>
    </w:p>
    <w:p w14:paraId="0133E7CA" w14:textId="77777777" w:rsidR="009366A8" w:rsidRPr="004E58CD" w:rsidRDefault="005C5724">
      <w:pPr>
        <w:pStyle w:val="Compact"/>
        <w:numPr>
          <w:ilvl w:val="0"/>
          <w:numId w:val="13"/>
        </w:numPr>
        <w:rPr>
          <w:lang w:val="ru-RU"/>
        </w:rPr>
      </w:pPr>
      <w:r w:rsidRPr="004E58CD">
        <w:rPr>
          <w:lang w:val="ru-RU"/>
        </w:rPr>
        <w:t>надавати достовірну інформацію про власну академічну, наукову, освітню, редакційну, видавничу та експертну діяльність;</w:t>
      </w:r>
    </w:p>
    <w:p w14:paraId="3F4FE595" w14:textId="77777777" w:rsidR="009366A8" w:rsidRPr="004E58CD" w:rsidRDefault="005C5724">
      <w:pPr>
        <w:pStyle w:val="Compact"/>
        <w:numPr>
          <w:ilvl w:val="0"/>
          <w:numId w:val="13"/>
        </w:numPr>
        <w:rPr>
          <w:lang w:val="ru-RU"/>
        </w:rPr>
      </w:pPr>
      <w:r w:rsidRPr="004E58CD">
        <w:rPr>
          <w:lang w:val="ru-RU"/>
        </w:rPr>
        <w:t>не допускати академічного плагіату, самоплагіату, фабрикації, фальсифікації, недоброчесного авторства, недоброчесного використання результатів, згенерованих штучним інтелектом, та інших порушень академічної доброчесності;</w:t>
      </w:r>
    </w:p>
    <w:p w14:paraId="77275D9E" w14:textId="77777777" w:rsidR="009366A8" w:rsidRPr="004E58CD" w:rsidRDefault="005C5724">
      <w:pPr>
        <w:pStyle w:val="Compact"/>
        <w:numPr>
          <w:ilvl w:val="0"/>
          <w:numId w:val="13"/>
        </w:numPr>
        <w:rPr>
          <w:lang w:val="ru-RU"/>
        </w:rPr>
      </w:pPr>
      <w:r w:rsidRPr="004E58CD">
        <w:rPr>
          <w:lang w:val="ru-RU"/>
        </w:rPr>
        <w:t>декларувати наявний або потенційний конфлікт інтересів у випадках, коли він може вплинути на об’єктивність рецензування, оцінювання, експертизи, прийняття рішень або участі у відповідній процедурі;</w:t>
      </w:r>
    </w:p>
    <w:p w14:paraId="3C3F6F8F" w14:textId="77777777" w:rsidR="009366A8" w:rsidRPr="004E58CD" w:rsidRDefault="005C5724">
      <w:pPr>
        <w:pStyle w:val="Compact"/>
        <w:numPr>
          <w:ilvl w:val="0"/>
          <w:numId w:val="13"/>
        </w:numPr>
        <w:rPr>
          <w:lang w:val="ru-RU"/>
        </w:rPr>
      </w:pPr>
      <w:r w:rsidRPr="004E58CD">
        <w:rPr>
          <w:rFonts w:eastAsia="Calibri"/>
          <w:lang w:val="ru-RU"/>
        </w:rPr>
        <w:t>дотримуватися вимог цього Положення, внутрішніх актів ННЦРМГО, редакційних політик наукових видань ННЦРМГО та законодавства України.</w:t>
      </w:r>
    </w:p>
    <w:p w14:paraId="68A78FD9" w14:textId="77777777" w:rsidR="009366A8" w:rsidRPr="004E58CD" w:rsidRDefault="005C5724" w:rsidP="00B12983">
      <w:pPr>
        <w:pStyle w:val="FirstParagraph"/>
        <w:spacing w:before="120" w:after="40" w:line="247" w:lineRule="auto"/>
        <w:rPr>
          <w:lang w:val="ru-RU"/>
        </w:rPr>
      </w:pPr>
      <w:r w:rsidRPr="004E58CD">
        <w:rPr>
          <w:rFonts w:eastAsia="Calibri"/>
          <w:lang w:val="ru-RU"/>
        </w:rPr>
        <w:t>4.6. Керівники структурних підрозділів, керівники науково-дослідних робіт, наукові керівники, консультанти, голови разових і спеціалізованих вчених рад, редактори наукових видань та інші відповідальні особи в межах своїх повноважень сприяють формуванню культури академічної доброчесності, запобіганню порушенням, своєчасному реагуванню на повідомлення про можливі порушення та виконанню цього Положення.</w:t>
      </w:r>
    </w:p>
    <w:p w14:paraId="7F465BEF" w14:textId="77777777" w:rsidR="009366A8" w:rsidRPr="004E58CD" w:rsidRDefault="005C5724" w:rsidP="00B12983">
      <w:pPr>
        <w:pStyle w:val="a0"/>
        <w:spacing w:before="120" w:after="40" w:line="247" w:lineRule="auto"/>
        <w:rPr>
          <w:lang w:val="ru-RU"/>
        </w:rPr>
      </w:pPr>
      <w:r w:rsidRPr="004E58CD">
        <w:rPr>
          <w:rFonts w:eastAsia="Calibri"/>
          <w:lang w:val="ru-RU"/>
        </w:rPr>
        <w:t>4.7. Дотримання академічної доброчесності є спільною відповідальністю ННЦРМГО, його керівництва, структурних підрозділів, Комісії з академічної доброчесності, редакційних колегій, разових і спеціалізованих вчених рад та всіх осіб, залучених до академічної діяльності ННЦРМГО.</w:t>
      </w:r>
    </w:p>
    <w:p w14:paraId="4941D370" w14:textId="77777777" w:rsidR="009366A8" w:rsidRPr="004E58CD" w:rsidRDefault="005C5724" w:rsidP="00B12983">
      <w:pPr>
        <w:pStyle w:val="a0"/>
        <w:spacing w:before="120" w:after="40" w:line="247" w:lineRule="auto"/>
        <w:rPr>
          <w:lang w:val="ru-RU"/>
        </w:rPr>
      </w:pPr>
      <w:r w:rsidRPr="004E58CD">
        <w:rPr>
          <w:rFonts w:eastAsia="Calibri"/>
          <w:lang w:val="ru-RU"/>
        </w:rPr>
        <w:t>4.8. Реагування на можливі порушення академічної доброчесності здійснюється на засадах законності, обґрунтованості, пропорційності, неупередженості, повноти розгляду матеріалів, поваги до прав учасників процедури та недопущення конфлікту інтересів.</w:t>
      </w:r>
    </w:p>
    <w:p w14:paraId="7D595403" w14:textId="77777777" w:rsidR="009366A8" w:rsidRDefault="005C5724" w:rsidP="00B12983">
      <w:pPr>
        <w:pStyle w:val="a0"/>
        <w:spacing w:before="120" w:after="40" w:line="247" w:lineRule="auto"/>
        <w:rPr>
          <w:rFonts w:eastAsia="Calibri"/>
          <w:lang w:val="ru-RU"/>
        </w:rPr>
      </w:pPr>
      <w:r w:rsidRPr="004E58CD">
        <w:rPr>
          <w:rFonts w:eastAsia="Calibri"/>
          <w:lang w:val="ru-RU"/>
        </w:rPr>
        <w:t>4.9. Академічна доброчесність у ННЦРМГО не обмежується перевіркою текстів на наявність ознак плагіату. Вона охоплює доброчесність у формуванні наукових ідей, плануванні й проведенні досліджень, роботі з первинними даними, інтерпретації результатів, авторстві та співавторстві, рецензуванні, редагуванні, публікаційній діяльності, експертизі, оцінюванні, використанні штучного інтелекту, підготовці наукових кадрів і прийнятті управлінських рішень у сфері науки та освіти.</w:t>
      </w:r>
    </w:p>
    <w:p w14:paraId="5B683516" w14:textId="77777777" w:rsidR="004E58CD" w:rsidRPr="004E58CD" w:rsidRDefault="004E58CD">
      <w:pPr>
        <w:pStyle w:val="a0"/>
        <w:spacing w:after="40" w:line="247" w:lineRule="auto"/>
        <w:rPr>
          <w:lang w:val="ru-RU"/>
        </w:rPr>
      </w:pPr>
    </w:p>
    <w:p w14:paraId="66F8FF9B" w14:textId="033D255A"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8" w:name="5_ПРАВИЛА_АКАДЕМІЧНОЇ_ДОБРОЧЕСНОСТІ_1"/>
      <w:bookmarkStart w:id="9" w:name="Xd6cac292c862f026d5344a61556421adf3e8edd"/>
      <w:bookmarkEnd w:id="7"/>
      <w:r w:rsidRPr="004E58CD">
        <w:rPr>
          <w:rFonts w:ascii="Times New Roman" w:eastAsia="Calibri" w:hAnsi="Times New Roman" w:cs="Times New Roman"/>
          <w:sz w:val="24"/>
          <w:szCs w:val="24"/>
          <w:lang w:val="ru-RU"/>
        </w:rPr>
        <w:t xml:space="preserve">5. ПРАВИЛА АКАДЕМІЧНОЇ ДОБРОЧЕСНОСТІ У НАУКОВІЙ ДІЯЛЬНОСТІ </w:t>
      </w:r>
      <w:r w:rsidR="004E58CD">
        <w:rPr>
          <w:rFonts w:ascii="Times New Roman" w:eastAsia="Calibri" w:hAnsi="Times New Roman" w:cs="Times New Roman"/>
          <w:sz w:val="24"/>
          <w:szCs w:val="24"/>
          <w:lang w:val="ru-RU"/>
        </w:rPr>
        <w:br/>
      </w:r>
      <w:r w:rsidRPr="004E58CD">
        <w:rPr>
          <w:rFonts w:ascii="Times New Roman" w:eastAsia="Calibri" w:hAnsi="Times New Roman" w:cs="Times New Roman"/>
          <w:sz w:val="24"/>
          <w:szCs w:val="24"/>
          <w:lang w:val="ru-RU"/>
        </w:rPr>
        <w:t>ТА ПІД ЧАС СТВОРЕННЯ АКАДЕМІЧНИХ ТВОРІВ</w:t>
      </w:r>
      <w:bookmarkEnd w:id="8"/>
    </w:p>
    <w:p w14:paraId="1A7B3216" w14:textId="77777777" w:rsidR="004E58CD" w:rsidRPr="004E58CD" w:rsidRDefault="004E58CD" w:rsidP="004E58CD">
      <w:pPr>
        <w:pStyle w:val="a0"/>
        <w:rPr>
          <w:lang w:val="ru-RU"/>
        </w:rPr>
      </w:pPr>
    </w:p>
    <w:p w14:paraId="7972DBB6" w14:textId="77777777" w:rsidR="009366A8" w:rsidRPr="004E58CD" w:rsidRDefault="005C5724" w:rsidP="00B12983">
      <w:pPr>
        <w:pStyle w:val="FirstParagraph"/>
        <w:spacing w:before="120" w:after="40" w:line="247" w:lineRule="auto"/>
        <w:rPr>
          <w:lang w:val="ru-RU"/>
        </w:rPr>
      </w:pPr>
      <w:r w:rsidRPr="004E58CD">
        <w:rPr>
          <w:rFonts w:eastAsia="Calibri"/>
          <w:lang w:val="ru-RU"/>
        </w:rPr>
        <w:t>5.1. Наукова, науково-технічна, освітня, редакційна, видавнича, експертна та інша академічна діяльність у ННЦРМГО здійснюється з дотриманням принципів академічної доброчесності, наукової обґрунтованості, достовірності, об’єктивності, відповідальності, поваги до авторства, співавторства, прав людини та результатів інтелектуальної праці інших осіб.</w:t>
      </w:r>
    </w:p>
    <w:p w14:paraId="4663BF5E" w14:textId="77777777" w:rsidR="009366A8" w:rsidRPr="004E58CD" w:rsidRDefault="005C5724" w:rsidP="00B12983">
      <w:pPr>
        <w:pStyle w:val="a0"/>
        <w:spacing w:before="120" w:after="40" w:line="247" w:lineRule="auto"/>
        <w:rPr>
          <w:lang w:val="ru-RU"/>
        </w:rPr>
      </w:pPr>
      <w:r w:rsidRPr="004E58CD">
        <w:rPr>
          <w:rFonts w:eastAsia="Calibri"/>
          <w:lang w:val="ru-RU"/>
        </w:rPr>
        <w:lastRenderedPageBreak/>
        <w:t>5.2. Під час планування, проведення, документування, аналізу, інтерпретації та оприлюднення результатів наукових досліджень суб’єкти академічної діяльності зобов’язані:</w:t>
      </w:r>
    </w:p>
    <w:p w14:paraId="7BB14280" w14:textId="77777777" w:rsidR="009366A8" w:rsidRPr="004E58CD" w:rsidRDefault="005C5724">
      <w:pPr>
        <w:pStyle w:val="Compact"/>
        <w:numPr>
          <w:ilvl w:val="0"/>
          <w:numId w:val="14"/>
        </w:numPr>
        <w:jc w:val="both"/>
        <w:rPr>
          <w:lang w:val="ru-RU"/>
        </w:rPr>
      </w:pPr>
      <w:r w:rsidRPr="004E58CD">
        <w:rPr>
          <w:lang w:val="ru-RU"/>
        </w:rPr>
        <w:t>використовувати коректні, обґрунтовані та належно описані методики дослідження;</w:t>
      </w:r>
    </w:p>
    <w:p w14:paraId="5A512208" w14:textId="77777777" w:rsidR="009366A8" w:rsidRPr="004E58CD" w:rsidRDefault="005C5724">
      <w:pPr>
        <w:pStyle w:val="Compact"/>
        <w:numPr>
          <w:ilvl w:val="0"/>
          <w:numId w:val="14"/>
        </w:numPr>
        <w:jc w:val="both"/>
        <w:rPr>
          <w:lang w:val="ru-RU"/>
        </w:rPr>
      </w:pPr>
      <w:r w:rsidRPr="004E58CD">
        <w:rPr>
          <w:lang w:val="ru-RU"/>
        </w:rPr>
        <w:t>забезпечувати достовірність, повноту і відтворюваність даних у межах, необхідних для перевірки наукових результатів;</w:t>
      </w:r>
    </w:p>
    <w:p w14:paraId="75937EB8" w14:textId="77777777" w:rsidR="009366A8" w:rsidRPr="004E58CD" w:rsidRDefault="005C5724">
      <w:pPr>
        <w:pStyle w:val="Compact"/>
        <w:numPr>
          <w:ilvl w:val="0"/>
          <w:numId w:val="14"/>
        </w:numPr>
        <w:jc w:val="both"/>
        <w:rPr>
          <w:lang w:val="ru-RU"/>
        </w:rPr>
      </w:pPr>
      <w:r w:rsidRPr="004E58CD">
        <w:rPr>
          <w:lang w:val="ru-RU"/>
        </w:rPr>
        <w:t>не допускати вигадування, підміни, вибіркового приховування, необґрунтованої зміни або викривлення даних, результатів, методик, зображень, таблиць, графіків, статистичних розрахунків чи висновків;</w:t>
      </w:r>
    </w:p>
    <w:p w14:paraId="367155AD" w14:textId="77777777" w:rsidR="009366A8" w:rsidRPr="004E58CD" w:rsidRDefault="005C5724">
      <w:pPr>
        <w:pStyle w:val="Compact"/>
        <w:numPr>
          <w:ilvl w:val="0"/>
          <w:numId w:val="14"/>
        </w:numPr>
        <w:jc w:val="both"/>
        <w:rPr>
          <w:lang w:val="ru-RU"/>
        </w:rPr>
      </w:pPr>
      <w:r w:rsidRPr="004E58CD">
        <w:rPr>
          <w:lang w:val="ru-RU"/>
        </w:rPr>
        <w:t>коректно зазначати джерела інформації, даних, методик, матеріалів, програмних засобів, зображень, таблиць, схем, формул та інших результатів, використаних у дослідженні;</w:t>
      </w:r>
    </w:p>
    <w:p w14:paraId="34F09900" w14:textId="77777777" w:rsidR="009366A8" w:rsidRPr="004E58CD" w:rsidRDefault="005C5724">
      <w:pPr>
        <w:pStyle w:val="Compact"/>
        <w:numPr>
          <w:ilvl w:val="0"/>
          <w:numId w:val="14"/>
        </w:numPr>
        <w:jc w:val="both"/>
        <w:rPr>
          <w:lang w:val="ru-RU"/>
        </w:rPr>
      </w:pPr>
      <w:r w:rsidRPr="004E58CD">
        <w:rPr>
          <w:lang w:val="ru-RU"/>
        </w:rPr>
        <w:t>добросовісно зазначати власний внесок та внесок інших осіб у виконання дослідження і підготовку академічного твору;</w:t>
      </w:r>
    </w:p>
    <w:p w14:paraId="0D2A75F6" w14:textId="77777777" w:rsidR="009366A8" w:rsidRPr="00C13248" w:rsidRDefault="005C5724">
      <w:pPr>
        <w:pStyle w:val="Compact"/>
        <w:numPr>
          <w:ilvl w:val="0"/>
          <w:numId w:val="14"/>
        </w:numPr>
        <w:jc w:val="both"/>
        <w:rPr>
          <w:lang w:val="ru-RU"/>
        </w:rPr>
      </w:pPr>
      <w:r w:rsidRPr="00C13248">
        <w:rPr>
          <w:lang w:val="ru-RU"/>
        </w:rPr>
        <w:t>декларувати використання технологій штучного інтелекту, цифрових інструментів автоматизованого аналізу, статистичних програм або інших технологічних засобів, якщо таке використання вплинуло на зміст, аналіз, інтерпретацію, висновки або істотні елементи академічного твору;</w:t>
      </w:r>
    </w:p>
    <w:p w14:paraId="30FC137E" w14:textId="77777777" w:rsidR="009366A8" w:rsidRPr="00C13248" w:rsidRDefault="005C5724">
      <w:pPr>
        <w:pStyle w:val="Compact"/>
        <w:numPr>
          <w:ilvl w:val="0"/>
          <w:numId w:val="14"/>
        </w:numPr>
        <w:jc w:val="both"/>
        <w:rPr>
          <w:lang w:val="ru-RU"/>
        </w:rPr>
      </w:pPr>
      <w:r w:rsidRPr="00C13248">
        <w:rPr>
          <w:lang w:val="ru-RU"/>
        </w:rPr>
        <w:t>дотримуватися вимог щодо захисту персональних даних, медичної інформації, конфіденційності, прав пацієнтів, етичних дозволів, умов договорів, грантів, дослідницьких протоколів та інших обмежень;</w:t>
      </w:r>
    </w:p>
    <w:p w14:paraId="51849A4B" w14:textId="77777777" w:rsidR="009366A8" w:rsidRPr="00B12983" w:rsidRDefault="005C5724">
      <w:pPr>
        <w:pStyle w:val="Compact"/>
        <w:numPr>
          <w:ilvl w:val="0"/>
          <w:numId w:val="14"/>
        </w:numPr>
        <w:spacing w:after="40"/>
        <w:ind w:hanging="482"/>
        <w:jc w:val="both"/>
        <w:rPr>
          <w:lang w:val="ru-RU"/>
        </w:rPr>
      </w:pPr>
      <w:r w:rsidRPr="00B12983">
        <w:rPr>
          <w:rFonts w:eastAsia="Calibri"/>
          <w:lang w:val="ru-RU"/>
        </w:rPr>
        <w:t>уникати конфлікту інтересів, а за його наявності або можливості виникнення своєчасно повідомляти про нього відповідно до цього Положення та внутрішніх актів ННЦРМГО.</w:t>
      </w:r>
    </w:p>
    <w:p w14:paraId="6720210F" w14:textId="77777777" w:rsidR="009366A8" w:rsidRPr="004E58CD" w:rsidRDefault="005C5724" w:rsidP="00B12983">
      <w:pPr>
        <w:pStyle w:val="FirstParagraph"/>
        <w:spacing w:before="120" w:after="40" w:line="247" w:lineRule="auto"/>
        <w:rPr>
          <w:lang w:val="ru-RU"/>
        </w:rPr>
      </w:pPr>
      <w:r w:rsidRPr="004E58CD">
        <w:rPr>
          <w:rFonts w:eastAsia="Calibri"/>
          <w:lang w:val="ru-RU"/>
        </w:rPr>
        <w:t>5.3. До академічних творів, на які поширюється дія цього Положення, належать, зокрема:</w:t>
      </w:r>
    </w:p>
    <w:p w14:paraId="56A13947" w14:textId="77777777" w:rsidR="009366A8" w:rsidRPr="004E58CD" w:rsidRDefault="005C5724">
      <w:pPr>
        <w:pStyle w:val="Compact"/>
        <w:numPr>
          <w:ilvl w:val="0"/>
          <w:numId w:val="15"/>
        </w:numPr>
        <w:rPr>
          <w:lang w:val="ru-RU"/>
        </w:rPr>
      </w:pPr>
      <w:r w:rsidRPr="004E58CD">
        <w:rPr>
          <w:lang w:val="ru-RU"/>
        </w:rPr>
        <w:t>дисертації, рукописи дисертацій, матеріали до захисту, висновки та інші документи, пов’язані з процедурами присудження наукових ступенів;</w:t>
      </w:r>
    </w:p>
    <w:p w14:paraId="021F4A2A" w14:textId="77777777" w:rsidR="009366A8" w:rsidRPr="004E58CD" w:rsidRDefault="005C5724">
      <w:pPr>
        <w:pStyle w:val="Compact"/>
        <w:numPr>
          <w:ilvl w:val="0"/>
          <w:numId w:val="15"/>
        </w:numPr>
        <w:rPr>
          <w:lang w:val="ru-RU"/>
        </w:rPr>
      </w:pPr>
      <w:r w:rsidRPr="004E58CD">
        <w:rPr>
          <w:lang w:val="ru-RU"/>
        </w:rPr>
        <w:t>наукові статті, оглядові статті, тези, матеріали конференцій, семінарів, симпозіумів та інших наукових заходів;</w:t>
      </w:r>
    </w:p>
    <w:p w14:paraId="056CD9EB" w14:textId="77777777" w:rsidR="009366A8" w:rsidRPr="004E58CD" w:rsidRDefault="005C5724">
      <w:pPr>
        <w:pStyle w:val="Compact"/>
        <w:numPr>
          <w:ilvl w:val="0"/>
          <w:numId w:val="15"/>
        </w:numPr>
        <w:rPr>
          <w:lang w:val="ru-RU"/>
        </w:rPr>
      </w:pPr>
      <w:r w:rsidRPr="004E58CD">
        <w:rPr>
          <w:lang w:val="ru-RU"/>
        </w:rPr>
        <w:t>монографії, розділи монографій, колективні монографії;</w:t>
      </w:r>
    </w:p>
    <w:p w14:paraId="3BF0C9BE" w14:textId="77777777" w:rsidR="009366A8" w:rsidRPr="004E58CD" w:rsidRDefault="005C5724">
      <w:pPr>
        <w:pStyle w:val="Compact"/>
        <w:numPr>
          <w:ilvl w:val="0"/>
          <w:numId w:val="15"/>
        </w:numPr>
        <w:rPr>
          <w:lang w:val="ru-RU"/>
        </w:rPr>
      </w:pPr>
      <w:r w:rsidRPr="004E58CD">
        <w:rPr>
          <w:lang w:val="ru-RU"/>
        </w:rPr>
        <w:t>звіти про виконання науково-дослідних робіт, проміжні та заключні звіти, аналітичні довідки, експертні висновки;</w:t>
      </w:r>
    </w:p>
    <w:p w14:paraId="1F783F6E" w14:textId="77777777" w:rsidR="009366A8" w:rsidRPr="004E58CD" w:rsidRDefault="005C5724">
      <w:pPr>
        <w:pStyle w:val="Compact"/>
        <w:numPr>
          <w:ilvl w:val="0"/>
          <w:numId w:val="15"/>
        </w:numPr>
        <w:rPr>
          <w:lang w:val="ru-RU"/>
        </w:rPr>
      </w:pPr>
      <w:r w:rsidRPr="004E58CD">
        <w:rPr>
          <w:lang w:val="ru-RU"/>
        </w:rPr>
        <w:t>методичні рекомендації, інформаційні листи, навчальні посібники, науково-методичні матеріали;</w:t>
      </w:r>
    </w:p>
    <w:p w14:paraId="6326191A" w14:textId="77777777" w:rsidR="009366A8" w:rsidRPr="004E58CD" w:rsidRDefault="005C5724">
      <w:pPr>
        <w:pStyle w:val="Compact"/>
        <w:numPr>
          <w:ilvl w:val="0"/>
          <w:numId w:val="15"/>
        </w:numPr>
        <w:rPr>
          <w:lang w:val="ru-RU"/>
        </w:rPr>
      </w:pPr>
      <w:r w:rsidRPr="004E58CD">
        <w:rPr>
          <w:lang w:val="ru-RU"/>
        </w:rPr>
        <w:t>рукописи, що подаються до наукових видань, засновником або співзасновником яких є ННЦРМГО;</w:t>
      </w:r>
    </w:p>
    <w:p w14:paraId="479DF8D9" w14:textId="77777777" w:rsidR="009366A8" w:rsidRPr="004E58CD" w:rsidRDefault="005C5724">
      <w:pPr>
        <w:pStyle w:val="Compact"/>
        <w:numPr>
          <w:ilvl w:val="0"/>
          <w:numId w:val="15"/>
        </w:numPr>
        <w:rPr>
          <w:lang w:val="ru-RU"/>
        </w:rPr>
      </w:pPr>
      <w:r w:rsidRPr="004E58CD">
        <w:rPr>
          <w:lang w:val="ru-RU"/>
        </w:rPr>
        <w:t>тексти, таблиці, рисунки, фотографії, схеми, графіки, діаграми, формули, бази даних, статистичні матеріали, презентації, постери та інші матеріали, що містять результати академічної або наукової діяльності;</w:t>
      </w:r>
    </w:p>
    <w:p w14:paraId="12608715" w14:textId="77777777" w:rsidR="009366A8" w:rsidRPr="00B12983" w:rsidRDefault="005C5724">
      <w:pPr>
        <w:pStyle w:val="Compact"/>
        <w:numPr>
          <w:ilvl w:val="0"/>
          <w:numId w:val="15"/>
        </w:numPr>
        <w:spacing w:after="40"/>
        <w:ind w:hanging="482"/>
        <w:rPr>
          <w:lang w:val="ru-RU"/>
        </w:rPr>
      </w:pPr>
      <w:r w:rsidRPr="004E58CD">
        <w:rPr>
          <w:rFonts w:eastAsia="Calibri"/>
          <w:lang w:val="ru-RU"/>
        </w:rPr>
        <w:t>інші академічні твори, створені, подані, рецензовані, редаговані, оприлюднені або використані в ННЦРМГО чи від імені ННЦРМГО.</w:t>
      </w:r>
    </w:p>
    <w:p w14:paraId="1C2AF9D6" w14:textId="77777777" w:rsidR="009366A8" w:rsidRPr="004E58CD" w:rsidRDefault="005C5724" w:rsidP="00B12983">
      <w:pPr>
        <w:pStyle w:val="FirstParagraph"/>
        <w:spacing w:before="120" w:after="40" w:line="247" w:lineRule="auto"/>
        <w:jc w:val="left"/>
        <w:rPr>
          <w:lang w:val="ru-RU"/>
        </w:rPr>
      </w:pPr>
      <w:r w:rsidRPr="004E58CD">
        <w:rPr>
          <w:rFonts w:eastAsia="Calibri"/>
          <w:lang w:val="ru-RU"/>
        </w:rPr>
        <w:t>5.4. Автори і співавтори академічного твору зобов’язані забезпечити:</w:t>
      </w:r>
    </w:p>
    <w:p w14:paraId="37BF4BFA" w14:textId="77777777" w:rsidR="009366A8" w:rsidRPr="004E58CD" w:rsidRDefault="005C5724">
      <w:pPr>
        <w:pStyle w:val="Compact"/>
        <w:numPr>
          <w:ilvl w:val="0"/>
          <w:numId w:val="16"/>
        </w:numPr>
        <w:rPr>
          <w:lang w:val="ru-RU"/>
        </w:rPr>
      </w:pPr>
      <w:r w:rsidRPr="004E58CD">
        <w:rPr>
          <w:lang w:val="ru-RU"/>
        </w:rPr>
        <w:t>самостійність створення тексту, наукових результатів, висновків та інших змістових елементів академічного твору;</w:t>
      </w:r>
    </w:p>
    <w:p w14:paraId="40D2895E" w14:textId="77777777" w:rsidR="009366A8" w:rsidRPr="004E58CD" w:rsidRDefault="005C5724">
      <w:pPr>
        <w:pStyle w:val="Compact"/>
        <w:numPr>
          <w:ilvl w:val="0"/>
          <w:numId w:val="16"/>
        </w:numPr>
        <w:rPr>
          <w:lang w:val="ru-RU"/>
        </w:rPr>
      </w:pPr>
      <w:r w:rsidRPr="004E58CD">
        <w:rPr>
          <w:lang w:val="ru-RU"/>
        </w:rPr>
        <w:t>достовірність і коректність наведених даних, результатів, методик, джерел інформації, посилань, таблиць, рисунків, схем, формул та інших матеріалів;</w:t>
      </w:r>
    </w:p>
    <w:p w14:paraId="67ECA2ED" w14:textId="77777777" w:rsidR="009366A8" w:rsidRPr="004E58CD" w:rsidRDefault="005C5724">
      <w:pPr>
        <w:pStyle w:val="Compact"/>
        <w:numPr>
          <w:ilvl w:val="0"/>
          <w:numId w:val="16"/>
        </w:numPr>
        <w:rPr>
          <w:lang w:val="ru-RU"/>
        </w:rPr>
      </w:pPr>
      <w:r w:rsidRPr="004E58CD">
        <w:rPr>
          <w:lang w:val="ru-RU"/>
        </w:rPr>
        <w:t>належне зазначення авторства, співавторства, внеску кожного автора, афіліації, джерел фінансування, подяк, конфлікту інтересів та інших істотних обставин;</w:t>
      </w:r>
    </w:p>
    <w:p w14:paraId="7C335EBF" w14:textId="77777777" w:rsidR="009366A8" w:rsidRPr="004E58CD" w:rsidRDefault="005C5724">
      <w:pPr>
        <w:pStyle w:val="Compact"/>
        <w:numPr>
          <w:ilvl w:val="0"/>
          <w:numId w:val="16"/>
        </w:numPr>
        <w:rPr>
          <w:lang w:val="ru-RU"/>
        </w:rPr>
      </w:pPr>
      <w:r w:rsidRPr="004E58CD">
        <w:rPr>
          <w:lang w:val="ru-RU"/>
        </w:rPr>
        <w:t>коректне цитування, перефразування, переклад і використання чужих текстів, ідей, даних, висновків, зображень, таблиць, схем, графіків, формул, методик та інших матеріалів;</w:t>
      </w:r>
    </w:p>
    <w:p w14:paraId="59C6C0DE" w14:textId="77777777" w:rsidR="009366A8" w:rsidRPr="004E58CD" w:rsidRDefault="005C5724">
      <w:pPr>
        <w:pStyle w:val="Compact"/>
        <w:numPr>
          <w:ilvl w:val="0"/>
          <w:numId w:val="16"/>
        </w:numPr>
        <w:rPr>
          <w:lang w:val="ru-RU"/>
        </w:rPr>
      </w:pPr>
      <w:r w:rsidRPr="004E58CD">
        <w:rPr>
          <w:lang w:val="ru-RU"/>
        </w:rPr>
        <w:lastRenderedPageBreak/>
        <w:t>зазначення факту використання технологій штучного інтелекту у випадках, передбачених цим Положенням;</w:t>
      </w:r>
    </w:p>
    <w:p w14:paraId="38E1EBAD" w14:textId="77777777" w:rsidR="009366A8" w:rsidRPr="004E58CD" w:rsidRDefault="005C5724">
      <w:pPr>
        <w:pStyle w:val="Compact"/>
        <w:numPr>
          <w:ilvl w:val="0"/>
          <w:numId w:val="16"/>
        </w:numPr>
        <w:rPr>
          <w:lang w:val="ru-RU"/>
        </w:rPr>
      </w:pPr>
      <w:r w:rsidRPr="004E58CD">
        <w:rPr>
          <w:lang w:val="ru-RU"/>
        </w:rPr>
        <w:t>дотримання вимог щодо захисту персональних даних, медичної інформації, конфіденційності, прав пацієнтів, етичних дозволів, умов договорів, грантів, дослідницьких протоколів та інших обмежень;</w:t>
      </w:r>
    </w:p>
    <w:p w14:paraId="4E1B1C52" w14:textId="77777777" w:rsidR="009366A8" w:rsidRPr="004E58CD" w:rsidRDefault="005C5724">
      <w:pPr>
        <w:pStyle w:val="Compact"/>
        <w:numPr>
          <w:ilvl w:val="0"/>
          <w:numId w:val="16"/>
        </w:numPr>
        <w:rPr>
          <w:lang w:val="ru-RU"/>
        </w:rPr>
      </w:pPr>
      <w:r w:rsidRPr="004E58CD">
        <w:rPr>
          <w:rFonts w:eastAsia="Calibri"/>
          <w:lang w:val="ru-RU"/>
        </w:rPr>
        <w:t>своєчасне повідомлення відповідальної особи, редакції, наукового керівника, Комісії з академічної доброчесності або іншого компетентного органу про виявлені помилки, неточності, недоброчесні запозичення, конфлікт інтересів або інші обставини, що можуть вплинути на достовірність, доброчесність чи правомірність використання академічного твору.</w:t>
      </w:r>
    </w:p>
    <w:p w14:paraId="011A52C7" w14:textId="77777777" w:rsidR="009366A8" w:rsidRPr="004E58CD" w:rsidRDefault="005C5724" w:rsidP="00B12983">
      <w:pPr>
        <w:pStyle w:val="FirstParagraph"/>
        <w:spacing w:before="120" w:after="40" w:line="247" w:lineRule="auto"/>
        <w:rPr>
          <w:lang w:val="ru-RU"/>
        </w:rPr>
      </w:pPr>
      <w:r w:rsidRPr="004E58CD">
        <w:rPr>
          <w:rFonts w:eastAsia="Calibri"/>
          <w:lang w:val="ru-RU"/>
        </w:rPr>
        <w:t>5.5. Під час створення, подання, рецензування, редагування, оприлюднення або використання академічного твору не допускається:</w:t>
      </w:r>
    </w:p>
    <w:p w14:paraId="69E65FBA" w14:textId="77777777" w:rsidR="009366A8" w:rsidRPr="004E58CD" w:rsidRDefault="005C5724">
      <w:pPr>
        <w:pStyle w:val="Compact"/>
        <w:numPr>
          <w:ilvl w:val="0"/>
          <w:numId w:val="17"/>
        </w:numPr>
        <w:jc w:val="both"/>
        <w:rPr>
          <w:lang w:val="ru-RU"/>
        </w:rPr>
      </w:pPr>
      <w:r w:rsidRPr="004E58CD">
        <w:rPr>
          <w:lang w:val="ru-RU"/>
        </w:rPr>
        <w:t>відтворення чужого тексту, ідей, даних, висновків, зображень, таблиць, схем, графіків, формул, методик або інших матеріалів без належного зазначення автора і джерела інформації;</w:t>
      </w:r>
    </w:p>
    <w:p w14:paraId="45F34EB1" w14:textId="77777777" w:rsidR="009366A8" w:rsidRPr="004E58CD" w:rsidRDefault="005C5724">
      <w:pPr>
        <w:pStyle w:val="Compact"/>
        <w:numPr>
          <w:ilvl w:val="0"/>
          <w:numId w:val="17"/>
        </w:numPr>
        <w:jc w:val="both"/>
        <w:rPr>
          <w:lang w:val="ru-RU"/>
        </w:rPr>
      </w:pPr>
      <w:r w:rsidRPr="004E58CD">
        <w:rPr>
          <w:lang w:val="ru-RU"/>
        </w:rPr>
        <w:t>подання перекладу чужого тексту як власного тексту без посилання на оригінальне джерело;</w:t>
      </w:r>
    </w:p>
    <w:p w14:paraId="221EC5BA" w14:textId="77777777" w:rsidR="009366A8" w:rsidRPr="004E58CD" w:rsidRDefault="005C5724">
      <w:pPr>
        <w:pStyle w:val="Compact"/>
        <w:numPr>
          <w:ilvl w:val="0"/>
          <w:numId w:val="17"/>
        </w:numPr>
        <w:jc w:val="both"/>
        <w:rPr>
          <w:lang w:val="ru-RU"/>
        </w:rPr>
      </w:pPr>
      <w:r w:rsidRPr="004E58CD">
        <w:rPr>
          <w:lang w:val="ru-RU"/>
        </w:rPr>
        <w:t>використання перефразованого тексту або узагальнення чужих ідей без належного посилання на джерело;</w:t>
      </w:r>
    </w:p>
    <w:p w14:paraId="119439DA" w14:textId="77777777" w:rsidR="009366A8" w:rsidRPr="004E58CD" w:rsidRDefault="005C5724">
      <w:pPr>
        <w:pStyle w:val="Compact"/>
        <w:numPr>
          <w:ilvl w:val="0"/>
          <w:numId w:val="17"/>
        </w:numPr>
        <w:jc w:val="both"/>
        <w:rPr>
          <w:lang w:val="ru-RU"/>
        </w:rPr>
      </w:pPr>
      <w:r w:rsidRPr="004E58CD">
        <w:rPr>
          <w:lang w:val="ru-RU"/>
        </w:rPr>
        <w:t>включення до академічного твору вигаданих даних, джерел, результатів досліджень, експериментів, спостережень, апробації, статистичних показників або бібліографічних посилань;</w:t>
      </w:r>
    </w:p>
    <w:p w14:paraId="7E7C2C65" w14:textId="77777777" w:rsidR="009366A8" w:rsidRPr="004E58CD" w:rsidRDefault="005C5724">
      <w:pPr>
        <w:pStyle w:val="Compact"/>
        <w:numPr>
          <w:ilvl w:val="0"/>
          <w:numId w:val="17"/>
        </w:numPr>
        <w:jc w:val="both"/>
        <w:rPr>
          <w:lang w:val="ru-RU"/>
        </w:rPr>
      </w:pPr>
      <w:r w:rsidRPr="004E58CD">
        <w:rPr>
          <w:lang w:val="ru-RU"/>
        </w:rPr>
        <w:t>зміна, приховування, вибіркове подання або перекручення даних, результатів, методик, зображень, графіків, таблиць або висновків з метою створення хибного уявлення про результати академічної діяльності;</w:t>
      </w:r>
    </w:p>
    <w:p w14:paraId="7CC0147A" w14:textId="77777777" w:rsidR="009366A8" w:rsidRPr="004E58CD" w:rsidRDefault="005C5724">
      <w:pPr>
        <w:pStyle w:val="Compact"/>
        <w:numPr>
          <w:ilvl w:val="0"/>
          <w:numId w:val="17"/>
        </w:numPr>
        <w:jc w:val="both"/>
        <w:rPr>
          <w:lang w:val="ru-RU"/>
        </w:rPr>
      </w:pPr>
      <w:r w:rsidRPr="004E58CD">
        <w:rPr>
          <w:lang w:val="ru-RU"/>
        </w:rPr>
        <w:t>подання власних раніше оприлюднених наукових результатів як нових без зазначення джерела їх попереднього оприлюднення;</w:t>
      </w:r>
    </w:p>
    <w:p w14:paraId="6FDE7AD6" w14:textId="77777777" w:rsidR="009366A8" w:rsidRPr="004E58CD" w:rsidRDefault="005C5724">
      <w:pPr>
        <w:pStyle w:val="Compact"/>
        <w:numPr>
          <w:ilvl w:val="0"/>
          <w:numId w:val="17"/>
        </w:numPr>
        <w:jc w:val="both"/>
        <w:rPr>
          <w:lang w:val="ru-RU"/>
        </w:rPr>
      </w:pPr>
      <w:r w:rsidRPr="004E58CD">
        <w:rPr>
          <w:lang w:val="ru-RU"/>
        </w:rPr>
        <w:t>подання одного й того самого або істотно подібного академічного твору до кількох видань, конференцій, конкурсів чи інших процедур без належного інформування відповідних редакцій, організаторів або уповноважених осіб;</w:t>
      </w:r>
    </w:p>
    <w:p w14:paraId="451B60F3" w14:textId="77777777" w:rsidR="009366A8" w:rsidRPr="004E58CD" w:rsidRDefault="005C5724">
      <w:pPr>
        <w:pStyle w:val="Compact"/>
        <w:numPr>
          <w:ilvl w:val="0"/>
          <w:numId w:val="17"/>
        </w:numPr>
        <w:jc w:val="both"/>
        <w:rPr>
          <w:lang w:val="ru-RU"/>
        </w:rPr>
      </w:pPr>
      <w:r w:rsidRPr="004E58CD">
        <w:rPr>
          <w:lang w:val="ru-RU"/>
        </w:rPr>
        <w:t>штучне подрібнення результатів одного дослідження на кілька публікацій без наукового обґрунтування, якщо це створює хибне уявлення про кількість, обсяг, новизну або значущість отриманих результатів;</w:t>
      </w:r>
    </w:p>
    <w:p w14:paraId="466311D5" w14:textId="77777777" w:rsidR="009366A8" w:rsidRPr="004E58CD" w:rsidRDefault="005C5724">
      <w:pPr>
        <w:pStyle w:val="Compact"/>
        <w:numPr>
          <w:ilvl w:val="0"/>
          <w:numId w:val="17"/>
        </w:numPr>
        <w:jc w:val="both"/>
        <w:rPr>
          <w:lang w:val="ru-RU"/>
        </w:rPr>
      </w:pPr>
      <w:r w:rsidRPr="004E58CD">
        <w:rPr>
          <w:lang w:val="ru-RU"/>
        </w:rPr>
        <w:t>зазначення серед авторів осіб, які не зробили реального інтелектуального внеску у створення академічного твору;</w:t>
      </w:r>
    </w:p>
    <w:p w14:paraId="61B00420" w14:textId="77777777" w:rsidR="009366A8" w:rsidRPr="004E58CD" w:rsidRDefault="005C5724">
      <w:pPr>
        <w:pStyle w:val="Compact"/>
        <w:numPr>
          <w:ilvl w:val="0"/>
          <w:numId w:val="17"/>
        </w:numPr>
        <w:jc w:val="both"/>
        <w:rPr>
          <w:lang w:val="ru-RU"/>
        </w:rPr>
      </w:pPr>
      <w:r w:rsidRPr="004E58CD">
        <w:rPr>
          <w:lang w:val="ru-RU"/>
        </w:rPr>
        <w:t>невключення до складу авторів осіб, які зробили реальний інтелектуальний внесок у створення академічного твору;</w:t>
      </w:r>
    </w:p>
    <w:p w14:paraId="389B211C" w14:textId="77777777" w:rsidR="009366A8" w:rsidRPr="004E58CD" w:rsidRDefault="005C5724">
      <w:pPr>
        <w:pStyle w:val="Compact"/>
        <w:numPr>
          <w:ilvl w:val="0"/>
          <w:numId w:val="17"/>
        </w:numPr>
        <w:jc w:val="both"/>
        <w:rPr>
          <w:lang w:val="ru-RU"/>
        </w:rPr>
      </w:pPr>
      <w:r w:rsidRPr="004E58CD">
        <w:rPr>
          <w:lang w:val="ru-RU"/>
        </w:rPr>
        <w:t>використання результатів, згенерованих штучним інтелектом, як власного академічного результату без зазначення факту такого використання;</w:t>
      </w:r>
    </w:p>
    <w:p w14:paraId="3251EEB6" w14:textId="77777777" w:rsidR="009366A8" w:rsidRPr="004E58CD" w:rsidRDefault="005C5724">
      <w:pPr>
        <w:pStyle w:val="Compact"/>
        <w:numPr>
          <w:ilvl w:val="0"/>
          <w:numId w:val="17"/>
        </w:numPr>
        <w:jc w:val="both"/>
        <w:rPr>
          <w:lang w:val="ru-RU"/>
        </w:rPr>
      </w:pPr>
      <w:r w:rsidRPr="004E58CD">
        <w:rPr>
          <w:rFonts w:eastAsia="Calibri"/>
          <w:lang w:val="ru-RU"/>
        </w:rPr>
        <w:t>використання академічного твору для маніпулятивного, недостовірного або оманливого представлення результатів наукової, освітньої, редакційної, експертної чи іншої академічної діяльності.</w:t>
      </w:r>
    </w:p>
    <w:p w14:paraId="0C3F9729" w14:textId="77777777" w:rsidR="009366A8" w:rsidRPr="004E58CD" w:rsidRDefault="005C5724" w:rsidP="00B12983">
      <w:pPr>
        <w:pStyle w:val="FirstParagraph"/>
        <w:spacing w:before="120" w:after="40" w:line="247" w:lineRule="auto"/>
        <w:rPr>
          <w:lang w:val="ru-RU"/>
        </w:rPr>
      </w:pPr>
      <w:r w:rsidRPr="004E58CD">
        <w:rPr>
          <w:rFonts w:eastAsia="Calibri"/>
          <w:lang w:val="ru-RU"/>
        </w:rPr>
        <w:t>5.6. Цитування в академічних творах має здійснюватися з дотриманням правил відповідного стилю цитування, редакційної політики видання або внутрішніх вимог ННЦРМГО. Дослівно запозичений текст оформлюється як цитата і супроводжується посиланням на джерело. Перефразування, узагальнення або переклад чужої думки, ідеї, підходу, методики, висновку чи результату також потребує посилання на відповідне джерело.</w:t>
      </w:r>
    </w:p>
    <w:p w14:paraId="7E96A79A" w14:textId="77777777" w:rsidR="009366A8" w:rsidRPr="004E58CD" w:rsidRDefault="005C5724" w:rsidP="00B12983">
      <w:pPr>
        <w:pStyle w:val="a0"/>
        <w:spacing w:before="120" w:after="40" w:line="247" w:lineRule="auto"/>
        <w:rPr>
          <w:lang w:val="ru-RU"/>
        </w:rPr>
      </w:pPr>
      <w:r w:rsidRPr="004E58CD">
        <w:rPr>
          <w:rFonts w:eastAsia="Calibri"/>
          <w:lang w:val="ru-RU"/>
        </w:rPr>
        <w:t xml:space="preserve">5.7. Використання зображень, фотографій, мікрофотографій, графіків, схем, діаграм, таблиць, формул, баз даних, статистичних матеріалів, клінічних або лабораторних матеріалів, створених іншими особами або отриманих з інших джерел, допускається лише за умови </w:t>
      </w:r>
      <w:r w:rsidRPr="004E58CD">
        <w:rPr>
          <w:rFonts w:eastAsia="Calibri"/>
          <w:lang w:val="ru-RU"/>
        </w:rPr>
        <w:lastRenderedPageBreak/>
        <w:t>належного зазначення джерела та дотримання вимог авторського права, публікаційної етики, конфіденційності, захисту персональних даних та інших застосовних обмежень.</w:t>
      </w:r>
    </w:p>
    <w:p w14:paraId="74A8C97C" w14:textId="77777777" w:rsidR="009366A8" w:rsidRPr="004E58CD" w:rsidRDefault="005C5724" w:rsidP="00B5772F">
      <w:pPr>
        <w:pStyle w:val="a0"/>
        <w:spacing w:before="120" w:after="40" w:line="247" w:lineRule="auto"/>
        <w:rPr>
          <w:lang w:val="ru-RU"/>
        </w:rPr>
      </w:pPr>
      <w:r w:rsidRPr="004E58CD">
        <w:rPr>
          <w:rFonts w:eastAsia="Calibri"/>
          <w:lang w:val="ru-RU"/>
        </w:rPr>
        <w:t>5.8. Повторне використання власних раніше оприлюднених матеріалів, даних, фрагментів тексту, таблиць, зображень або результатів допускається лише за умови належного зазначення попереднього джерела, дотримання прав співавторів, видавців, грантодавців або інших правовласників, а також за відсутності оманливого подання таких матеріалів як нових результатів.</w:t>
      </w:r>
    </w:p>
    <w:p w14:paraId="0A4694B5" w14:textId="77777777" w:rsidR="009366A8" w:rsidRPr="004E58CD" w:rsidRDefault="005C5724" w:rsidP="00B5772F">
      <w:pPr>
        <w:pStyle w:val="a0"/>
        <w:spacing w:before="120" w:after="40" w:line="247" w:lineRule="auto"/>
        <w:rPr>
          <w:lang w:val="ru-RU"/>
        </w:rPr>
      </w:pPr>
      <w:r w:rsidRPr="004E58CD">
        <w:rPr>
          <w:rFonts w:eastAsia="Calibri"/>
          <w:lang w:val="ru-RU"/>
        </w:rPr>
        <w:t>5.9. Якщо академічний твір підготовлено в межах науково-дослідної роботи, гранту, договору, спільного проєкту, клінічного, лабораторного, епідеміологічного, радіобіологічного або іншого дослідження, у ньому мають бути належним чином зазначені істотні обставини виконання роботи, зокрема джерела фінансування, афіліації, внесок установ і авторів, обмеження використання даних, етичні дозволи, конфлікт інтересів та інші відомості, якщо вони є необхідними для доброчесного представлення результатів.</w:t>
      </w:r>
    </w:p>
    <w:p w14:paraId="50C3A491" w14:textId="77777777" w:rsidR="009366A8" w:rsidRPr="004E58CD" w:rsidRDefault="005C5724" w:rsidP="00B5772F">
      <w:pPr>
        <w:pStyle w:val="a0"/>
        <w:spacing w:before="120" w:after="40" w:line="247" w:lineRule="auto"/>
        <w:rPr>
          <w:lang w:val="ru-RU"/>
        </w:rPr>
      </w:pPr>
      <w:r w:rsidRPr="004E58CD">
        <w:rPr>
          <w:rFonts w:eastAsia="Calibri"/>
          <w:lang w:val="ru-RU"/>
        </w:rPr>
        <w:t>5.10. Первинні дані дослідження, матеріали, протоколи, розрахунки, зображення, лабораторні, клінічні, статистичні або інші записи, що підтверджують отримані результати, мають зберігатися у спосіб, який дає змогу за потреби перевірити достовірність результатів, з дотриманням вимог законодавства, етичних правил, умов договорів, грантів, дослідницьких протоколів та внутрішніх актів ННЦРМГО.</w:t>
      </w:r>
    </w:p>
    <w:p w14:paraId="7C8D2D15" w14:textId="77777777" w:rsidR="009366A8" w:rsidRPr="004E58CD" w:rsidRDefault="005C5724" w:rsidP="00B5772F">
      <w:pPr>
        <w:pStyle w:val="a0"/>
        <w:spacing w:before="120" w:after="40" w:line="247" w:lineRule="auto"/>
        <w:rPr>
          <w:lang w:val="ru-RU"/>
        </w:rPr>
      </w:pPr>
      <w:r w:rsidRPr="004E58CD">
        <w:rPr>
          <w:rFonts w:eastAsia="Calibri"/>
          <w:lang w:val="ru-RU"/>
        </w:rPr>
        <w:t>5.11. Виправлення помилок, уточнення даних, повторний аналіз, оновлення методики або перегляд висновків не вважаються порушенням академічної доброчесності, якщо такі дії здійснюються добросовісно, належно документуються, обґрунтовуються і, за потреби, відображаються в академічному творі, звіті, публікації, додатку, виправленні або іншому відповідному документі.</w:t>
      </w:r>
    </w:p>
    <w:p w14:paraId="4F0779BC" w14:textId="77777777" w:rsidR="009366A8" w:rsidRPr="004E58CD" w:rsidRDefault="005C5724" w:rsidP="00B5772F">
      <w:pPr>
        <w:pStyle w:val="a0"/>
        <w:spacing w:before="120" w:after="40" w:line="247" w:lineRule="auto"/>
        <w:rPr>
          <w:lang w:val="ru-RU"/>
        </w:rPr>
      </w:pPr>
      <w:r w:rsidRPr="004E58CD">
        <w:rPr>
          <w:rFonts w:eastAsia="Calibri"/>
          <w:lang w:val="ru-RU"/>
        </w:rPr>
        <w:t>5.12. Академічний твір, що подається до розгляду, рецензування, захисту, оприлюднення, рекомендації до друку або використання в ННЦРМГО, може підлягати перевірці на наявність ознак порушення академічної доброчесності відповідно до цього Положення, внутрішніх актів ННЦРМГО та правил відповідної процедури.</w:t>
      </w:r>
    </w:p>
    <w:p w14:paraId="6CD60BEB" w14:textId="77777777" w:rsidR="009366A8" w:rsidRPr="004E58CD" w:rsidRDefault="005C5724" w:rsidP="00B5772F">
      <w:pPr>
        <w:pStyle w:val="a0"/>
        <w:spacing w:before="120" w:after="40" w:line="247" w:lineRule="auto"/>
        <w:rPr>
          <w:lang w:val="ru-RU"/>
        </w:rPr>
      </w:pPr>
      <w:r w:rsidRPr="004E58CD">
        <w:rPr>
          <w:rFonts w:eastAsia="Calibri"/>
          <w:lang w:val="ru-RU"/>
        </w:rPr>
        <w:t>5.13. Результати автоматизованої перевірки академічного твору, зокрема звіт подібності, не є самостійним підтвердженням наявності або відсутності порушення академічної доброчесності. Такі результати підлягають змістовному аналізу з урахуванням виду академічного твору, галузі знань, характеру збігів, коректності цитування, наявності посилань, використання термінології, методичних фрагментів, бібліографії та інших обставин.</w:t>
      </w:r>
    </w:p>
    <w:p w14:paraId="6A94226A" w14:textId="77777777" w:rsidR="009366A8" w:rsidRPr="004E58CD" w:rsidRDefault="005C5724" w:rsidP="00B5772F">
      <w:pPr>
        <w:pStyle w:val="a0"/>
        <w:spacing w:before="120" w:after="40" w:line="247" w:lineRule="auto"/>
        <w:rPr>
          <w:lang w:val="ru-RU"/>
        </w:rPr>
      </w:pPr>
      <w:r w:rsidRPr="004E58CD">
        <w:rPr>
          <w:rFonts w:eastAsia="Calibri"/>
          <w:lang w:val="ru-RU"/>
        </w:rPr>
        <w:t>5.14. У разі виявлення в академічному творі технічних помилок, помилок цитування, неточностей, некоректних посилань або інших недоліків, які не свідчать про порушення академічної доброчесності, такий твір може бути повернутий автору або співавторам для доопрацювання відповідно до правил відповідної процедури.</w:t>
      </w:r>
    </w:p>
    <w:p w14:paraId="4FF93A03" w14:textId="77777777" w:rsidR="009366A8" w:rsidRDefault="005C5724" w:rsidP="00B5772F">
      <w:pPr>
        <w:pStyle w:val="a0"/>
        <w:spacing w:before="120" w:after="40" w:line="247" w:lineRule="auto"/>
        <w:rPr>
          <w:rFonts w:eastAsia="Calibri"/>
          <w:lang w:val="ru-RU"/>
        </w:rPr>
      </w:pPr>
      <w:r w:rsidRPr="004E58CD">
        <w:rPr>
          <w:rFonts w:eastAsia="Calibri"/>
          <w:lang w:val="ru-RU"/>
        </w:rPr>
        <w:t>5.15. У разі виявлення ознак академічного плагіату, самоплагіату, фабрикації, фальсифікації, недоброчесного авторства, недоброчесного використання штучного інтелекту або інших порушень академічної доброчесності відповідні матеріали передаються на розгляд у порядку, визначеному цим Положенням.</w:t>
      </w:r>
    </w:p>
    <w:p w14:paraId="1FBD1A88" w14:textId="77777777" w:rsidR="00B5772F" w:rsidRPr="004E58CD" w:rsidRDefault="00B5772F" w:rsidP="00B5772F">
      <w:pPr>
        <w:pStyle w:val="a0"/>
        <w:spacing w:before="120" w:after="40" w:line="247" w:lineRule="auto"/>
        <w:rPr>
          <w:lang w:val="ru-RU"/>
        </w:rPr>
      </w:pPr>
    </w:p>
    <w:p w14:paraId="27336872" w14:textId="77777777"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10" w:name="6_АВТОРСТВО_СПІВАВТОРСТВО_ТА_ВНЕСОК_1"/>
      <w:bookmarkStart w:id="11" w:name="X7ea60f31ff4bad38ad696b76cac447de052c153"/>
      <w:bookmarkEnd w:id="9"/>
      <w:r w:rsidRPr="004E58CD">
        <w:rPr>
          <w:rFonts w:ascii="Times New Roman" w:eastAsia="Calibri" w:hAnsi="Times New Roman" w:cs="Times New Roman"/>
          <w:sz w:val="24"/>
          <w:szCs w:val="24"/>
          <w:lang w:val="ru-RU"/>
        </w:rPr>
        <w:t>6. АВТОРСТВО, СПІВАВТОРСТВО ТА ВНЕСОК АВТОРІВ</w:t>
      </w:r>
      <w:bookmarkEnd w:id="10"/>
    </w:p>
    <w:p w14:paraId="50BDB422" w14:textId="77777777" w:rsidR="00B5772F" w:rsidRPr="00B5772F" w:rsidRDefault="00B5772F" w:rsidP="00B5772F">
      <w:pPr>
        <w:pStyle w:val="a0"/>
        <w:rPr>
          <w:lang w:val="ru-RU"/>
        </w:rPr>
      </w:pPr>
    </w:p>
    <w:p w14:paraId="7A3AB1B5" w14:textId="77777777" w:rsidR="009366A8" w:rsidRPr="004E58CD" w:rsidRDefault="005C5724">
      <w:pPr>
        <w:pStyle w:val="FirstParagraph"/>
        <w:spacing w:after="40" w:line="247" w:lineRule="auto"/>
        <w:rPr>
          <w:lang w:val="ru-RU"/>
        </w:rPr>
      </w:pPr>
      <w:r w:rsidRPr="004E58CD">
        <w:rPr>
          <w:rFonts w:eastAsia="Calibri"/>
          <w:lang w:val="ru-RU"/>
        </w:rPr>
        <w:t>6.1. Авторство академічного твору визнається за особою, яка зробила реальний інтелектуальний внесок у створення такого твору, наукового результату або його істотної частини.</w:t>
      </w:r>
    </w:p>
    <w:p w14:paraId="38C053DB" w14:textId="77777777" w:rsidR="009366A8" w:rsidRPr="004E58CD" w:rsidRDefault="005C5724" w:rsidP="00B5772F">
      <w:pPr>
        <w:pStyle w:val="a0"/>
        <w:spacing w:before="120" w:after="40" w:line="247" w:lineRule="auto"/>
        <w:rPr>
          <w:lang w:val="ru-RU"/>
        </w:rPr>
      </w:pPr>
      <w:r w:rsidRPr="004E58CD">
        <w:rPr>
          <w:rFonts w:eastAsia="Calibri"/>
          <w:lang w:val="ru-RU"/>
        </w:rPr>
        <w:lastRenderedPageBreak/>
        <w:t>6.2. Співавторство виникає у разі створення академічного твору двома або більше особами, кожна з яких зробила реальний інтелектуальний внесок у задум, планування, виконання, аналіз, інтерпретацію, написання, істотне редагування або іншу змістовну частину роботи.</w:t>
      </w:r>
    </w:p>
    <w:p w14:paraId="455DD000" w14:textId="77777777" w:rsidR="009366A8" w:rsidRPr="004E58CD" w:rsidRDefault="005C5724" w:rsidP="000A2E44">
      <w:pPr>
        <w:pStyle w:val="a0"/>
        <w:spacing w:before="120" w:after="40" w:line="247" w:lineRule="auto"/>
        <w:rPr>
          <w:lang w:val="ru-RU"/>
        </w:rPr>
      </w:pPr>
      <w:r w:rsidRPr="004E58CD">
        <w:rPr>
          <w:rFonts w:eastAsia="Calibri"/>
          <w:lang w:val="ru-RU"/>
        </w:rPr>
        <w:t>6.3. Реальним інтелектуальним внеском у створення академічного твору може вважатися, зокрема:</w:t>
      </w:r>
    </w:p>
    <w:p w14:paraId="3B0168DE" w14:textId="77777777" w:rsidR="009366A8" w:rsidRPr="004E58CD" w:rsidRDefault="005C5724">
      <w:pPr>
        <w:pStyle w:val="Compact"/>
        <w:numPr>
          <w:ilvl w:val="0"/>
          <w:numId w:val="18"/>
        </w:numPr>
        <w:rPr>
          <w:lang w:val="ru-RU"/>
        </w:rPr>
      </w:pPr>
      <w:r w:rsidRPr="004E58CD">
        <w:rPr>
          <w:lang w:val="ru-RU"/>
        </w:rPr>
        <w:t>формулювання наукової ідеї, мети, завдань або гіпотези дослідження;</w:t>
      </w:r>
    </w:p>
    <w:p w14:paraId="4020D075" w14:textId="77777777" w:rsidR="009366A8" w:rsidRPr="004E58CD" w:rsidRDefault="005C5724">
      <w:pPr>
        <w:pStyle w:val="Compact"/>
        <w:numPr>
          <w:ilvl w:val="0"/>
          <w:numId w:val="18"/>
        </w:numPr>
        <w:rPr>
          <w:lang w:val="ru-RU"/>
        </w:rPr>
      </w:pPr>
      <w:r w:rsidRPr="004E58CD">
        <w:rPr>
          <w:lang w:val="ru-RU"/>
        </w:rPr>
        <w:t>розроблення дизайну, методології, програми або плану дослідження;</w:t>
      </w:r>
    </w:p>
    <w:p w14:paraId="45EA011B" w14:textId="77777777" w:rsidR="009366A8" w:rsidRPr="004E58CD" w:rsidRDefault="005C5724">
      <w:pPr>
        <w:pStyle w:val="Compact"/>
        <w:numPr>
          <w:ilvl w:val="0"/>
          <w:numId w:val="18"/>
        </w:numPr>
        <w:rPr>
          <w:lang w:val="ru-RU"/>
        </w:rPr>
      </w:pPr>
      <w:r w:rsidRPr="004E58CD">
        <w:rPr>
          <w:lang w:val="ru-RU"/>
        </w:rPr>
        <w:t>проведення експериментальних, клінічних, лабораторних, епідеміологічних, статистичних, аналітичних або інших досліджень, якщо така участь має змістовний науковий характер;</w:t>
      </w:r>
    </w:p>
    <w:p w14:paraId="3D39322A" w14:textId="77777777" w:rsidR="009366A8" w:rsidRPr="004E58CD" w:rsidRDefault="005C5724">
      <w:pPr>
        <w:pStyle w:val="Compact"/>
        <w:numPr>
          <w:ilvl w:val="0"/>
          <w:numId w:val="18"/>
        </w:numPr>
        <w:rPr>
          <w:lang w:val="ru-RU"/>
        </w:rPr>
      </w:pPr>
      <w:r w:rsidRPr="004E58CD">
        <w:rPr>
          <w:lang w:val="ru-RU"/>
        </w:rPr>
        <w:t>збирання, систематизація, аналіз або інтерпретація даних;</w:t>
      </w:r>
    </w:p>
    <w:p w14:paraId="5646486D" w14:textId="77777777" w:rsidR="009366A8" w:rsidRPr="004E58CD" w:rsidRDefault="005C5724">
      <w:pPr>
        <w:pStyle w:val="Compact"/>
        <w:numPr>
          <w:ilvl w:val="0"/>
          <w:numId w:val="18"/>
        </w:numPr>
        <w:rPr>
          <w:lang w:val="ru-RU"/>
        </w:rPr>
      </w:pPr>
      <w:r w:rsidRPr="004E58CD">
        <w:rPr>
          <w:lang w:val="ru-RU"/>
        </w:rPr>
        <w:t>підготовка первинного тексту академічного твору або його істотної частини;</w:t>
      </w:r>
    </w:p>
    <w:p w14:paraId="61556F43" w14:textId="77777777" w:rsidR="009366A8" w:rsidRPr="004E58CD" w:rsidRDefault="005C5724">
      <w:pPr>
        <w:pStyle w:val="Compact"/>
        <w:numPr>
          <w:ilvl w:val="0"/>
          <w:numId w:val="18"/>
        </w:numPr>
        <w:rPr>
          <w:lang w:val="ru-RU"/>
        </w:rPr>
      </w:pPr>
      <w:r w:rsidRPr="004E58CD">
        <w:rPr>
          <w:lang w:val="ru-RU"/>
        </w:rPr>
        <w:t>істотне наукове редагування, критичний перегляд змісту, доопрацювання висновків, аргументації або інтерпретації результатів;</w:t>
      </w:r>
    </w:p>
    <w:p w14:paraId="259A4C3C" w14:textId="77777777" w:rsidR="009366A8" w:rsidRPr="004E58CD" w:rsidRDefault="005C5724">
      <w:pPr>
        <w:pStyle w:val="Compact"/>
        <w:numPr>
          <w:ilvl w:val="0"/>
          <w:numId w:val="18"/>
        </w:numPr>
        <w:rPr>
          <w:lang w:val="ru-RU"/>
        </w:rPr>
      </w:pPr>
      <w:r w:rsidRPr="004E58CD">
        <w:rPr>
          <w:lang w:val="ru-RU"/>
        </w:rPr>
        <w:t>підготовка, перевірка або обґрунтування таблиць, рисунків, схем, зображень, статистичних матеріалів, якщо такі матеріали мають наукове значення для академічного твору;</w:t>
      </w:r>
    </w:p>
    <w:p w14:paraId="2B6B6D0B" w14:textId="77777777" w:rsidR="009366A8" w:rsidRPr="004E58CD" w:rsidRDefault="005C5724">
      <w:pPr>
        <w:pStyle w:val="Compact"/>
        <w:numPr>
          <w:ilvl w:val="0"/>
          <w:numId w:val="18"/>
        </w:numPr>
        <w:rPr>
          <w:lang w:val="ru-RU"/>
        </w:rPr>
      </w:pPr>
      <w:r w:rsidRPr="004E58CD">
        <w:rPr>
          <w:rFonts w:eastAsia="Calibri"/>
          <w:lang w:val="ru-RU"/>
        </w:rPr>
        <w:t>інша змістовна участь, без якої академічний твір або науковий результат не могли б бути створені у відповідному вигляді.</w:t>
      </w:r>
    </w:p>
    <w:p w14:paraId="53431144" w14:textId="77777777" w:rsidR="009366A8" w:rsidRPr="004E58CD" w:rsidRDefault="005C5724" w:rsidP="000A2E44">
      <w:pPr>
        <w:pStyle w:val="FirstParagraph"/>
        <w:spacing w:before="120" w:after="40" w:line="247" w:lineRule="auto"/>
        <w:jc w:val="left"/>
        <w:rPr>
          <w:lang w:val="ru-RU"/>
        </w:rPr>
      </w:pPr>
      <w:r w:rsidRPr="004E58CD">
        <w:rPr>
          <w:rFonts w:eastAsia="Calibri"/>
          <w:lang w:val="ru-RU"/>
        </w:rPr>
        <w:t>6.4. Не є самостійною достатньою підставою для включення особи до складу авторів:</w:t>
      </w:r>
    </w:p>
    <w:p w14:paraId="4EFA487A" w14:textId="77777777" w:rsidR="009366A8" w:rsidRPr="004E58CD" w:rsidRDefault="005C5724">
      <w:pPr>
        <w:pStyle w:val="Compact"/>
        <w:numPr>
          <w:ilvl w:val="0"/>
          <w:numId w:val="19"/>
        </w:numPr>
        <w:rPr>
          <w:lang w:val="ru-RU"/>
        </w:rPr>
      </w:pPr>
      <w:r w:rsidRPr="004E58CD">
        <w:rPr>
          <w:lang w:val="ru-RU"/>
        </w:rPr>
        <w:t>адміністративне керівництво установою, структурним підрозділом, лабораторією, відділом, темою, проєктом або програмою без реального інтелектуального внеску;</w:t>
      </w:r>
    </w:p>
    <w:p w14:paraId="72BB43F0" w14:textId="77777777" w:rsidR="009366A8" w:rsidRPr="004E58CD" w:rsidRDefault="005C5724">
      <w:pPr>
        <w:pStyle w:val="Compact"/>
        <w:numPr>
          <w:ilvl w:val="0"/>
          <w:numId w:val="19"/>
        </w:numPr>
        <w:rPr>
          <w:lang w:val="ru-RU"/>
        </w:rPr>
      </w:pPr>
      <w:r w:rsidRPr="004E58CD">
        <w:rPr>
          <w:lang w:val="ru-RU"/>
        </w:rPr>
        <w:t>загальний науковий або організаційний супровід без змістовної участі у створенні академічного твору;</w:t>
      </w:r>
    </w:p>
    <w:p w14:paraId="152A434E" w14:textId="77777777" w:rsidR="009366A8" w:rsidRPr="004E58CD" w:rsidRDefault="005C5724">
      <w:pPr>
        <w:pStyle w:val="Compact"/>
        <w:numPr>
          <w:ilvl w:val="0"/>
          <w:numId w:val="19"/>
        </w:numPr>
        <w:rPr>
          <w:lang w:val="ru-RU"/>
        </w:rPr>
      </w:pPr>
      <w:r w:rsidRPr="004E58CD">
        <w:rPr>
          <w:lang w:val="ru-RU"/>
        </w:rPr>
        <w:t>надання фінансування, обладнання, приміщення, матеріалів або технічної допомоги без реального інтелектуального внеску;</w:t>
      </w:r>
    </w:p>
    <w:p w14:paraId="1164B738" w14:textId="77777777" w:rsidR="009366A8" w:rsidRPr="004E58CD" w:rsidRDefault="005C5724">
      <w:pPr>
        <w:pStyle w:val="Compact"/>
        <w:numPr>
          <w:ilvl w:val="0"/>
          <w:numId w:val="19"/>
        </w:numPr>
        <w:rPr>
          <w:lang w:val="ru-RU"/>
        </w:rPr>
      </w:pPr>
      <w:r w:rsidRPr="004E58CD">
        <w:rPr>
          <w:lang w:val="ru-RU"/>
        </w:rPr>
        <w:t>виконання суто технічних, допоміжних, адміністративних, редакційно-технічних або секретарських функцій;</w:t>
      </w:r>
    </w:p>
    <w:p w14:paraId="5FD59571" w14:textId="77777777" w:rsidR="009366A8" w:rsidRPr="004E58CD" w:rsidRDefault="005C5724">
      <w:pPr>
        <w:pStyle w:val="Compact"/>
        <w:numPr>
          <w:ilvl w:val="0"/>
          <w:numId w:val="19"/>
        </w:numPr>
        <w:rPr>
          <w:lang w:val="ru-RU"/>
        </w:rPr>
      </w:pPr>
      <w:r w:rsidRPr="004E58CD">
        <w:rPr>
          <w:lang w:val="ru-RU"/>
        </w:rPr>
        <w:t>формальне погодження, підписання, службове схвалення або загальний контроль за діяльністю підрозділу;</w:t>
      </w:r>
    </w:p>
    <w:p w14:paraId="1FD2EF70" w14:textId="77777777" w:rsidR="009366A8" w:rsidRPr="004E58CD" w:rsidRDefault="005C5724">
      <w:pPr>
        <w:pStyle w:val="Compact"/>
        <w:numPr>
          <w:ilvl w:val="0"/>
          <w:numId w:val="19"/>
        </w:numPr>
        <w:rPr>
          <w:lang w:val="ru-RU"/>
        </w:rPr>
      </w:pPr>
      <w:r w:rsidRPr="004E58CD">
        <w:rPr>
          <w:rFonts w:eastAsia="Calibri"/>
          <w:lang w:val="ru-RU"/>
        </w:rPr>
        <w:t>особистий, посадовий, професійний або інший статус особи, якщо він не супроводжується реальним внеском у створення академічного твору.</w:t>
      </w:r>
    </w:p>
    <w:p w14:paraId="7A3857ED" w14:textId="77777777" w:rsidR="009366A8" w:rsidRPr="004E58CD" w:rsidRDefault="005C5724" w:rsidP="000A2E44">
      <w:pPr>
        <w:pStyle w:val="FirstParagraph"/>
        <w:spacing w:before="120" w:after="40" w:line="247" w:lineRule="auto"/>
        <w:rPr>
          <w:lang w:val="ru-RU"/>
        </w:rPr>
      </w:pPr>
      <w:r w:rsidRPr="004E58CD">
        <w:rPr>
          <w:rFonts w:eastAsia="Calibri"/>
          <w:lang w:val="ru-RU"/>
        </w:rPr>
        <w:t>6.5. Особи, які сприяли підготовці академічного твору, але не зробили внеску, достатнього для визнання авторства, можуть бути зазначені в подяці, примітці або іншому відповідному місці академічного твору за їхньою згодою та відповідно до правил відповідного видання або процедури.</w:t>
      </w:r>
    </w:p>
    <w:p w14:paraId="5E9220CC" w14:textId="77777777" w:rsidR="009366A8" w:rsidRPr="004E58CD" w:rsidRDefault="005C5724" w:rsidP="000A2E44">
      <w:pPr>
        <w:pStyle w:val="a0"/>
        <w:spacing w:before="120" w:after="40" w:line="247" w:lineRule="auto"/>
        <w:rPr>
          <w:lang w:val="ru-RU"/>
        </w:rPr>
      </w:pPr>
      <w:r w:rsidRPr="004E58CD">
        <w:rPr>
          <w:rFonts w:eastAsia="Calibri"/>
          <w:lang w:val="ru-RU"/>
        </w:rPr>
        <w:t>6.6. Усі особи, які зробили реальний інтелектуальний внесок у створення академічного твору, мають бути належним чином зазначені як автори або співавтори, якщо інше не випливає із законодавства, договору, правил відповідної процедури або характеру академічного твору.</w:t>
      </w:r>
    </w:p>
    <w:p w14:paraId="27011C22" w14:textId="77777777" w:rsidR="009366A8" w:rsidRPr="004E58CD" w:rsidRDefault="005C5724" w:rsidP="000A2E44">
      <w:pPr>
        <w:pStyle w:val="a0"/>
        <w:spacing w:before="120" w:after="40" w:line="247" w:lineRule="auto"/>
        <w:jc w:val="left"/>
      </w:pPr>
      <w:r w:rsidRPr="004E58CD">
        <w:rPr>
          <w:rFonts w:eastAsia="Calibri"/>
        </w:rPr>
        <w:t>6.7. Не допускається:</w:t>
      </w:r>
    </w:p>
    <w:p w14:paraId="70A11F03" w14:textId="77777777" w:rsidR="009366A8" w:rsidRPr="004E58CD" w:rsidRDefault="005C5724">
      <w:pPr>
        <w:pStyle w:val="Compact"/>
        <w:numPr>
          <w:ilvl w:val="0"/>
          <w:numId w:val="20"/>
        </w:numPr>
        <w:rPr>
          <w:lang w:val="ru-RU"/>
        </w:rPr>
      </w:pPr>
      <w:r w:rsidRPr="004E58CD">
        <w:rPr>
          <w:lang w:val="ru-RU"/>
        </w:rPr>
        <w:t>невключення до складу авторів особи, яка зробила реальний інтелектуальний внесок у створення академічного твору;</w:t>
      </w:r>
    </w:p>
    <w:p w14:paraId="702FAE0C" w14:textId="77777777" w:rsidR="009366A8" w:rsidRPr="004E58CD" w:rsidRDefault="005C5724">
      <w:pPr>
        <w:pStyle w:val="Compact"/>
        <w:numPr>
          <w:ilvl w:val="0"/>
          <w:numId w:val="20"/>
        </w:numPr>
        <w:rPr>
          <w:lang w:val="ru-RU"/>
        </w:rPr>
      </w:pPr>
      <w:r w:rsidRPr="004E58CD">
        <w:rPr>
          <w:lang w:val="ru-RU"/>
        </w:rPr>
        <w:t>включення до складу авторів особи, яка не брала змістовної участі у створенні академічного твору;</w:t>
      </w:r>
    </w:p>
    <w:p w14:paraId="7034FB37" w14:textId="77777777" w:rsidR="009366A8" w:rsidRPr="004E58CD" w:rsidRDefault="005C5724">
      <w:pPr>
        <w:pStyle w:val="Compact"/>
        <w:numPr>
          <w:ilvl w:val="0"/>
          <w:numId w:val="20"/>
        </w:numPr>
        <w:rPr>
          <w:lang w:val="ru-RU"/>
        </w:rPr>
      </w:pPr>
      <w:r w:rsidRPr="004E58CD">
        <w:rPr>
          <w:lang w:val="ru-RU"/>
        </w:rPr>
        <w:t>гостьове, подарункове, почесне або примусове авторство;</w:t>
      </w:r>
    </w:p>
    <w:p w14:paraId="3B966CBC" w14:textId="77777777" w:rsidR="009366A8" w:rsidRPr="004E58CD" w:rsidRDefault="005C5724">
      <w:pPr>
        <w:pStyle w:val="Compact"/>
        <w:numPr>
          <w:ilvl w:val="0"/>
          <w:numId w:val="20"/>
        </w:numPr>
        <w:rPr>
          <w:lang w:val="ru-RU"/>
        </w:rPr>
      </w:pPr>
      <w:r w:rsidRPr="004E58CD">
        <w:rPr>
          <w:lang w:val="ru-RU"/>
        </w:rPr>
        <w:t>включення керівника, посадової особи, наукового керівника, консультанта, завідувача підрозділу або іншої особи до складу авторів лише з огляду на її посаду, статус, авторитет або службовий вплив;</w:t>
      </w:r>
    </w:p>
    <w:p w14:paraId="14D6369A" w14:textId="77777777" w:rsidR="009366A8" w:rsidRPr="004E58CD" w:rsidRDefault="005C5724">
      <w:pPr>
        <w:pStyle w:val="Compact"/>
        <w:numPr>
          <w:ilvl w:val="0"/>
          <w:numId w:val="20"/>
        </w:numPr>
        <w:rPr>
          <w:lang w:val="ru-RU"/>
        </w:rPr>
      </w:pPr>
      <w:r w:rsidRPr="004E58CD">
        <w:rPr>
          <w:lang w:val="ru-RU"/>
        </w:rPr>
        <w:lastRenderedPageBreak/>
        <w:t>включення особи до складу авторів без її згоди, крім випадків, прямо передбачених законодавством або правилами відповідної процедури;</w:t>
      </w:r>
    </w:p>
    <w:p w14:paraId="78F95E4D" w14:textId="77777777" w:rsidR="009366A8" w:rsidRPr="004E58CD" w:rsidRDefault="005C5724">
      <w:pPr>
        <w:pStyle w:val="Compact"/>
        <w:numPr>
          <w:ilvl w:val="0"/>
          <w:numId w:val="20"/>
        </w:numPr>
        <w:rPr>
          <w:lang w:val="ru-RU"/>
        </w:rPr>
      </w:pPr>
      <w:r w:rsidRPr="004E58CD">
        <w:rPr>
          <w:lang w:val="ru-RU"/>
        </w:rPr>
        <w:t>передача створеного академічного твору або його частини іншій особі з подальшим оприлюдненням такого твору із зазначенням автором особи, яка не є його автором;</w:t>
      </w:r>
    </w:p>
    <w:p w14:paraId="11A39E32" w14:textId="77777777" w:rsidR="009366A8" w:rsidRPr="004E58CD" w:rsidRDefault="005C5724">
      <w:pPr>
        <w:pStyle w:val="Compact"/>
        <w:numPr>
          <w:ilvl w:val="0"/>
          <w:numId w:val="20"/>
        </w:numPr>
        <w:rPr>
          <w:lang w:val="ru-RU"/>
        </w:rPr>
      </w:pPr>
      <w:r w:rsidRPr="004E58CD">
        <w:rPr>
          <w:rFonts w:eastAsia="Calibri"/>
          <w:lang w:val="ru-RU"/>
        </w:rPr>
        <w:t>використання авторства або співавторства як засобу тиску, винагороди, покарання або службового впливу.</w:t>
      </w:r>
    </w:p>
    <w:p w14:paraId="4CF89F22" w14:textId="77777777" w:rsidR="009366A8" w:rsidRPr="004E58CD" w:rsidRDefault="005C5724" w:rsidP="000A2E44">
      <w:pPr>
        <w:pStyle w:val="FirstParagraph"/>
        <w:spacing w:before="120" w:after="40" w:line="247" w:lineRule="auto"/>
        <w:rPr>
          <w:lang w:val="ru-RU"/>
        </w:rPr>
      </w:pPr>
      <w:r w:rsidRPr="004E58CD">
        <w:rPr>
          <w:rFonts w:eastAsia="Calibri"/>
          <w:lang w:val="ru-RU"/>
        </w:rPr>
        <w:t>6.8. Порядок зазначення авторів і черговість їх розміщення у списку авторів визначаються за домовленістю між авторами з урахуванням реального внеску кожного автора, правил відповідного наукового видання, умов гранту, договору, дослідницького проєкту або іншої процедури.</w:t>
      </w:r>
    </w:p>
    <w:p w14:paraId="78FDB350" w14:textId="77777777" w:rsidR="009366A8" w:rsidRPr="004E58CD" w:rsidRDefault="005C5724" w:rsidP="000A2E44">
      <w:pPr>
        <w:pStyle w:val="a0"/>
        <w:spacing w:before="120" w:after="40" w:line="247" w:lineRule="auto"/>
        <w:rPr>
          <w:lang w:val="ru-RU"/>
        </w:rPr>
      </w:pPr>
      <w:r w:rsidRPr="004E58CD">
        <w:rPr>
          <w:rFonts w:eastAsia="Calibri"/>
          <w:lang w:val="ru-RU"/>
        </w:rPr>
        <w:t>6.9. У разі підготовки академічного твору кількома авторами доцільно визначати внесок кожного автора до подання твору на розгляд, рецензування, захист, оприлюднення або рекомендацію до друку.</w:t>
      </w:r>
    </w:p>
    <w:p w14:paraId="37D50DB5" w14:textId="77777777" w:rsidR="009366A8" w:rsidRPr="004E58CD" w:rsidRDefault="005C5724" w:rsidP="000A2E44">
      <w:pPr>
        <w:pStyle w:val="a0"/>
        <w:spacing w:before="120" w:after="40" w:line="247" w:lineRule="auto"/>
        <w:rPr>
          <w:lang w:val="ru-RU"/>
        </w:rPr>
      </w:pPr>
      <w:r w:rsidRPr="004E58CD">
        <w:rPr>
          <w:rFonts w:eastAsia="Calibri"/>
          <w:lang w:val="ru-RU"/>
        </w:rPr>
        <w:t>6.10. За потреби ННЦРМГО, редакція наукового видання, Комісія з академічної доброчесності, разова або спеціалізована вчена рада, науковий керівник чи інший уповноважений орган або посадова особа можуть вимагати від авторів подання інформації про внесок кожного автора у створення академічного твору.</w:t>
      </w:r>
    </w:p>
    <w:p w14:paraId="037BA629" w14:textId="77777777" w:rsidR="009366A8" w:rsidRPr="004E58CD" w:rsidRDefault="005C5724" w:rsidP="000A2E44">
      <w:pPr>
        <w:pStyle w:val="a0"/>
        <w:spacing w:before="120" w:after="40" w:line="247" w:lineRule="auto"/>
        <w:rPr>
          <w:lang w:val="ru-RU"/>
        </w:rPr>
      </w:pPr>
      <w:r w:rsidRPr="004E58CD">
        <w:rPr>
          <w:rFonts w:eastAsia="Calibri"/>
          <w:lang w:val="ru-RU"/>
        </w:rPr>
        <w:t>6.11. Автори і співавтори несуть відповідальність за достовірність поданої інформації про авторство, співавторство, внесок авторів, афіліації, джерела фінансування, конфлікт інтересів, використані джерела інформації, використання технологій штучного інтелекту та інші істотні обставини створення академічного твору.</w:t>
      </w:r>
    </w:p>
    <w:p w14:paraId="39A2185C" w14:textId="77777777" w:rsidR="009366A8" w:rsidRPr="004E58CD" w:rsidRDefault="005C5724" w:rsidP="000A2E44">
      <w:pPr>
        <w:pStyle w:val="a0"/>
        <w:spacing w:before="120" w:after="40" w:line="247" w:lineRule="auto"/>
        <w:rPr>
          <w:lang w:val="ru-RU"/>
        </w:rPr>
      </w:pPr>
      <w:r w:rsidRPr="004E58CD">
        <w:rPr>
          <w:rFonts w:eastAsia="Calibri"/>
          <w:lang w:val="ru-RU"/>
        </w:rPr>
        <w:t>6.12. Кожен автор або співавтор несе відповідальність за ту частину академічного твору, яку він створив або за яку відповідав. Водночас автори мають діяти добросовісно щодо цілісності академічного твору в цілому.</w:t>
      </w:r>
    </w:p>
    <w:p w14:paraId="1A8D545F" w14:textId="77777777" w:rsidR="009366A8" w:rsidRPr="004E58CD" w:rsidRDefault="005C5724" w:rsidP="000A2E44">
      <w:pPr>
        <w:pStyle w:val="a0"/>
        <w:spacing w:before="120" w:after="40" w:line="247" w:lineRule="auto"/>
        <w:rPr>
          <w:lang w:val="ru-RU"/>
        </w:rPr>
      </w:pPr>
      <w:r w:rsidRPr="004E58CD">
        <w:rPr>
          <w:rFonts w:eastAsia="Calibri"/>
          <w:lang w:val="ru-RU"/>
        </w:rPr>
        <w:t>6.13. Спори щодо авторства, співавторства, черговості авторів, обсягу внеску, невключення автора, приписування авторства або іншого недоброчесного зазначення авторства можуть розглядатися Комісією з академічної доброчесності в межах її повноважень відповідно до цього Положення.</w:t>
      </w:r>
    </w:p>
    <w:p w14:paraId="3AEA76E9" w14:textId="77777777" w:rsidR="009366A8" w:rsidRPr="004E58CD" w:rsidRDefault="005C5724" w:rsidP="000A2E44">
      <w:pPr>
        <w:pStyle w:val="a0"/>
        <w:spacing w:before="120" w:after="40" w:line="247" w:lineRule="auto"/>
        <w:rPr>
          <w:lang w:val="ru-RU"/>
        </w:rPr>
      </w:pPr>
      <w:r w:rsidRPr="004E58CD">
        <w:rPr>
          <w:rFonts w:eastAsia="Calibri"/>
          <w:lang w:val="ru-RU"/>
        </w:rPr>
        <w:t>6.14. Якщо спір щодо авторства або співавторства має ознаки порушення авторського права, трудових, договірних, майнових або інших правовідносин, Комісія може надати висновок у частині дотримання академічної доброчесності та рекомендувати передання питання на розгляд компетентного органу, посадової особи або вирішення в порядку, передбаченому законодавством України.</w:t>
      </w:r>
    </w:p>
    <w:p w14:paraId="4FE09D8A" w14:textId="77777777" w:rsidR="009366A8" w:rsidRDefault="005C5724" w:rsidP="000A2E44">
      <w:pPr>
        <w:pStyle w:val="a0"/>
        <w:spacing w:before="120" w:after="40" w:line="247" w:lineRule="auto"/>
        <w:rPr>
          <w:rFonts w:eastAsia="Calibri"/>
          <w:lang w:val="ru-RU"/>
        </w:rPr>
      </w:pPr>
      <w:r w:rsidRPr="004E58CD">
        <w:rPr>
          <w:rFonts w:eastAsia="Calibri"/>
          <w:lang w:val="ru-RU"/>
        </w:rPr>
        <w:t>6.15. Особливості зазначення авторства, співавторства та внеску авторів у наукових виданнях, дисертаціях, монографіях, звітах про виконання науково-дослідних робіт, матеріалах грантів, договорах, спільних проєктах та інших академічних творах визначаються з урахуванням цього Положення, законодавства України, умов відповідної процедури, договору, гранту або проєкту.</w:t>
      </w:r>
    </w:p>
    <w:p w14:paraId="6AF98570" w14:textId="77777777" w:rsidR="000A2E44" w:rsidRPr="004E58CD" w:rsidRDefault="000A2E44" w:rsidP="000A2E44">
      <w:pPr>
        <w:pStyle w:val="a0"/>
        <w:spacing w:before="120" w:after="40" w:line="247" w:lineRule="auto"/>
        <w:rPr>
          <w:lang w:val="ru-RU"/>
        </w:rPr>
      </w:pPr>
    </w:p>
    <w:p w14:paraId="77088940" w14:textId="77777777"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12" w:name="7_ПУБЛІКАЦІЙНА_ЕТИКА_І_НАУКОВІ_ВИДАН_1"/>
      <w:bookmarkStart w:id="13" w:name="X9c13b55b60d42edc221cee5337039a7734ddaee"/>
      <w:bookmarkEnd w:id="11"/>
      <w:r w:rsidRPr="004E58CD">
        <w:rPr>
          <w:rFonts w:ascii="Times New Roman" w:eastAsia="Calibri" w:hAnsi="Times New Roman" w:cs="Times New Roman"/>
          <w:sz w:val="24"/>
          <w:szCs w:val="24"/>
          <w:lang w:val="ru-RU"/>
        </w:rPr>
        <w:t>7. ПУБЛІКАЦІЙНА ЕТИКА І НАУКОВІ ВИДАННЯ ННЦРМГО</w:t>
      </w:r>
      <w:bookmarkEnd w:id="12"/>
    </w:p>
    <w:p w14:paraId="50FFE9BB" w14:textId="77777777" w:rsidR="000A2E44" w:rsidRPr="000A2E44" w:rsidRDefault="000A2E44" w:rsidP="000A2E44">
      <w:pPr>
        <w:pStyle w:val="a0"/>
        <w:rPr>
          <w:lang w:val="ru-RU"/>
        </w:rPr>
      </w:pPr>
    </w:p>
    <w:p w14:paraId="1D865F74" w14:textId="77777777" w:rsidR="009366A8" w:rsidRPr="004E58CD" w:rsidRDefault="005C5724" w:rsidP="000A2E44">
      <w:pPr>
        <w:pStyle w:val="FirstParagraph"/>
        <w:spacing w:before="120" w:after="40" w:line="247" w:lineRule="auto"/>
        <w:rPr>
          <w:lang w:val="ru-RU"/>
        </w:rPr>
      </w:pPr>
      <w:r w:rsidRPr="004E58CD">
        <w:rPr>
          <w:rFonts w:eastAsia="Calibri"/>
          <w:lang w:val="ru-RU"/>
        </w:rPr>
        <w:t>7.1. Публікаційна діяльність наукових видань, засновником або співзасновником яких є ННЦРМГО, здійснюється з дотриманням законодавства України, цього Положення, редакційних політик відповідних видань, правил для авторів, порядку рецензування, вимог публікаційної етики та загальноприйнятих стандартів академічної доброчесності.</w:t>
      </w:r>
    </w:p>
    <w:p w14:paraId="47089AB7" w14:textId="77777777" w:rsidR="009366A8" w:rsidRPr="004E58CD" w:rsidRDefault="005C5724" w:rsidP="000A2E44">
      <w:pPr>
        <w:pStyle w:val="a0"/>
        <w:spacing w:before="120" w:after="40" w:line="247" w:lineRule="auto"/>
        <w:rPr>
          <w:lang w:val="ru-RU"/>
        </w:rPr>
      </w:pPr>
      <w:r w:rsidRPr="004E58CD">
        <w:rPr>
          <w:lang w:val="ru-RU"/>
        </w:rPr>
        <w:lastRenderedPageBreak/>
        <w:t xml:space="preserve">7.2. Вимоги цього розділу поширюються, зокрема, на наукові видання «Проблеми радіаційної медицини та радіобіології / </w:t>
      </w:r>
      <w:r w:rsidRPr="004E58CD">
        <w:t>Problems</w:t>
      </w:r>
      <w:r w:rsidRPr="004E58CD">
        <w:rPr>
          <w:lang w:val="ru-RU"/>
        </w:rPr>
        <w:t xml:space="preserve"> </w:t>
      </w:r>
      <w:r w:rsidRPr="004E58CD">
        <w:t>of</w:t>
      </w:r>
      <w:r w:rsidRPr="004E58CD">
        <w:rPr>
          <w:lang w:val="ru-RU"/>
        </w:rPr>
        <w:t xml:space="preserve"> </w:t>
      </w:r>
      <w:r w:rsidRPr="004E58CD">
        <w:t>Radiation</w:t>
      </w:r>
      <w:r w:rsidRPr="004E58CD">
        <w:rPr>
          <w:lang w:val="ru-RU"/>
        </w:rPr>
        <w:t xml:space="preserve"> </w:t>
      </w:r>
      <w:r w:rsidRPr="004E58CD">
        <w:t>Medicine</w:t>
      </w:r>
      <w:r w:rsidRPr="004E58CD">
        <w:rPr>
          <w:lang w:val="ru-RU"/>
        </w:rPr>
        <w:t xml:space="preserve"> </w:t>
      </w:r>
      <w:r w:rsidRPr="004E58CD">
        <w:t>and</w:t>
      </w:r>
      <w:r w:rsidRPr="004E58CD">
        <w:rPr>
          <w:lang w:val="ru-RU"/>
        </w:rPr>
        <w:t xml:space="preserve"> </w:t>
      </w:r>
      <w:r w:rsidRPr="004E58CD">
        <w:t>Radiobiology</w:t>
      </w:r>
      <w:r w:rsidRPr="004E58CD">
        <w:rPr>
          <w:lang w:val="ru-RU"/>
        </w:rPr>
        <w:t>» і «Гематологія і переливання крові», а також на інші видання, збірники, матеріали конференцій або публікаційні проєкти, що видаються, організовуються або підтримуються ННЦРМГО.</w:t>
      </w:r>
    </w:p>
    <w:p w14:paraId="30243373" w14:textId="77777777" w:rsidR="009366A8" w:rsidRPr="004E58CD" w:rsidRDefault="005C5724" w:rsidP="000A2E44">
      <w:pPr>
        <w:pStyle w:val="a0"/>
        <w:spacing w:before="120" w:after="40" w:line="247" w:lineRule="auto"/>
        <w:rPr>
          <w:lang w:val="ru-RU"/>
        </w:rPr>
      </w:pPr>
      <w:r w:rsidRPr="004E58CD">
        <w:rPr>
          <w:rFonts w:eastAsia="Calibri"/>
          <w:lang w:val="ru-RU"/>
        </w:rPr>
        <w:t>7.3. Наукові видання ННЦРМГО мають забезпечувати прозорі, неупереджені та доброчесні редакційні процедури, зокрема:</w:t>
      </w:r>
    </w:p>
    <w:p w14:paraId="77D69BDD" w14:textId="77777777" w:rsidR="009366A8" w:rsidRPr="004E58CD" w:rsidRDefault="005C5724">
      <w:pPr>
        <w:pStyle w:val="Compact"/>
        <w:numPr>
          <w:ilvl w:val="0"/>
          <w:numId w:val="21"/>
        </w:numPr>
        <w:jc w:val="both"/>
        <w:rPr>
          <w:lang w:val="ru-RU"/>
        </w:rPr>
      </w:pPr>
      <w:r w:rsidRPr="004E58CD">
        <w:rPr>
          <w:lang w:val="ru-RU"/>
        </w:rPr>
        <w:t>визначення і оприлюднення правил для авторів;</w:t>
      </w:r>
    </w:p>
    <w:p w14:paraId="7F266C5C" w14:textId="77777777" w:rsidR="009366A8" w:rsidRPr="004E58CD" w:rsidRDefault="005C5724">
      <w:pPr>
        <w:pStyle w:val="Compact"/>
        <w:numPr>
          <w:ilvl w:val="0"/>
          <w:numId w:val="21"/>
        </w:numPr>
        <w:jc w:val="both"/>
      </w:pPr>
      <w:r w:rsidRPr="004E58CD">
        <w:t>визначення порядку рецензування рукописів;</w:t>
      </w:r>
    </w:p>
    <w:p w14:paraId="00180807" w14:textId="77777777" w:rsidR="009366A8" w:rsidRPr="004E58CD" w:rsidRDefault="005C5724">
      <w:pPr>
        <w:pStyle w:val="Compact"/>
        <w:numPr>
          <w:ilvl w:val="0"/>
          <w:numId w:val="21"/>
        </w:numPr>
        <w:jc w:val="both"/>
        <w:rPr>
          <w:lang w:val="ru-RU"/>
        </w:rPr>
      </w:pPr>
      <w:r w:rsidRPr="004E58CD">
        <w:rPr>
          <w:lang w:val="ru-RU"/>
        </w:rPr>
        <w:t>дотримання вимог щодо авторства, співавторства та внеску авторів;</w:t>
      </w:r>
    </w:p>
    <w:p w14:paraId="34F898BC" w14:textId="77777777" w:rsidR="009366A8" w:rsidRPr="004E58CD" w:rsidRDefault="005C5724">
      <w:pPr>
        <w:pStyle w:val="Compact"/>
        <w:numPr>
          <w:ilvl w:val="0"/>
          <w:numId w:val="21"/>
        </w:numPr>
        <w:jc w:val="both"/>
        <w:rPr>
          <w:lang w:val="ru-RU"/>
        </w:rPr>
      </w:pPr>
      <w:r w:rsidRPr="004E58CD">
        <w:rPr>
          <w:lang w:val="ru-RU"/>
        </w:rPr>
        <w:t>запобігання академічному плагіату, самоплагіату, фабрикації, фальсифікації, недоброчесному авторству, недоброчесному використанню штучного інтелекту та іншим порушенням академічної доброчесності;</w:t>
      </w:r>
    </w:p>
    <w:p w14:paraId="400833DF" w14:textId="77777777" w:rsidR="009366A8" w:rsidRPr="004E58CD" w:rsidRDefault="005C5724">
      <w:pPr>
        <w:pStyle w:val="Compact"/>
        <w:numPr>
          <w:ilvl w:val="0"/>
          <w:numId w:val="21"/>
        </w:numPr>
        <w:jc w:val="both"/>
        <w:rPr>
          <w:lang w:val="ru-RU"/>
        </w:rPr>
      </w:pPr>
      <w:r w:rsidRPr="004E58CD">
        <w:rPr>
          <w:lang w:val="ru-RU"/>
        </w:rPr>
        <w:t>виявлення і врегулювання конфлікту інтересів;</w:t>
      </w:r>
    </w:p>
    <w:p w14:paraId="15BAD5BF" w14:textId="77777777" w:rsidR="009366A8" w:rsidRPr="004E58CD" w:rsidRDefault="005C5724">
      <w:pPr>
        <w:pStyle w:val="Compact"/>
        <w:numPr>
          <w:ilvl w:val="0"/>
          <w:numId w:val="21"/>
        </w:numPr>
        <w:jc w:val="both"/>
        <w:rPr>
          <w:lang w:val="ru-RU"/>
        </w:rPr>
      </w:pPr>
      <w:r w:rsidRPr="004E58CD">
        <w:rPr>
          <w:lang w:val="ru-RU"/>
        </w:rPr>
        <w:t>захист конфіденційної інформації, персональних даних, медичної інформації, прав пацієнтів та інших осіб;</w:t>
      </w:r>
    </w:p>
    <w:p w14:paraId="3BA6AACC" w14:textId="77777777" w:rsidR="009366A8" w:rsidRPr="004E58CD" w:rsidRDefault="005C5724">
      <w:pPr>
        <w:pStyle w:val="Compact"/>
        <w:numPr>
          <w:ilvl w:val="0"/>
          <w:numId w:val="21"/>
        </w:numPr>
        <w:jc w:val="both"/>
        <w:rPr>
          <w:lang w:val="ru-RU"/>
        </w:rPr>
      </w:pPr>
      <w:r w:rsidRPr="004E58CD">
        <w:rPr>
          <w:rFonts w:eastAsia="Calibri"/>
          <w:lang w:val="ru-RU"/>
        </w:rPr>
        <w:t>належне реагування на повідомлення про можливі порушення академічної доброчесності або публікаційної етики.</w:t>
      </w:r>
    </w:p>
    <w:p w14:paraId="03F3269C" w14:textId="77777777" w:rsidR="009366A8" w:rsidRPr="004E58CD" w:rsidRDefault="005C5724" w:rsidP="000A2E44">
      <w:pPr>
        <w:pStyle w:val="FirstParagraph"/>
        <w:spacing w:before="120" w:after="40" w:line="247" w:lineRule="auto"/>
        <w:jc w:val="left"/>
        <w:rPr>
          <w:lang w:val="ru-RU"/>
        </w:rPr>
      </w:pPr>
      <w:r w:rsidRPr="004E58CD">
        <w:rPr>
          <w:rFonts w:eastAsia="Calibri"/>
          <w:lang w:val="ru-RU"/>
        </w:rPr>
        <w:t>7.4. Автори і співавтори, які подають матеріали до наукових видань ННЦРМГО, зобов’язані:</w:t>
      </w:r>
    </w:p>
    <w:p w14:paraId="221CE1A0" w14:textId="77777777" w:rsidR="009366A8" w:rsidRPr="004E58CD" w:rsidRDefault="005C5724">
      <w:pPr>
        <w:pStyle w:val="Compact"/>
        <w:numPr>
          <w:ilvl w:val="0"/>
          <w:numId w:val="22"/>
        </w:numPr>
        <w:jc w:val="both"/>
        <w:rPr>
          <w:lang w:val="ru-RU"/>
        </w:rPr>
      </w:pPr>
      <w:r w:rsidRPr="004E58CD">
        <w:rPr>
          <w:lang w:val="ru-RU"/>
        </w:rPr>
        <w:t>подавати матеріали, створені добросовісно та відповідно до вимог академічної доброчесності;</w:t>
      </w:r>
    </w:p>
    <w:p w14:paraId="49087E62" w14:textId="77777777" w:rsidR="009366A8" w:rsidRPr="004E58CD" w:rsidRDefault="005C5724">
      <w:pPr>
        <w:pStyle w:val="Compact"/>
        <w:numPr>
          <w:ilvl w:val="0"/>
          <w:numId w:val="22"/>
        </w:numPr>
        <w:jc w:val="both"/>
        <w:rPr>
          <w:lang w:val="ru-RU"/>
        </w:rPr>
      </w:pPr>
      <w:r w:rsidRPr="004E58CD">
        <w:rPr>
          <w:lang w:val="ru-RU"/>
        </w:rPr>
        <w:t>забезпечувати достовірність наведених даних, результатів, методик, висновків, джерел інформації, таблиць, рисунків, зображень, статистичних матеріалів та інших складових рукопису;</w:t>
      </w:r>
    </w:p>
    <w:p w14:paraId="65E54579" w14:textId="77777777" w:rsidR="009366A8" w:rsidRPr="004E58CD" w:rsidRDefault="005C5724">
      <w:pPr>
        <w:pStyle w:val="Compact"/>
        <w:numPr>
          <w:ilvl w:val="0"/>
          <w:numId w:val="22"/>
        </w:numPr>
        <w:jc w:val="both"/>
        <w:rPr>
          <w:lang w:val="ru-RU"/>
        </w:rPr>
      </w:pPr>
      <w:r w:rsidRPr="004E58CD">
        <w:rPr>
          <w:lang w:val="ru-RU"/>
        </w:rPr>
        <w:t>належно зазначати авторство, співавторство, внесок авторів, афіліації, джерела фінансування, подяки, конфлікт інтересів та інші істотні обставини;</w:t>
      </w:r>
    </w:p>
    <w:p w14:paraId="27A724ED" w14:textId="77777777" w:rsidR="009366A8" w:rsidRPr="004E58CD" w:rsidRDefault="005C5724">
      <w:pPr>
        <w:pStyle w:val="Compact"/>
        <w:numPr>
          <w:ilvl w:val="0"/>
          <w:numId w:val="22"/>
        </w:numPr>
        <w:jc w:val="both"/>
        <w:rPr>
          <w:lang w:val="ru-RU"/>
        </w:rPr>
      </w:pPr>
      <w:r w:rsidRPr="004E58CD">
        <w:rPr>
          <w:lang w:val="ru-RU"/>
        </w:rPr>
        <w:t>не подавати один і той самий або істотно подібний рукопис одночасно до кількох видань без належного інформування редакцій;</w:t>
      </w:r>
    </w:p>
    <w:p w14:paraId="52405623" w14:textId="77777777" w:rsidR="009366A8" w:rsidRPr="004E58CD" w:rsidRDefault="005C5724">
      <w:pPr>
        <w:pStyle w:val="Compact"/>
        <w:numPr>
          <w:ilvl w:val="0"/>
          <w:numId w:val="22"/>
        </w:numPr>
        <w:jc w:val="both"/>
        <w:rPr>
          <w:lang w:val="ru-RU"/>
        </w:rPr>
      </w:pPr>
      <w:r w:rsidRPr="004E58CD">
        <w:rPr>
          <w:lang w:val="ru-RU"/>
        </w:rPr>
        <w:t>не подавати раніше оприлюднені власні результати як нові без зазначення джерела їх попереднього оприлюднення;</w:t>
      </w:r>
    </w:p>
    <w:p w14:paraId="093565D8" w14:textId="77777777" w:rsidR="009366A8" w:rsidRPr="004E58CD" w:rsidRDefault="005C5724">
      <w:pPr>
        <w:pStyle w:val="Compact"/>
        <w:numPr>
          <w:ilvl w:val="0"/>
          <w:numId w:val="22"/>
        </w:numPr>
        <w:jc w:val="both"/>
        <w:rPr>
          <w:lang w:val="ru-RU"/>
        </w:rPr>
      </w:pPr>
      <w:r w:rsidRPr="004E58CD">
        <w:rPr>
          <w:lang w:val="ru-RU"/>
        </w:rPr>
        <w:t>не використовувати чужі тексти, ідеї, дані, зображення, таблиці, схеми, методики, висновки або інші матеріали без належного посилання на автора і джерело;</w:t>
      </w:r>
    </w:p>
    <w:p w14:paraId="6090BCE0" w14:textId="77777777" w:rsidR="009366A8" w:rsidRPr="004E58CD" w:rsidRDefault="005C5724">
      <w:pPr>
        <w:pStyle w:val="Compact"/>
        <w:numPr>
          <w:ilvl w:val="0"/>
          <w:numId w:val="22"/>
        </w:numPr>
        <w:jc w:val="both"/>
        <w:rPr>
          <w:lang w:val="ru-RU"/>
        </w:rPr>
      </w:pPr>
      <w:r w:rsidRPr="004E58CD">
        <w:rPr>
          <w:lang w:val="ru-RU"/>
        </w:rPr>
        <w:t>декларувати використання технологій штучного інтелекту у випадках, передбачених цим Положенням, редакційною політикою видання або правилами відповідної процедури;</w:t>
      </w:r>
    </w:p>
    <w:p w14:paraId="2BAABA10" w14:textId="77777777" w:rsidR="009366A8" w:rsidRPr="004E58CD" w:rsidRDefault="005C5724">
      <w:pPr>
        <w:pStyle w:val="Compact"/>
        <w:numPr>
          <w:ilvl w:val="0"/>
          <w:numId w:val="22"/>
        </w:numPr>
        <w:jc w:val="both"/>
        <w:rPr>
          <w:lang w:val="ru-RU"/>
        </w:rPr>
      </w:pPr>
      <w:r w:rsidRPr="004E58CD">
        <w:rPr>
          <w:rFonts w:eastAsia="Calibri"/>
          <w:lang w:val="ru-RU"/>
        </w:rPr>
        <w:t>повідомляти редакцію про виявлені після подання або оприлюднення рукопису помилки, неточності, конфлікт інтересів або обставини, що можуть вплинути на достовірність чи доброчесність публікації.</w:t>
      </w:r>
    </w:p>
    <w:p w14:paraId="4FB0C5BD" w14:textId="77777777" w:rsidR="009366A8" w:rsidRPr="004E58CD" w:rsidRDefault="005C5724" w:rsidP="000A2E44">
      <w:pPr>
        <w:pStyle w:val="FirstParagraph"/>
        <w:spacing w:before="120" w:after="40" w:line="247" w:lineRule="auto"/>
        <w:rPr>
          <w:lang w:val="ru-RU"/>
        </w:rPr>
      </w:pPr>
      <w:r w:rsidRPr="004E58CD">
        <w:rPr>
          <w:rFonts w:eastAsia="Calibri"/>
          <w:lang w:val="ru-RU"/>
        </w:rPr>
        <w:t>7.5. Редакційні колегії, головні редактори, відповідальні секретарі та інші особи, залучені до редакційного процесу, зобов’язані:</w:t>
      </w:r>
    </w:p>
    <w:p w14:paraId="4B9EB9E7" w14:textId="77777777" w:rsidR="009366A8" w:rsidRPr="004E58CD" w:rsidRDefault="005C5724">
      <w:pPr>
        <w:pStyle w:val="Compact"/>
        <w:numPr>
          <w:ilvl w:val="0"/>
          <w:numId w:val="23"/>
        </w:numPr>
        <w:rPr>
          <w:lang w:val="ru-RU"/>
        </w:rPr>
      </w:pPr>
      <w:r w:rsidRPr="004E58CD">
        <w:rPr>
          <w:lang w:val="ru-RU"/>
        </w:rPr>
        <w:t>забезпечувати неупереджений розгляд рукописів відповідно до редакційної політики видання;</w:t>
      </w:r>
    </w:p>
    <w:p w14:paraId="234EAF62" w14:textId="77777777" w:rsidR="009366A8" w:rsidRPr="004E58CD" w:rsidRDefault="005C5724">
      <w:pPr>
        <w:pStyle w:val="Compact"/>
        <w:numPr>
          <w:ilvl w:val="0"/>
          <w:numId w:val="23"/>
        </w:numPr>
        <w:rPr>
          <w:lang w:val="ru-RU"/>
        </w:rPr>
      </w:pPr>
      <w:r w:rsidRPr="004E58CD">
        <w:rPr>
          <w:lang w:val="ru-RU"/>
        </w:rPr>
        <w:t>не допускати дискримінації, упередженого ставлення, службового тиску або недобросовісного впливу на редакційні рішення;</w:t>
      </w:r>
    </w:p>
    <w:p w14:paraId="1CAAFBA0" w14:textId="77777777" w:rsidR="009366A8" w:rsidRPr="004E58CD" w:rsidRDefault="005C5724">
      <w:pPr>
        <w:pStyle w:val="Compact"/>
        <w:numPr>
          <w:ilvl w:val="0"/>
          <w:numId w:val="23"/>
        </w:numPr>
        <w:rPr>
          <w:lang w:val="ru-RU"/>
        </w:rPr>
      </w:pPr>
      <w:r w:rsidRPr="004E58CD">
        <w:rPr>
          <w:lang w:val="ru-RU"/>
        </w:rPr>
        <w:t>забезпечувати конфіденційність рукописів, матеріалів рецензування та службової редакційної інформації;</w:t>
      </w:r>
    </w:p>
    <w:p w14:paraId="6683E55E" w14:textId="77777777" w:rsidR="009366A8" w:rsidRPr="004E58CD" w:rsidRDefault="005C5724">
      <w:pPr>
        <w:pStyle w:val="Compact"/>
        <w:numPr>
          <w:ilvl w:val="0"/>
          <w:numId w:val="23"/>
        </w:numPr>
        <w:rPr>
          <w:lang w:val="ru-RU"/>
        </w:rPr>
      </w:pPr>
      <w:r w:rsidRPr="004E58CD">
        <w:rPr>
          <w:lang w:val="ru-RU"/>
        </w:rPr>
        <w:t>організовувати перевірку рукописів на наявність ознак порушень академічної доброчесності відповідно до правил видання і внутрішніх актів ННЦРМГО;</w:t>
      </w:r>
    </w:p>
    <w:p w14:paraId="6D03227C" w14:textId="77777777" w:rsidR="009366A8" w:rsidRPr="004E58CD" w:rsidRDefault="005C5724">
      <w:pPr>
        <w:pStyle w:val="Compact"/>
        <w:numPr>
          <w:ilvl w:val="0"/>
          <w:numId w:val="23"/>
        </w:numPr>
        <w:rPr>
          <w:lang w:val="ru-RU"/>
        </w:rPr>
      </w:pPr>
      <w:r w:rsidRPr="004E58CD">
        <w:rPr>
          <w:lang w:val="ru-RU"/>
        </w:rPr>
        <w:t>реагувати на обґрунтовані повідомлення про можливі порушення академічної доброчесності або публікаційної етики;</w:t>
      </w:r>
    </w:p>
    <w:p w14:paraId="2C4ED8FF" w14:textId="77777777" w:rsidR="009366A8" w:rsidRPr="004E58CD" w:rsidRDefault="005C5724">
      <w:pPr>
        <w:pStyle w:val="Compact"/>
        <w:numPr>
          <w:ilvl w:val="0"/>
          <w:numId w:val="23"/>
        </w:numPr>
        <w:rPr>
          <w:lang w:val="ru-RU"/>
        </w:rPr>
      </w:pPr>
      <w:r w:rsidRPr="004E58CD">
        <w:rPr>
          <w:lang w:val="ru-RU"/>
        </w:rPr>
        <w:lastRenderedPageBreak/>
        <w:t>уникати участі у прийнятті рішень щодо рукописів за наявності конфлікту інтересів;</w:t>
      </w:r>
    </w:p>
    <w:p w14:paraId="67E7827B" w14:textId="77777777" w:rsidR="009366A8" w:rsidRPr="004E58CD" w:rsidRDefault="005C5724">
      <w:pPr>
        <w:pStyle w:val="Compact"/>
        <w:numPr>
          <w:ilvl w:val="0"/>
          <w:numId w:val="23"/>
        </w:numPr>
        <w:rPr>
          <w:lang w:val="ru-RU"/>
        </w:rPr>
      </w:pPr>
      <w:r w:rsidRPr="004E58CD">
        <w:rPr>
          <w:rFonts w:eastAsia="Calibri"/>
          <w:lang w:val="ru-RU"/>
        </w:rPr>
        <w:t>забезпечувати належне документування редакційних рішень у межах правил відповідного видання.</w:t>
      </w:r>
    </w:p>
    <w:p w14:paraId="37858C57" w14:textId="77777777" w:rsidR="009366A8" w:rsidRPr="004E58CD" w:rsidRDefault="005C5724" w:rsidP="000A2E44">
      <w:pPr>
        <w:pStyle w:val="FirstParagraph"/>
        <w:spacing w:before="120" w:after="40" w:line="247" w:lineRule="auto"/>
        <w:jc w:val="left"/>
        <w:rPr>
          <w:lang w:val="ru-RU"/>
        </w:rPr>
      </w:pPr>
      <w:r w:rsidRPr="004E58CD">
        <w:rPr>
          <w:rFonts w:eastAsia="Calibri"/>
          <w:lang w:val="ru-RU"/>
        </w:rPr>
        <w:t>7.6. Рецензенти наукових видань ННЦРМГО зобов’язані:</w:t>
      </w:r>
    </w:p>
    <w:p w14:paraId="1965AF6A" w14:textId="77777777" w:rsidR="009366A8" w:rsidRPr="004E58CD" w:rsidRDefault="005C5724">
      <w:pPr>
        <w:pStyle w:val="Compact"/>
        <w:numPr>
          <w:ilvl w:val="0"/>
          <w:numId w:val="24"/>
        </w:numPr>
        <w:rPr>
          <w:lang w:val="ru-RU"/>
        </w:rPr>
      </w:pPr>
      <w:r w:rsidRPr="004E58CD">
        <w:rPr>
          <w:lang w:val="ru-RU"/>
        </w:rPr>
        <w:t>здійснювати рецензування добросовісно, об’єктивно, професійно та неупереджено;</w:t>
      </w:r>
    </w:p>
    <w:p w14:paraId="6D0725C2" w14:textId="77777777" w:rsidR="009366A8" w:rsidRPr="004E58CD" w:rsidRDefault="005C5724">
      <w:pPr>
        <w:pStyle w:val="Compact"/>
        <w:numPr>
          <w:ilvl w:val="0"/>
          <w:numId w:val="24"/>
        </w:numPr>
        <w:rPr>
          <w:lang w:val="ru-RU"/>
        </w:rPr>
      </w:pPr>
      <w:r w:rsidRPr="004E58CD">
        <w:rPr>
          <w:lang w:val="ru-RU"/>
        </w:rPr>
        <w:t>оцінювати рукопис з огляду на його наукову якість, достовірність, новизну, методологічну коректність, обґрунтованість висновків і відповідність вимогам академічної доброчесності;</w:t>
      </w:r>
    </w:p>
    <w:p w14:paraId="464082C8" w14:textId="77777777" w:rsidR="009366A8" w:rsidRPr="004E58CD" w:rsidRDefault="005C5724">
      <w:pPr>
        <w:pStyle w:val="Compact"/>
        <w:numPr>
          <w:ilvl w:val="0"/>
          <w:numId w:val="24"/>
        </w:numPr>
        <w:rPr>
          <w:lang w:val="ru-RU"/>
        </w:rPr>
      </w:pPr>
      <w:r w:rsidRPr="004E58CD">
        <w:rPr>
          <w:lang w:val="ru-RU"/>
        </w:rPr>
        <w:t>зберігати конфіденційність рукопису, матеріалів рецензування та інформації, отриманої під час рецензування;</w:t>
      </w:r>
    </w:p>
    <w:p w14:paraId="33E5FD83" w14:textId="77777777" w:rsidR="009366A8" w:rsidRPr="004E58CD" w:rsidRDefault="005C5724">
      <w:pPr>
        <w:pStyle w:val="Compact"/>
        <w:numPr>
          <w:ilvl w:val="0"/>
          <w:numId w:val="24"/>
        </w:numPr>
        <w:rPr>
          <w:lang w:val="ru-RU"/>
        </w:rPr>
      </w:pPr>
      <w:r w:rsidRPr="004E58CD">
        <w:rPr>
          <w:lang w:val="ru-RU"/>
        </w:rPr>
        <w:t>не використовувати неопубліковані матеріали рукопису у власних інтересах або інтересах третіх осіб;</w:t>
      </w:r>
    </w:p>
    <w:p w14:paraId="193B4FAD" w14:textId="77777777" w:rsidR="009366A8" w:rsidRPr="004E58CD" w:rsidRDefault="005C5724">
      <w:pPr>
        <w:pStyle w:val="Compact"/>
        <w:numPr>
          <w:ilvl w:val="0"/>
          <w:numId w:val="24"/>
        </w:numPr>
        <w:rPr>
          <w:lang w:val="ru-RU"/>
        </w:rPr>
      </w:pPr>
      <w:r w:rsidRPr="004E58CD">
        <w:rPr>
          <w:lang w:val="ru-RU"/>
        </w:rPr>
        <w:t>повідомляти редакцію про можливий конфлікт інтересів;</w:t>
      </w:r>
    </w:p>
    <w:p w14:paraId="136C6576" w14:textId="77777777" w:rsidR="009366A8" w:rsidRPr="004E58CD" w:rsidRDefault="005C5724">
      <w:pPr>
        <w:pStyle w:val="Compact"/>
        <w:numPr>
          <w:ilvl w:val="0"/>
          <w:numId w:val="24"/>
        </w:numPr>
        <w:rPr>
          <w:lang w:val="ru-RU"/>
        </w:rPr>
      </w:pPr>
      <w:r w:rsidRPr="004E58CD">
        <w:rPr>
          <w:rFonts w:eastAsia="Calibri"/>
          <w:lang w:val="ru-RU"/>
        </w:rPr>
        <w:t>повідомляти редакцію про виявлені ознаки академічного плагіату, самоплагіату, фабрикації, фальсифікації, недоброчесного авторства, дублювання подання, недоброчесного використання штучного інтелекту або інших порушень академічної доброчесності.</w:t>
      </w:r>
    </w:p>
    <w:p w14:paraId="407D0987" w14:textId="77777777" w:rsidR="009366A8" w:rsidRPr="004E58CD" w:rsidRDefault="005C5724" w:rsidP="000A2E44">
      <w:pPr>
        <w:pStyle w:val="FirstParagraph"/>
        <w:spacing w:before="120" w:after="40" w:line="247" w:lineRule="auto"/>
        <w:rPr>
          <w:lang w:val="ru-RU"/>
        </w:rPr>
      </w:pPr>
      <w:r w:rsidRPr="004E58CD">
        <w:rPr>
          <w:rFonts w:eastAsia="Calibri"/>
          <w:lang w:val="ru-RU"/>
        </w:rPr>
        <w:t>7.7. Редакційне рішення щодо рукопису має прийматися з урахуванням наукової якості матеріалу, результатів рецензування, відповідності рукопису тематиці видання, вимогам до оформлення, публікаційної етики, академічної доброчесності та правил відповідного наукового видання.</w:t>
      </w:r>
    </w:p>
    <w:p w14:paraId="17E35996" w14:textId="77777777" w:rsidR="009366A8" w:rsidRPr="004E58CD" w:rsidRDefault="005C5724" w:rsidP="000A2E44">
      <w:pPr>
        <w:pStyle w:val="a0"/>
        <w:spacing w:before="120" w:after="40" w:line="247" w:lineRule="auto"/>
        <w:rPr>
          <w:lang w:val="ru-RU"/>
        </w:rPr>
      </w:pPr>
      <w:r w:rsidRPr="004E58CD">
        <w:rPr>
          <w:rFonts w:eastAsia="Calibri"/>
          <w:lang w:val="ru-RU"/>
        </w:rPr>
        <w:t>7.8. Не допускається прийняття редакційних рішень під впливом службового становища, особистих відносин, майнового чи немайнового інтересу, адміністративного тиску, професійної залежності, конфлікту інтересів або інших обставин, що можуть поставити під сумнів об’єктивність і доброчесність редакційного процесу.</w:t>
      </w:r>
    </w:p>
    <w:p w14:paraId="07F0854B" w14:textId="77777777" w:rsidR="009366A8" w:rsidRPr="004E58CD" w:rsidRDefault="005C5724" w:rsidP="000A2E44">
      <w:pPr>
        <w:pStyle w:val="a0"/>
        <w:spacing w:before="120" w:after="40" w:line="247" w:lineRule="auto"/>
        <w:rPr>
          <w:lang w:val="ru-RU"/>
        </w:rPr>
      </w:pPr>
      <w:r w:rsidRPr="004E58CD">
        <w:rPr>
          <w:rFonts w:eastAsia="Calibri"/>
          <w:lang w:val="ru-RU"/>
        </w:rPr>
        <w:t>7.9. У разі виявлення у поданому рукописі технічних помилок, помилок цитування, некоректних посилань, неточностей або інших недоліків, які не свідчать про порушення академічної доброчесності, редакція може повернути рукопис автору або співавторам для доопрацювання відповідно до правил відповідного видання.</w:t>
      </w:r>
    </w:p>
    <w:p w14:paraId="313651C2" w14:textId="77777777" w:rsidR="009366A8" w:rsidRPr="004E58CD" w:rsidRDefault="005C5724" w:rsidP="000A2E44">
      <w:pPr>
        <w:pStyle w:val="a0"/>
        <w:spacing w:before="120" w:after="40" w:line="247" w:lineRule="auto"/>
        <w:rPr>
          <w:lang w:val="ru-RU"/>
        </w:rPr>
      </w:pPr>
      <w:r w:rsidRPr="004E58CD">
        <w:rPr>
          <w:rFonts w:eastAsia="Calibri"/>
          <w:lang w:val="ru-RU"/>
        </w:rPr>
        <w:t>7.10. У разі виявлення ознак академічного плагіату, самоплагіату, фабрикації, фальсифікації, недоброчесного авторства, недоброчесного використання штучного інтелекту, дублювання подання або інших порушень академічної доброчесності редакція діє відповідно до редакційної політики видання, цього Положення та внутрішніх актів ННЦРМГО.</w:t>
      </w:r>
    </w:p>
    <w:p w14:paraId="0BEB4C35" w14:textId="77777777" w:rsidR="009366A8" w:rsidRPr="004E58CD" w:rsidRDefault="005C5724" w:rsidP="000A2E44">
      <w:pPr>
        <w:pStyle w:val="a0"/>
        <w:spacing w:before="120" w:after="40" w:line="247" w:lineRule="auto"/>
        <w:rPr>
          <w:lang w:val="ru-RU"/>
        </w:rPr>
      </w:pPr>
      <w:r w:rsidRPr="004E58CD">
        <w:rPr>
          <w:rFonts w:eastAsia="Calibri"/>
          <w:lang w:val="ru-RU"/>
        </w:rPr>
        <w:t>7.11. Якщо ознаки порушення академічної доброчесності мають істотний характер або стосуються працівників ННЦРМГО, здобувачів наукових ступенів, дисертаційних матеріалів, науково-дослідних робіт, редакційних процедур або репутації ННЦРМГО, відповідні матеріали можуть бути передані на розгляд Комісії з академічної доброчесності.</w:t>
      </w:r>
    </w:p>
    <w:p w14:paraId="5CD740BA" w14:textId="77777777" w:rsidR="009366A8" w:rsidRPr="004E58CD" w:rsidRDefault="005C5724" w:rsidP="000A2E44">
      <w:pPr>
        <w:pStyle w:val="a0"/>
        <w:spacing w:before="120" w:after="40" w:line="247" w:lineRule="auto"/>
        <w:rPr>
          <w:lang w:val="ru-RU"/>
        </w:rPr>
      </w:pPr>
      <w:r w:rsidRPr="004E58CD">
        <w:rPr>
          <w:rFonts w:eastAsia="Calibri"/>
          <w:lang w:val="ru-RU"/>
        </w:rPr>
        <w:t>7.12. У разі виявлення помилки, недостовірної інформації, порушення академічної доброчесності або публікаційної етики після оприлюднення матеріалу редакція відповідного видання в межах своєї компетенції може ініціювати публікацію виправлення, уточнення, редакційного повідомлення, відкликання публікації або інший захід реагування відповідно до редакційної політики видання, цього Положення та законодавства України.</w:t>
      </w:r>
    </w:p>
    <w:p w14:paraId="48DB179B" w14:textId="77777777" w:rsidR="009366A8" w:rsidRPr="004E58CD" w:rsidRDefault="005C5724" w:rsidP="000A2E44">
      <w:pPr>
        <w:pStyle w:val="a0"/>
        <w:spacing w:before="120" w:after="40" w:line="247" w:lineRule="auto"/>
        <w:rPr>
          <w:lang w:val="ru-RU"/>
        </w:rPr>
      </w:pPr>
      <w:r w:rsidRPr="004E58CD">
        <w:rPr>
          <w:rFonts w:eastAsia="Calibri"/>
          <w:lang w:val="ru-RU"/>
        </w:rPr>
        <w:t>7.13. Особливості публікаційної етики, рецензування, авторства, співавторства, відкликання публікацій, виправлення помилок, розгляду конфлікту інтересів, захисту прав пацієнтів і конфіденційності у конкретному науковому виданні ННЦРМГО можуть деталізуватися в редакційній політиці, правилах для авторів, порядку рецензування, положенні про видавничу етику або інших документах відповідного видання.</w:t>
      </w:r>
    </w:p>
    <w:p w14:paraId="18256EB3" w14:textId="77777777"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14" w:name="8_ВИКОРИСТАННЯ_ТЕХНОЛОГІЙ_ШТУЧНОГО_І_1"/>
      <w:bookmarkStart w:id="15" w:name="Xb181a76292c42d05eb5b0efb8f7cc32e9cc3c43"/>
      <w:bookmarkEnd w:id="13"/>
      <w:r w:rsidRPr="004E58CD">
        <w:rPr>
          <w:rFonts w:ascii="Times New Roman" w:eastAsia="Calibri" w:hAnsi="Times New Roman" w:cs="Times New Roman"/>
          <w:sz w:val="24"/>
          <w:szCs w:val="24"/>
          <w:lang w:val="ru-RU"/>
        </w:rPr>
        <w:lastRenderedPageBreak/>
        <w:t>8. ВИКОРИСТАННЯ ТЕХНОЛОГІЙ ШТУЧНОГО ІНТЕЛЕКТУ В АКАДЕМІЧНІЙ ДІЯЛЬНОСТІ</w:t>
      </w:r>
      <w:bookmarkEnd w:id="14"/>
    </w:p>
    <w:p w14:paraId="07E95AD8" w14:textId="77777777" w:rsidR="000A2E44" w:rsidRPr="000A2E44" w:rsidRDefault="000A2E44" w:rsidP="000A2E44">
      <w:pPr>
        <w:pStyle w:val="a0"/>
        <w:rPr>
          <w:lang w:val="ru-RU"/>
        </w:rPr>
      </w:pPr>
    </w:p>
    <w:p w14:paraId="6F149740" w14:textId="77777777" w:rsidR="009366A8" w:rsidRPr="004E58CD" w:rsidRDefault="005C5724" w:rsidP="000A2E44">
      <w:pPr>
        <w:pStyle w:val="FirstParagraph"/>
        <w:spacing w:before="120" w:after="40" w:line="247" w:lineRule="auto"/>
        <w:rPr>
          <w:lang w:val="ru-RU"/>
        </w:rPr>
      </w:pPr>
      <w:r w:rsidRPr="004E58CD">
        <w:rPr>
          <w:rFonts w:eastAsia="Calibri"/>
          <w:lang w:val="ru-RU"/>
        </w:rPr>
        <w:t>8.1. Використання технологій штучного інтелекту в науковій, освітній, редакційній, видавничій, експертній та іншій академічній діяльності ННЦРМГО допускається за умови дотримання законодавства України, цього Положення, внутрішніх актів ННЦРМГО, редакційних політик наукових видань, вимог академічної доброчесності, публікаційної етики, захисту персональних даних, конфіденційної інформації та прав людини.</w:t>
      </w:r>
    </w:p>
    <w:p w14:paraId="03FB645F" w14:textId="77777777" w:rsidR="009366A8" w:rsidRPr="004E58CD" w:rsidRDefault="005C5724" w:rsidP="000A2E44">
      <w:pPr>
        <w:pStyle w:val="a0"/>
        <w:spacing w:before="120" w:after="40" w:line="247" w:lineRule="auto"/>
        <w:rPr>
          <w:lang w:val="ru-RU"/>
        </w:rPr>
      </w:pPr>
      <w:r w:rsidRPr="004E58CD">
        <w:rPr>
          <w:rFonts w:eastAsia="Calibri"/>
          <w:lang w:val="ru-RU"/>
        </w:rPr>
        <w:t>8.2. Технології штучного інтелекту можуть використовуватися як допоміжний інструмент, зокрема для мовного редагування, технічного форматування, перекладу або попереднього перекладу текстів, структурування матеріалів, підготовки чернеток, таблиць, робочих планів, переліків питань, допоміжного аналізу або інших дій, які не підміняють самостійний інтелектуальний внесок автора, співавторів, рецензента, редактора, експерта або іншого суб’єкта академічної діяльності.</w:t>
      </w:r>
    </w:p>
    <w:p w14:paraId="5E463633" w14:textId="77777777" w:rsidR="009366A8" w:rsidRPr="004E58CD" w:rsidRDefault="005C5724" w:rsidP="000A2E44">
      <w:pPr>
        <w:pStyle w:val="a0"/>
        <w:spacing w:before="120" w:after="40" w:line="247" w:lineRule="auto"/>
        <w:rPr>
          <w:lang w:val="ru-RU"/>
        </w:rPr>
      </w:pPr>
      <w:r w:rsidRPr="004E58CD">
        <w:rPr>
          <w:rFonts w:eastAsia="Calibri"/>
          <w:lang w:val="ru-RU"/>
        </w:rPr>
        <w:t>8.3. Використання технологій штучного інтелекту не звільняє автора, співавторів, рецензента, редактора, експерта, здобувача наукового ступеня, наукового керівника або іншу особу від відповідальності за достовірність, точність, повноту, наукову обґрунтованість, коректність джерел, авторство, співавторство, висновки, дані, інтерпретації та інші результати академічної діяльності.</w:t>
      </w:r>
    </w:p>
    <w:p w14:paraId="469A2A61" w14:textId="77777777" w:rsidR="009366A8" w:rsidRPr="004E58CD" w:rsidRDefault="005C5724" w:rsidP="000A2E44">
      <w:pPr>
        <w:pStyle w:val="a0"/>
        <w:spacing w:before="120" w:after="40" w:line="247" w:lineRule="auto"/>
        <w:rPr>
          <w:lang w:val="ru-RU"/>
        </w:rPr>
      </w:pPr>
      <w:r w:rsidRPr="004E58CD">
        <w:rPr>
          <w:rFonts w:eastAsia="Calibri"/>
          <w:lang w:val="ru-RU"/>
        </w:rPr>
        <w:t>8.4. Автор або відповідальна особа має зазначити факт використання технологій штучного інтелекту, якщо таке використання вплинуло на зміст, структуру, аналіз, інтерпретацію, висновки, підготовку даних, зображень, таблиць, перекладів або інші істотні елементи академічного твору чи академічної дії.</w:t>
      </w:r>
    </w:p>
    <w:p w14:paraId="23589BA3" w14:textId="77777777" w:rsidR="009366A8" w:rsidRPr="004E58CD" w:rsidRDefault="005C5724" w:rsidP="000A2E44">
      <w:pPr>
        <w:pStyle w:val="a0"/>
        <w:spacing w:before="120" w:after="40" w:line="247" w:lineRule="auto"/>
        <w:rPr>
          <w:lang w:val="ru-RU"/>
        </w:rPr>
      </w:pPr>
      <w:r w:rsidRPr="004E58CD">
        <w:rPr>
          <w:rFonts w:eastAsia="Calibri"/>
          <w:lang w:val="ru-RU"/>
        </w:rPr>
        <w:t>8.5. Форма зазначення використання технологій штучного інтелекту визначається правилами відповідної процедури, редакційною політикою наукового видання, вимогами грантодавця, організатора конкурсу, конференції або внутрішніми актами ННЦРМГО. За відсутності спеціальних вимог таке зазначення може бути подане у примітці, розділі про методи, подяці, декларації автора або супровідному документі.</w:t>
      </w:r>
    </w:p>
    <w:p w14:paraId="1957923C" w14:textId="77777777" w:rsidR="009366A8" w:rsidRPr="004E58CD" w:rsidRDefault="005C5724" w:rsidP="000A2E44">
      <w:pPr>
        <w:pStyle w:val="a0"/>
        <w:spacing w:before="120" w:after="40" w:line="247" w:lineRule="auto"/>
        <w:rPr>
          <w:lang w:val="ru-RU"/>
        </w:rPr>
      </w:pPr>
      <w:r w:rsidRPr="004E58CD">
        <w:rPr>
          <w:rFonts w:eastAsia="Calibri"/>
          <w:lang w:val="ru-RU"/>
        </w:rPr>
        <w:t>8.6. У декларації або повідомленні про використання технологій штучного інтелекту доцільно зазначати назву інструмента або системи, мету використання, характер виконаних дій, частини академічного твору або матеріалу, щодо яких застосовувався такий інструмент, а також спосіб перевірки, редагування або контролю результатів.</w:t>
      </w:r>
    </w:p>
    <w:p w14:paraId="4F91CF5A" w14:textId="77777777" w:rsidR="009366A8" w:rsidRPr="004E58CD" w:rsidRDefault="005C5724">
      <w:pPr>
        <w:pStyle w:val="a0"/>
        <w:spacing w:after="40" w:line="247" w:lineRule="auto"/>
        <w:jc w:val="left"/>
      </w:pPr>
      <w:r w:rsidRPr="004E58CD">
        <w:rPr>
          <w:rFonts w:eastAsia="Calibri"/>
        </w:rPr>
        <w:t>8.7. Не допускається:</w:t>
      </w:r>
    </w:p>
    <w:p w14:paraId="27CC9B72" w14:textId="77777777" w:rsidR="009366A8" w:rsidRPr="004E58CD" w:rsidRDefault="005C5724">
      <w:pPr>
        <w:pStyle w:val="Compact"/>
        <w:numPr>
          <w:ilvl w:val="0"/>
          <w:numId w:val="25"/>
        </w:numPr>
        <w:jc w:val="both"/>
      </w:pPr>
      <w:r w:rsidRPr="004E58CD">
        <w:t>подання текстів, зображень, моделей, даних, аналітичних висновків, бібліографічних описів, таблиць, графіків, перекладів або інших результатів, згенерованих штучним інтелектом, як результатів власної академічної діяльності без зазначення факту такого використання;</w:t>
      </w:r>
    </w:p>
    <w:p w14:paraId="6F741F88" w14:textId="77777777" w:rsidR="009366A8" w:rsidRPr="004E58CD" w:rsidRDefault="005C5724">
      <w:pPr>
        <w:pStyle w:val="Compact"/>
        <w:numPr>
          <w:ilvl w:val="0"/>
          <w:numId w:val="25"/>
        </w:numPr>
        <w:jc w:val="both"/>
      </w:pPr>
      <w:r w:rsidRPr="004E58CD">
        <w:t>використання штучного інтелекту для створення вигаданих джерел, фальшивих цитат, недостовірних бібліографічних описів, вигаданих даних, результатів досліджень, рецензій, висновків, експертних оцінок або інших недостовірних матеріалів;</w:t>
      </w:r>
    </w:p>
    <w:p w14:paraId="54EA8A4F" w14:textId="77777777" w:rsidR="009366A8" w:rsidRPr="004E58CD" w:rsidRDefault="005C5724">
      <w:pPr>
        <w:pStyle w:val="Compact"/>
        <w:numPr>
          <w:ilvl w:val="0"/>
          <w:numId w:val="25"/>
        </w:numPr>
        <w:jc w:val="both"/>
      </w:pPr>
      <w:r w:rsidRPr="004E58CD">
        <w:t>використання штучного інтелекту для фабрикації або фальсифікації результатів дослідження, зображень, графіків, таблиць, статистичних показників, клінічних, лабораторних, радіобіологічних, епідеміологічних або інших даних;</w:t>
      </w:r>
    </w:p>
    <w:p w14:paraId="44C8D3BD" w14:textId="77777777" w:rsidR="009366A8" w:rsidRPr="004E58CD" w:rsidRDefault="005C5724">
      <w:pPr>
        <w:pStyle w:val="Compact"/>
        <w:numPr>
          <w:ilvl w:val="0"/>
          <w:numId w:val="25"/>
        </w:numPr>
        <w:jc w:val="both"/>
        <w:rPr>
          <w:lang w:val="ru-RU"/>
        </w:rPr>
      </w:pPr>
      <w:r w:rsidRPr="004E58CD">
        <w:rPr>
          <w:lang w:val="ru-RU"/>
        </w:rPr>
        <w:t>використання штучного інтелекту для приховування академічного плагіату, самоплагіату, некоректних запозичень або інших порушень академічної доброчесності;</w:t>
      </w:r>
    </w:p>
    <w:p w14:paraId="676FC7BC" w14:textId="77777777" w:rsidR="009366A8" w:rsidRPr="004E58CD" w:rsidRDefault="005C5724">
      <w:pPr>
        <w:pStyle w:val="Compact"/>
        <w:numPr>
          <w:ilvl w:val="0"/>
          <w:numId w:val="25"/>
        </w:numPr>
        <w:jc w:val="both"/>
        <w:rPr>
          <w:lang w:val="ru-RU"/>
        </w:rPr>
      </w:pPr>
      <w:r w:rsidRPr="004E58CD">
        <w:rPr>
          <w:lang w:val="ru-RU"/>
        </w:rPr>
        <w:t>використання штучного інтелекту для підготовки рецензії, експертного висновку, редакційного рішення або іншого документа без самостійного професійного аналізу особи, відповідальної за такий документ;</w:t>
      </w:r>
    </w:p>
    <w:p w14:paraId="464E5B7A" w14:textId="77777777" w:rsidR="009366A8" w:rsidRPr="004E58CD" w:rsidRDefault="005C5724">
      <w:pPr>
        <w:pStyle w:val="Compact"/>
        <w:numPr>
          <w:ilvl w:val="0"/>
          <w:numId w:val="25"/>
        </w:numPr>
        <w:jc w:val="both"/>
        <w:rPr>
          <w:lang w:val="ru-RU"/>
        </w:rPr>
      </w:pPr>
      <w:r w:rsidRPr="004E58CD">
        <w:rPr>
          <w:lang w:val="ru-RU"/>
        </w:rPr>
        <w:lastRenderedPageBreak/>
        <w:t>завантаження до відкритих або не визначених ННЦРМГО систем штучного інтелекту персональних даних, медичної інформації, конфіденційних матеріалів, неопублікованих рукописів, службових документів, матеріалів рецензування, даних пацієнтів, первинних даних досліджень або іншої інформації з обмеженим доступом без належних правових підстав і дозволів;</w:t>
      </w:r>
    </w:p>
    <w:p w14:paraId="47182B8A" w14:textId="77777777" w:rsidR="009366A8" w:rsidRPr="004E58CD" w:rsidRDefault="005C5724">
      <w:pPr>
        <w:pStyle w:val="Compact"/>
        <w:numPr>
          <w:ilvl w:val="0"/>
          <w:numId w:val="25"/>
        </w:numPr>
        <w:jc w:val="both"/>
        <w:rPr>
          <w:lang w:val="ru-RU"/>
        </w:rPr>
      </w:pPr>
      <w:r w:rsidRPr="004E58CD">
        <w:rPr>
          <w:lang w:val="ru-RU"/>
        </w:rPr>
        <w:t>зазначення системи штучного інтелекту як автора або співавтора академічного твору;</w:t>
      </w:r>
    </w:p>
    <w:p w14:paraId="054B2D45" w14:textId="77777777" w:rsidR="009366A8" w:rsidRPr="004E58CD" w:rsidRDefault="005C5724">
      <w:pPr>
        <w:pStyle w:val="Compact"/>
        <w:numPr>
          <w:ilvl w:val="0"/>
          <w:numId w:val="25"/>
        </w:numPr>
        <w:jc w:val="both"/>
        <w:rPr>
          <w:lang w:val="ru-RU"/>
        </w:rPr>
      </w:pPr>
      <w:r w:rsidRPr="004E58CD">
        <w:rPr>
          <w:rFonts w:eastAsia="Calibri"/>
          <w:lang w:val="ru-RU"/>
        </w:rPr>
        <w:t>використання результатів штучного інтелекту всупереч правилам відповідного наукового видання, гранту, договору, дослідницького протоколу, етичного дозволу або іншої процедури.</w:t>
      </w:r>
    </w:p>
    <w:p w14:paraId="30146544" w14:textId="77777777" w:rsidR="009366A8" w:rsidRPr="004E58CD" w:rsidRDefault="005C5724" w:rsidP="000A2E44">
      <w:pPr>
        <w:pStyle w:val="FirstParagraph"/>
        <w:spacing w:before="120" w:after="40" w:line="247" w:lineRule="auto"/>
        <w:rPr>
          <w:lang w:val="ru-RU"/>
        </w:rPr>
      </w:pPr>
      <w:r w:rsidRPr="004E58CD">
        <w:rPr>
          <w:rFonts w:eastAsia="Calibri"/>
          <w:lang w:val="ru-RU"/>
        </w:rPr>
        <w:t>8.8. Системи штучного інтелекту не можуть визнаватися авторами або співавторами академічного твору, оскільки не несуть академічної, етичної, юридичної або професійної відповідальності за зміст, достовірність, джерела, дані, висновки та наслідки використання такого твору.</w:t>
      </w:r>
    </w:p>
    <w:p w14:paraId="197DBA32" w14:textId="77777777" w:rsidR="009366A8" w:rsidRPr="004E58CD" w:rsidRDefault="005C5724" w:rsidP="000A2E44">
      <w:pPr>
        <w:pStyle w:val="a0"/>
        <w:spacing w:before="120" w:after="40" w:line="247" w:lineRule="auto"/>
        <w:rPr>
          <w:lang w:val="ru-RU"/>
        </w:rPr>
      </w:pPr>
      <w:r w:rsidRPr="004E58CD">
        <w:rPr>
          <w:rFonts w:eastAsia="Calibri"/>
          <w:lang w:val="ru-RU"/>
        </w:rPr>
        <w:t>8.9. Використання технологій штучного інтелекту для мовного редагування, технічного форматування, перевірки граматики, стилістичного покращення або попереднього перекладу не вважається порушенням академічної доброчесності за умови, що таке використання не підміняє авторський науковий внесок, не викривлює зміст, не створює недостовірних даних, не приховує запозичень і не порушує вимог відповідної процедури.</w:t>
      </w:r>
    </w:p>
    <w:p w14:paraId="075CD780" w14:textId="600B2B37" w:rsidR="009366A8" w:rsidRPr="004E58CD" w:rsidRDefault="005C5724" w:rsidP="000A2E44">
      <w:pPr>
        <w:pStyle w:val="a0"/>
        <w:spacing w:before="120" w:after="40" w:line="247" w:lineRule="auto"/>
        <w:rPr>
          <w:lang w:val="ru-RU"/>
        </w:rPr>
      </w:pPr>
      <w:r w:rsidRPr="004E58CD">
        <w:rPr>
          <w:rFonts w:eastAsia="Calibri"/>
          <w:lang w:val="ru-RU"/>
        </w:rPr>
        <w:t>8.10. У дослідженнях, пов’язан</w:t>
      </w:r>
      <w:r w:rsidR="000A2E44">
        <w:rPr>
          <w:rFonts w:eastAsia="Calibri"/>
          <w:lang w:val="ru-RU"/>
        </w:rPr>
        <w:t>их</w:t>
      </w:r>
      <w:r w:rsidRPr="004E58CD">
        <w:rPr>
          <w:rFonts w:eastAsia="Calibri"/>
          <w:lang w:val="ru-RU"/>
        </w:rPr>
        <w:t xml:space="preserve"> з медичною, клінічною, лабораторною, радіобіологічною, епідеміологічною або іншою чутливою інформацією, використання технологій штучного інтелекту має здійснюватися з особливою обережністю, з дотриманням вимог щодо захисту персональних даних, медичної таємниці, конфіденційності, етичних дозволів, дослідницьких протоколів і прав пацієнтів.</w:t>
      </w:r>
    </w:p>
    <w:p w14:paraId="0FC3F9FB" w14:textId="77777777" w:rsidR="009366A8" w:rsidRPr="004E58CD" w:rsidRDefault="005C5724" w:rsidP="000A2E44">
      <w:pPr>
        <w:pStyle w:val="a0"/>
        <w:spacing w:before="120" w:after="40" w:line="247" w:lineRule="auto"/>
        <w:rPr>
          <w:lang w:val="ru-RU"/>
        </w:rPr>
      </w:pPr>
      <w:r w:rsidRPr="004E58CD">
        <w:rPr>
          <w:rFonts w:eastAsia="Calibri"/>
          <w:lang w:val="ru-RU"/>
        </w:rPr>
        <w:t>8.11. Автори, співавтори та інші відповідальні особи повинні перевіряти фактичну точність, коректність джерел, відсутність вигаданих посилань, відповідність термінології, достовірність перекладу, наукову обґрунтованість і логічну узгодженість матеріалів, створених або змінених із використанням технологій штучного інтелекту.</w:t>
      </w:r>
    </w:p>
    <w:p w14:paraId="6C59D9AA" w14:textId="77777777" w:rsidR="009366A8" w:rsidRPr="004E58CD" w:rsidRDefault="005C5724" w:rsidP="000A2E44">
      <w:pPr>
        <w:pStyle w:val="a0"/>
        <w:spacing w:before="120" w:after="40" w:line="247" w:lineRule="auto"/>
        <w:rPr>
          <w:lang w:val="ru-RU"/>
        </w:rPr>
      </w:pPr>
      <w:r w:rsidRPr="004E58CD">
        <w:rPr>
          <w:rFonts w:eastAsia="Calibri"/>
          <w:lang w:val="ru-RU"/>
        </w:rPr>
        <w:t>8.12. Рецензенти, редактори, члени редакційних колегій, члени разових і спеціалізованих вчених рад, експерти та члени Комісії з академічної доброчесності не повинні використовувати технології штучного інтелекту у спосіб, який може порушити конфіденційність матеріалів, права авторів, персональні дані, редакційну таємницю, неупередженість експертизи або незалежність прийняття рішень.</w:t>
      </w:r>
    </w:p>
    <w:p w14:paraId="4E003389" w14:textId="77777777" w:rsidR="009366A8" w:rsidRPr="004E58CD" w:rsidRDefault="005C5724" w:rsidP="000A2E44">
      <w:pPr>
        <w:pStyle w:val="a0"/>
        <w:spacing w:before="120" w:after="40" w:line="247" w:lineRule="auto"/>
        <w:rPr>
          <w:lang w:val="ru-RU"/>
        </w:rPr>
      </w:pPr>
      <w:r w:rsidRPr="004E58CD">
        <w:rPr>
          <w:rFonts w:eastAsia="Calibri"/>
          <w:lang w:val="ru-RU"/>
        </w:rPr>
        <w:t>8.13. Якщо під час перевірки академічного твору або розгляду повідомлення про можливе порушення академічної доброчесності виявлено ознаки недоброчесного використання результатів, згенерованих штучним інтелектом, такі матеріали розглядаються відповідно до цього Положення та внутрішніх актів ННЦРМГО.</w:t>
      </w:r>
    </w:p>
    <w:p w14:paraId="78C5F472" w14:textId="77777777" w:rsidR="009366A8" w:rsidRPr="004E58CD" w:rsidRDefault="005C5724" w:rsidP="000A2E44">
      <w:pPr>
        <w:pStyle w:val="a0"/>
        <w:spacing w:before="120" w:after="40" w:line="247" w:lineRule="auto"/>
        <w:rPr>
          <w:lang w:val="ru-RU"/>
        </w:rPr>
      </w:pPr>
      <w:r w:rsidRPr="004E58CD">
        <w:rPr>
          <w:rFonts w:eastAsia="Calibri"/>
          <w:lang w:val="ru-RU"/>
        </w:rPr>
        <w:t>8.14. ННЦРМГО може затверджувати окремі методичні рекомендації, декларації, форми повідомлення або додатки щодо використання технологій штучного інтелекту в академічній діяльності.</w:t>
      </w:r>
    </w:p>
    <w:p w14:paraId="5D3FA5E9" w14:textId="77777777" w:rsidR="009366A8" w:rsidRDefault="005C5724" w:rsidP="000A2E44">
      <w:pPr>
        <w:pStyle w:val="a0"/>
        <w:spacing w:before="120" w:after="40" w:line="247" w:lineRule="auto"/>
        <w:rPr>
          <w:rFonts w:eastAsia="Calibri"/>
          <w:lang w:val="ru-RU"/>
        </w:rPr>
      </w:pPr>
      <w:r w:rsidRPr="004E58CD">
        <w:rPr>
          <w:rFonts w:eastAsia="Calibri"/>
          <w:lang w:val="ru-RU"/>
        </w:rPr>
        <w:t>8.15. Правила використання технологій штучного інтелекту підлягають перегляду з урахуванням змін законодавства України, розвитку цифрових технологій, міжнародної практики академічної та публікаційної етики, а також потреб наукової, освітньої, редакційної та експертної діяльності ННЦРМГО.</w:t>
      </w:r>
    </w:p>
    <w:p w14:paraId="708E56D5" w14:textId="77777777" w:rsidR="000A2E44" w:rsidRDefault="000A2E44" w:rsidP="000A2E44">
      <w:pPr>
        <w:pStyle w:val="a0"/>
        <w:spacing w:before="120" w:after="40" w:line="247" w:lineRule="auto"/>
        <w:rPr>
          <w:lang w:val="ru-RU"/>
        </w:rPr>
      </w:pPr>
    </w:p>
    <w:p w14:paraId="74906121" w14:textId="77777777" w:rsidR="000A2E44" w:rsidRDefault="000A2E44" w:rsidP="000A2E44">
      <w:pPr>
        <w:pStyle w:val="a0"/>
        <w:spacing w:before="120" w:after="40" w:line="247" w:lineRule="auto"/>
        <w:rPr>
          <w:lang w:val="ru-RU"/>
        </w:rPr>
      </w:pPr>
    </w:p>
    <w:p w14:paraId="6DCCB615" w14:textId="77777777" w:rsidR="009366A8" w:rsidRDefault="005C5724">
      <w:pPr>
        <w:pStyle w:val="1"/>
        <w:keepNext w:val="0"/>
        <w:keepLines w:val="0"/>
        <w:spacing w:before="160" w:after="80" w:line="240" w:lineRule="auto"/>
        <w:rPr>
          <w:rFonts w:ascii="Times New Roman" w:eastAsia="Calibri" w:hAnsi="Times New Roman" w:cs="Times New Roman"/>
          <w:sz w:val="24"/>
          <w:szCs w:val="24"/>
          <w:lang w:val="ru-RU"/>
        </w:rPr>
      </w:pPr>
      <w:bookmarkStart w:id="16" w:name="9_СИСТЕМА_ЗАБЕЗПЕЧЕННЯ_АКАДЕМІЧНОЇ_Д_1"/>
      <w:bookmarkStart w:id="17" w:name="Xecccddbf9e7e1a0c8514451a4d39c47747d9d89"/>
      <w:bookmarkEnd w:id="15"/>
      <w:r w:rsidRPr="004E58CD">
        <w:rPr>
          <w:rFonts w:ascii="Times New Roman" w:eastAsia="Calibri" w:hAnsi="Times New Roman" w:cs="Times New Roman"/>
          <w:sz w:val="24"/>
          <w:szCs w:val="24"/>
          <w:lang w:val="ru-RU"/>
        </w:rPr>
        <w:lastRenderedPageBreak/>
        <w:t>9. СИСТЕМА ЗАБЕЗПЕЧЕННЯ АКАДЕМІЧНОЇ ДОБРОЧЕСНОСТІ, УПОВНОВАЖЕНІ ОСОБИ ТА ВІДПОВІДАЛЬНІ ПІДРОЗДІЛИ</w:t>
      </w:r>
      <w:bookmarkEnd w:id="16"/>
    </w:p>
    <w:p w14:paraId="029ADE06" w14:textId="77777777" w:rsidR="000A2E44" w:rsidRPr="000A2E44" w:rsidRDefault="000A2E44" w:rsidP="000A2E44">
      <w:pPr>
        <w:pStyle w:val="a0"/>
        <w:rPr>
          <w:lang w:val="ru-RU"/>
        </w:rPr>
      </w:pPr>
    </w:p>
    <w:p w14:paraId="617226AF" w14:textId="77777777" w:rsidR="009366A8" w:rsidRPr="004E58CD" w:rsidRDefault="005C5724" w:rsidP="00F96578">
      <w:pPr>
        <w:pStyle w:val="FirstParagraph"/>
        <w:spacing w:before="120" w:after="40" w:line="247" w:lineRule="auto"/>
        <w:rPr>
          <w:lang w:val="ru-RU"/>
        </w:rPr>
      </w:pPr>
      <w:r w:rsidRPr="004E58CD">
        <w:rPr>
          <w:rFonts w:eastAsia="Calibri"/>
          <w:lang w:val="ru-RU"/>
        </w:rPr>
        <w:t>9.1. Система забезпечення академічної доброчесності в ННЦРМГО є сукупністю цінностей, правил, внутрішніх актів, організаційних процедур, профілактичних заходів, інструментів перевірки, механізмів розгляду повідомлень про можливі порушення та заходів реагування.</w:t>
      </w:r>
    </w:p>
    <w:p w14:paraId="7342E681" w14:textId="77777777" w:rsidR="009366A8" w:rsidRPr="004E58CD" w:rsidRDefault="005C5724" w:rsidP="00F96578">
      <w:pPr>
        <w:pStyle w:val="a0"/>
        <w:spacing w:before="120" w:after="40" w:line="247" w:lineRule="auto"/>
        <w:rPr>
          <w:lang w:val="ru-RU"/>
        </w:rPr>
      </w:pPr>
      <w:r w:rsidRPr="004E58CD">
        <w:rPr>
          <w:rFonts w:eastAsia="Calibri"/>
          <w:lang w:val="ru-RU"/>
        </w:rPr>
        <w:t>9.2. Система забезпечення академічної доброчесності спрямована на формування доброчесного академічного середовища, запобігання порушенням, своєчасне виявлення їх ознак, належний розгляд повідомлень, захист прав учасників процедури та підтримання довіри до результатів академічної діяльності ННЦРМГО.</w:t>
      </w:r>
    </w:p>
    <w:p w14:paraId="6891E862" w14:textId="77777777" w:rsidR="009366A8" w:rsidRPr="004E58CD" w:rsidRDefault="005C5724" w:rsidP="00F96578">
      <w:pPr>
        <w:pStyle w:val="a0"/>
        <w:spacing w:before="120" w:after="40" w:line="247" w:lineRule="auto"/>
        <w:rPr>
          <w:lang w:val="ru-RU"/>
        </w:rPr>
      </w:pPr>
      <w:r w:rsidRPr="004E58CD">
        <w:rPr>
          <w:rFonts w:eastAsia="Calibri"/>
          <w:lang w:val="ru-RU"/>
        </w:rPr>
        <w:t>9.3. Основними складовими системи забезпечення академічної доброчесності в ННЦРМГО є:</w:t>
      </w:r>
    </w:p>
    <w:p w14:paraId="408CEBD1" w14:textId="77777777" w:rsidR="009366A8" w:rsidRPr="004E58CD" w:rsidRDefault="005C5724">
      <w:pPr>
        <w:pStyle w:val="Compact"/>
        <w:numPr>
          <w:ilvl w:val="0"/>
          <w:numId w:val="26"/>
        </w:numPr>
        <w:rPr>
          <w:lang w:val="ru-RU"/>
        </w:rPr>
      </w:pPr>
      <w:r w:rsidRPr="004E58CD">
        <w:rPr>
          <w:lang w:val="ru-RU"/>
        </w:rPr>
        <w:t>це Положення та пов’язані з ним внутрішні акти ННЦРМГО;</w:t>
      </w:r>
    </w:p>
    <w:p w14:paraId="793F8032" w14:textId="77777777" w:rsidR="009366A8" w:rsidRPr="004E58CD" w:rsidRDefault="005C5724">
      <w:pPr>
        <w:pStyle w:val="Compact"/>
        <w:numPr>
          <w:ilvl w:val="0"/>
          <w:numId w:val="26"/>
        </w:numPr>
      </w:pPr>
      <w:r w:rsidRPr="004E58CD">
        <w:t>Комісія з академічної доброчесності;</w:t>
      </w:r>
    </w:p>
    <w:p w14:paraId="1426051D" w14:textId="77777777" w:rsidR="009366A8" w:rsidRPr="004E58CD" w:rsidRDefault="005C5724">
      <w:pPr>
        <w:pStyle w:val="Compact"/>
        <w:numPr>
          <w:ilvl w:val="0"/>
          <w:numId w:val="26"/>
        </w:numPr>
        <w:rPr>
          <w:lang w:val="ru-RU"/>
        </w:rPr>
      </w:pPr>
      <w:r w:rsidRPr="004E58CD">
        <w:rPr>
          <w:lang w:val="ru-RU"/>
        </w:rPr>
        <w:t>уповноважені особи та відповідальні структурні підрозділи;</w:t>
      </w:r>
    </w:p>
    <w:p w14:paraId="119EE242" w14:textId="77777777" w:rsidR="009366A8" w:rsidRPr="004E58CD" w:rsidRDefault="005C5724">
      <w:pPr>
        <w:pStyle w:val="Compact"/>
        <w:numPr>
          <w:ilvl w:val="0"/>
          <w:numId w:val="26"/>
        </w:numPr>
        <w:rPr>
          <w:lang w:val="ru-RU"/>
        </w:rPr>
      </w:pPr>
      <w:r w:rsidRPr="004E58CD">
        <w:rPr>
          <w:lang w:val="ru-RU"/>
        </w:rPr>
        <w:t>правила створення, подання, рецензування, редагування, перевірки, оприлюднення та використання академічних творів;</w:t>
      </w:r>
    </w:p>
    <w:p w14:paraId="175AC4B6" w14:textId="77777777" w:rsidR="009366A8" w:rsidRPr="004E58CD" w:rsidRDefault="005C5724">
      <w:pPr>
        <w:pStyle w:val="Compact"/>
        <w:numPr>
          <w:ilvl w:val="0"/>
          <w:numId w:val="26"/>
        </w:numPr>
        <w:rPr>
          <w:lang w:val="ru-RU"/>
        </w:rPr>
      </w:pPr>
      <w:r w:rsidRPr="004E58CD">
        <w:rPr>
          <w:lang w:val="ru-RU"/>
        </w:rPr>
        <w:t>правила авторства, співавторства та зазначення внеску авторів;</w:t>
      </w:r>
    </w:p>
    <w:p w14:paraId="10393F94" w14:textId="77777777" w:rsidR="009366A8" w:rsidRPr="004E58CD" w:rsidRDefault="005C5724">
      <w:pPr>
        <w:pStyle w:val="Compact"/>
        <w:numPr>
          <w:ilvl w:val="0"/>
          <w:numId w:val="26"/>
        </w:numPr>
        <w:rPr>
          <w:lang w:val="ru-RU"/>
        </w:rPr>
      </w:pPr>
      <w:r w:rsidRPr="004E58CD">
        <w:rPr>
          <w:lang w:val="ru-RU"/>
        </w:rPr>
        <w:t>редакційні політики, правила для авторів, порядок рецензування та вимоги публікаційної етики наукових видань ННЦРМГО;</w:t>
      </w:r>
    </w:p>
    <w:p w14:paraId="7F48D2D9" w14:textId="77777777" w:rsidR="009366A8" w:rsidRPr="004E58CD" w:rsidRDefault="005C5724">
      <w:pPr>
        <w:pStyle w:val="Compact"/>
        <w:numPr>
          <w:ilvl w:val="0"/>
          <w:numId w:val="26"/>
        </w:numPr>
        <w:rPr>
          <w:lang w:val="ru-RU"/>
        </w:rPr>
      </w:pPr>
      <w:r w:rsidRPr="004E58CD">
        <w:rPr>
          <w:lang w:val="ru-RU"/>
        </w:rPr>
        <w:t>правила використання технологій штучного інтелекту в академічній діяльності;</w:t>
      </w:r>
    </w:p>
    <w:p w14:paraId="27CDD6FB" w14:textId="77777777" w:rsidR="009366A8" w:rsidRPr="004E58CD" w:rsidRDefault="005C5724">
      <w:pPr>
        <w:pStyle w:val="Compact"/>
        <w:numPr>
          <w:ilvl w:val="0"/>
          <w:numId w:val="26"/>
        </w:numPr>
        <w:rPr>
          <w:lang w:val="ru-RU"/>
        </w:rPr>
      </w:pPr>
      <w:r w:rsidRPr="004E58CD">
        <w:rPr>
          <w:lang w:val="ru-RU"/>
        </w:rPr>
        <w:t>порядок подання, реєстрації, попереднього опрацювання та розгляду повідомлень про можливі порушення академічної доброчесності;</w:t>
      </w:r>
    </w:p>
    <w:p w14:paraId="1EBD104F" w14:textId="77777777" w:rsidR="009366A8" w:rsidRPr="004E58CD" w:rsidRDefault="005C5724">
      <w:pPr>
        <w:pStyle w:val="Compact"/>
        <w:numPr>
          <w:ilvl w:val="0"/>
          <w:numId w:val="26"/>
        </w:numPr>
        <w:rPr>
          <w:lang w:val="ru-RU"/>
        </w:rPr>
      </w:pPr>
      <w:r w:rsidRPr="004E58CD">
        <w:rPr>
          <w:lang w:val="ru-RU"/>
        </w:rPr>
        <w:t>механізми захисту прав особи, щодо якої розглядається повідомлення;</w:t>
      </w:r>
    </w:p>
    <w:p w14:paraId="56277838" w14:textId="77777777" w:rsidR="009366A8" w:rsidRPr="004E58CD" w:rsidRDefault="005C5724">
      <w:pPr>
        <w:pStyle w:val="Compact"/>
        <w:numPr>
          <w:ilvl w:val="0"/>
          <w:numId w:val="26"/>
        </w:numPr>
      </w:pPr>
      <w:r w:rsidRPr="004E58CD">
        <w:t>механізми захисту добросовісного заявника;</w:t>
      </w:r>
    </w:p>
    <w:p w14:paraId="433BEE29" w14:textId="77777777" w:rsidR="009366A8" w:rsidRPr="004E58CD" w:rsidRDefault="005C5724">
      <w:pPr>
        <w:pStyle w:val="Compact"/>
        <w:numPr>
          <w:ilvl w:val="0"/>
          <w:numId w:val="26"/>
        </w:numPr>
        <w:rPr>
          <w:lang w:val="ru-RU"/>
        </w:rPr>
      </w:pPr>
      <w:r w:rsidRPr="004E58CD">
        <w:rPr>
          <w:lang w:val="ru-RU"/>
        </w:rPr>
        <w:t>заходи реагування та академічної відповідальності у межах, визначених законодавством України та внутрішніми актами ННЦРМГО;</w:t>
      </w:r>
    </w:p>
    <w:p w14:paraId="6D2C715C" w14:textId="77777777" w:rsidR="009366A8" w:rsidRPr="004E58CD" w:rsidRDefault="005C5724">
      <w:pPr>
        <w:pStyle w:val="Compact"/>
        <w:numPr>
          <w:ilvl w:val="0"/>
          <w:numId w:val="26"/>
        </w:numPr>
        <w:rPr>
          <w:lang w:val="ru-RU"/>
        </w:rPr>
      </w:pPr>
      <w:r w:rsidRPr="004E58CD">
        <w:rPr>
          <w:rFonts w:eastAsia="Calibri"/>
          <w:lang w:val="ru-RU"/>
        </w:rPr>
        <w:t>інформаційна, методична, профілактична та роз’яснювальна робота.</w:t>
      </w:r>
    </w:p>
    <w:p w14:paraId="5D05C7C9" w14:textId="77777777" w:rsidR="009366A8" w:rsidRPr="004E58CD" w:rsidRDefault="005C5724" w:rsidP="008206EE">
      <w:pPr>
        <w:pStyle w:val="FirstParagraph"/>
        <w:spacing w:before="120" w:after="40" w:line="247" w:lineRule="auto"/>
        <w:rPr>
          <w:lang w:val="ru-RU"/>
        </w:rPr>
      </w:pPr>
      <w:r w:rsidRPr="004E58CD">
        <w:rPr>
          <w:rFonts w:eastAsia="Calibri"/>
          <w:lang w:val="ru-RU"/>
        </w:rPr>
        <w:t>9.4. Забезпечення академічної доброчесності не обмежується виявленням порушень. Пріоритетними завданнями ННЦРМГО є запобігання порушенням, підвищення обізнаності суб’єктів академічної діяльності, забезпечення чітких правил, справедливих процедур і належного документування.</w:t>
      </w:r>
    </w:p>
    <w:p w14:paraId="41CE637A" w14:textId="77777777" w:rsidR="009366A8" w:rsidRPr="004E58CD" w:rsidRDefault="005C5724" w:rsidP="008206EE">
      <w:pPr>
        <w:pStyle w:val="a0"/>
        <w:spacing w:before="120" w:after="40" w:line="247" w:lineRule="auto"/>
        <w:rPr>
          <w:lang w:val="ru-RU"/>
        </w:rPr>
      </w:pPr>
      <w:r w:rsidRPr="004E58CD">
        <w:rPr>
          <w:rFonts w:eastAsia="Calibri"/>
          <w:lang w:val="ru-RU"/>
        </w:rPr>
        <w:t>9.5. ННЦРМГО забезпечує ознайомлення суб’єктів академічної діяльності з цим Положенням, правилами академічного письма, авторства, співавторства, публікаційної етики, коректного цитування, роботи з первинними даними та використання технологій штучного інтелекту.</w:t>
      </w:r>
    </w:p>
    <w:p w14:paraId="25CB2A05" w14:textId="77777777" w:rsidR="009366A8" w:rsidRPr="004E58CD" w:rsidRDefault="005C5724" w:rsidP="008206EE">
      <w:pPr>
        <w:pStyle w:val="a0"/>
        <w:spacing w:before="120" w:after="40" w:line="247" w:lineRule="auto"/>
        <w:rPr>
          <w:lang w:val="ru-RU"/>
        </w:rPr>
      </w:pPr>
      <w:r w:rsidRPr="004E58CD">
        <w:rPr>
          <w:rFonts w:eastAsia="Calibri"/>
          <w:lang w:val="ru-RU"/>
        </w:rPr>
        <w:t>9.6. Ознайомлення з вимогами академічної доброчесності може здійснюватися шляхом оприлюднення внутрішніх актів на офіційному вебсайті ННЦРМГО або в інший доступний спосіб, проведення інформаційних чи методичних заходів, надання пам’яток, форм декларацій, чек-листів, рекомендацій та інших допоміжних матеріалів.</w:t>
      </w:r>
    </w:p>
    <w:p w14:paraId="7E17CE77" w14:textId="77777777" w:rsidR="009366A8" w:rsidRPr="004E58CD" w:rsidRDefault="005C5724" w:rsidP="008206EE">
      <w:pPr>
        <w:pStyle w:val="a0"/>
        <w:spacing w:before="120" w:after="40" w:line="247" w:lineRule="auto"/>
        <w:rPr>
          <w:lang w:val="ru-RU"/>
        </w:rPr>
      </w:pPr>
      <w:r w:rsidRPr="004E58CD">
        <w:rPr>
          <w:rFonts w:eastAsia="Calibri"/>
          <w:lang w:val="ru-RU"/>
        </w:rPr>
        <w:t>9.7. Для практичного виконання цього Положення в ННЦРМГО можуть визначатися уповноважені особи та відповідальні структурні підрозділи, які здійснюють окремі організаційні, технічні, інформаційні, методичні або документальні дії у сфері академічної доброчесності.</w:t>
      </w:r>
    </w:p>
    <w:p w14:paraId="7258A476" w14:textId="49CD52B4" w:rsidR="009366A8" w:rsidRPr="004E58CD" w:rsidRDefault="005C5724" w:rsidP="008206EE">
      <w:pPr>
        <w:pStyle w:val="a0"/>
        <w:spacing w:before="120" w:after="40" w:line="247" w:lineRule="auto"/>
        <w:rPr>
          <w:lang w:val="ru-RU"/>
        </w:rPr>
      </w:pPr>
      <w:r w:rsidRPr="004E58CD">
        <w:rPr>
          <w:rFonts w:eastAsia="Calibri"/>
          <w:lang w:val="ru-RU"/>
        </w:rPr>
        <w:t xml:space="preserve">9.8. Уповноважені особи та відповідальні структурні підрозділи визначаються наказом генерального директора ННЦРМГО, рішенням </w:t>
      </w:r>
      <w:r w:rsidR="00C1185D">
        <w:rPr>
          <w:rFonts w:eastAsia="Calibri"/>
          <w:lang w:val="ru-RU"/>
        </w:rPr>
        <w:t>в</w:t>
      </w:r>
      <w:r w:rsidRPr="004E58CD">
        <w:rPr>
          <w:rFonts w:eastAsia="Calibri"/>
          <w:lang w:val="ru-RU"/>
        </w:rPr>
        <w:t>ченої ради ННЦРМГО або іншим внутрішнім актом ННЦРМГО відповідно до їхніх функцій, компетенції та завдань.</w:t>
      </w:r>
    </w:p>
    <w:p w14:paraId="4DAA3F2C" w14:textId="77777777" w:rsidR="009366A8" w:rsidRPr="004E58CD" w:rsidRDefault="005C5724" w:rsidP="008206EE">
      <w:pPr>
        <w:pStyle w:val="a0"/>
        <w:spacing w:before="120" w:after="40" w:line="247" w:lineRule="auto"/>
        <w:rPr>
          <w:lang w:val="ru-RU"/>
        </w:rPr>
      </w:pPr>
      <w:r w:rsidRPr="004E58CD">
        <w:rPr>
          <w:rFonts w:eastAsia="Calibri"/>
          <w:lang w:val="ru-RU"/>
        </w:rPr>
        <w:lastRenderedPageBreak/>
        <w:t>9.9. До виконання окремих завдань із забезпечення академічної доброчесності можуть залучатися структурні підрозділи, відповідальні за організацію наукової діяльності, підготовку наукових кадрів, редакційну та видавничу діяльність, роботу разових і спеціалізованих вчених рад, перевірку академічних творів, діловодство, зберігання документів, захист персональних даних, інформаційну безпеку та інші питання в межах їхньої компетенції.</w:t>
      </w:r>
    </w:p>
    <w:p w14:paraId="17466203" w14:textId="77777777" w:rsidR="009366A8" w:rsidRPr="004E58CD" w:rsidRDefault="005C5724" w:rsidP="008206EE">
      <w:pPr>
        <w:pStyle w:val="a0"/>
        <w:spacing w:before="120" w:after="40" w:line="247" w:lineRule="auto"/>
        <w:rPr>
          <w:lang w:val="ru-RU"/>
        </w:rPr>
      </w:pPr>
      <w:r w:rsidRPr="004E58CD">
        <w:rPr>
          <w:rFonts w:eastAsia="Calibri"/>
          <w:lang w:val="ru-RU"/>
        </w:rPr>
        <w:t>9.10. Уповноважені особи та відповідальні структурні підрозділи можуть:</w:t>
      </w:r>
    </w:p>
    <w:p w14:paraId="022ADD91" w14:textId="77777777" w:rsidR="009366A8" w:rsidRPr="004E58CD" w:rsidRDefault="005C5724">
      <w:pPr>
        <w:pStyle w:val="Compact"/>
        <w:numPr>
          <w:ilvl w:val="0"/>
          <w:numId w:val="27"/>
        </w:numPr>
        <w:jc w:val="both"/>
        <w:rPr>
          <w:lang w:val="ru-RU"/>
        </w:rPr>
      </w:pPr>
      <w:r w:rsidRPr="004E58CD">
        <w:rPr>
          <w:lang w:val="ru-RU"/>
        </w:rPr>
        <w:t>приймати, реєструвати або попередньо опрацьовувати академічні твори, що підлягають перевірці;</w:t>
      </w:r>
    </w:p>
    <w:p w14:paraId="4182BA4C" w14:textId="77777777" w:rsidR="009366A8" w:rsidRPr="004E58CD" w:rsidRDefault="005C5724">
      <w:pPr>
        <w:pStyle w:val="Compact"/>
        <w:numPr>
          <w:ilvl w:val="0"/>
          <w:numId w:val="27"/>
        </w:numPr>
        <w:jc w:val="both"/>
        <w:rPr>
          <w:lang w:val="ru-RU"/>
        </w:rPr>
      </w:pPr>
      <w:r w:rsidRPr="004E58CD">
        <w:rPr>
          <w:lang w:val="ru-RU"/>
        </w:rPr>
        <w:t>організовувати технічну перевірку академічних творів із використанням визначених ННЦРМГО програмних засобів;</w:t>
      </w:r>
    </w:p>
    <w:p w14:paraId="4F31DF69" w14:textId="77777777" w:rsidR="009366A8" w:rsidRPr="004E58CD" w:rsidRDefault="005C5724">
      <w:pPr>
        <w:pStyle w:val="Compact"/>
        <w:numPr>
          <w:ilvl w:val="0"/>
          <w:numId w:val="27"/>
        </w:numPr>
        <w:jc w:val="both"/>
        <w:rPr>
          <w:lang w:val="ru-RU"/>
        </w:rPr>
      </w:pPr>
      <w:r w:rsidRPr="004E58CD">
        <w:rPr>
          <w:lang w:val="ru-RU"/>
        </w:rPr>
        <w:t>формувати, отримувати, зберігати або передавати звіти подібності, результати перевірки, супровідні матеріали та інші документи;</w:t>
      </w:r>
    </w:p>
    <w:p w14:paraId="47549BE8" w14:textId="77777777" w:rsidR="009366A8" w:rsidRPr="004E58CD" w:rsidRDefault="005C5724">
      <w:pPr>
        <w:pStyle w:val="Compact"/>
        <w:numPr>
          <w:ilvl w:val="0"/>
          <w:numId w:val="27"/>
        </w:numPr>
        <w:jc w:val="both"/>
        <w:rPr>
          <w:lang w:val="ru-RU"/>
        </w:rPr>
      </w:pPr>
      <w:r w:rsidRPr="004E58CD">
        <w:rPr>
          <w:lang w:val="ru-RU"/>
        </w:rPr>
        <w:t>передавати матеріали на розгляд Комісії з академічної доброчесності у випадках, визначених цим Положенням;</w:t>
      </w:r>
    </w:p>
    <w:p w14:paraId="13EDE82E" w14:textId="77777777" w:rsidR="009366A8" w:rsidRPr="004E58CD" w:rsidRDefault="005C5724">
      <w:pPr>
        <w:pStyle w:val="Compact"/>
        <w:numPr>
          <w:ilvl w:val="0"/>
          <w:numId w:val="27"/>
        </w:numPr>
        <w:jc w:val="both"/>
        <w:rPr>
          <w:lang w:val="ru-RU"/>
        </w:rPr>
      </w:pPr>
      <w:r w:rsidRPr="004E58CD">
        <w:rPr>
          <w:lang w:val="ru-RU"/>
        </w:rPr>
        <w:t>забезпечувати інформаційну, методичну або організаційну підтримку суб’єктів академічної діяльності;</w:t>
      </w:r>
    </w:p>
    <w:p w14:paraId="28F0D879" w14:textId="77777777" w:rsidR="009366A8" w:rsidRPr="004E58CD" w:rsidRDefault="005C5724">
      <w:pPr>
        <w:pStyle w:val="Compact"/>
        <w:numPr>
          <w:ilvl w:val="0"/>
          <w:numId w:val="27"/>
        </w:numPr>
        <w:jc w:val="both"/>
        <w:rPr>
          <w:lang w:val="ru-RU"/>
        </w:rPr>
      </w:pPr>
      <w:r w:rsidRPr="004E58CD">
        <w:rPr>
          <w:lang w:val="ru-RU"/>
        </w:rPr>
        <w:t>готувати проєкти довідок, повідомлень, супровідних листів, реєстрів, протоколів, висновків або інших документів у межах своїх повноважень;</w:t>
      </w:r>
    </w:p>
    <w:p w14:paraId="3AAD506E" w14:textId="77777777" w:rsidR="009366A8" w:rsidRPr="004E58CD" w:rsidRDefault="005C5724">
      <w:pPr>
        <w:pStyle w:val="Compact"/>
        <w:numPr>
          <w:ilvl w:val="0"/>
          <w:numId w:val="27"/>
        </w:numPr>
        <w:jc w:val="both"/>
        <w:rPr>
          <w:lang w:val="ru-RU"/>
        </w:rPr>
      </w:pPr>
      <w:r w:rsidRPr="004E58CD">
        <w:rPr>
          <w:lang w:val="ru-RU"/>
        </w:rPr>
        <w:t>сприяти оприлюдненню внутрішніх актів, правил, форм, пам’яток, методичних матеріалів і повідомлень з питань академічної доброчесності;</w:t>
      </w:r>
    </w:p>
    <w:p w14:paraId="25F367D3" w14:textId="77777777" w:rsidR="009366A8" w:rsidRPr="004E58CD" w:rsidRDefault="005C5724">
      <w:pPr>
        <w:pStyle w:val="Compact"/>
        <w:numPr>
          <w:ilvl w:val="0"/>
          <w:numId w:val="27"/>
        </w:numPr>
        <w:jc w:val="both"/>
        <w:rPr>
          <w:lang w:val="ru-RU"/>
        </w:rPr>
      </w:pPr>
      <w:r w:rsidRPr="004E58CD">
        <w:rPr>
          <w:rFonts w:eastAsia="Calibri"/>
          <w:lang w:val="ru-RU"/>
        </w:rPr>
        <w:t>виконувати інші дії, необхідні для реалізації цього Положення.</w:t>
      </w:r>
    </w:p>
    <w:p w14:paraId="05E2D7A8" w14:textId="77777777" w:rsidR="009366A8" w:rsidRPr="004E58CD" w:rsidRDefault="005C5724" w:rsidP="00C1185D">
      <w:pPr>
        <w:pStyle w:val="FirstParagraph"/>
        <w:spacing w:before="120" w:after="40" w:line="247" w:lineRule="auto"/>
        <w:rPr>
          <w:lang w:val="ru-RU"/>
        </w:rPr>
      </w:pPr>
      <w:r w:rsidRPr="004E58CD">
        <w:rPr>
          <w:rFonts w:eastAsia="Calibri"/>
          <w:lang w:val="ru-RU"/>
        </w:rPr>
        <w:t>9.11. Уповноважені особи та відповідальні структурні підрозділи не встановлюють самостійно факт порушення академічної доброчесності, якщо інше прямо не передбачено законодавством України або внутрішніми актами ННЦРМГО. Їхні дії мають організаційний, технічний, інформаційний, методичний або допоміжний характер.</w:t>
      </w:r>
    </w:p>
    <w:p w14:paraId="6A77FEE0" w14:textId="77777777" w:rsidR="009366A8" w:rsidRPr="004E58CD" w:rsidRDefault="005C5724" w:rsidP="00C1185D">
      <w:pPr>
        <w:pStyle w:val="a0"/>
        <w:spacing w:before="120" w:after="40" w:line="247" w:lineRule="auto"/>
        <w:rPr>
          <w:lang w:val="ru-RU"/>
        </w:rPr>
      </w:pPr>
      <w:r w:rsidRPr="004E58CD">
        <w:rPr>
          <w:rFonts w:eastAsia="Calibri"/>
          <w:lang w:val="ru-RU"/>
        </w:rPr>
        <w:t>9.12. Уповноважені особи та відповідальні структурні підрозділи зобов’язані діяти в межах визначених повноважень, дотримуватися вимог цього Положення, забезпечувати належне документування виконаних дій, конфіденційність, захист персональних даних, медичної інформації, неопублікованих академічних творів, матеріалів рецензування, первинних даних досліджень та іншої інформації з обмеженим доступом.</w:t>
      </w:r>
    </w:p>
    <w:p w14:paraId="1879D615" w14:textId="77777777" w:rsidR="009366A8" w:rsidRPr="004E58CD" w:rsidRDefault="005C5724" w:rsidP="00C1185D">
      <w:pPr>
        <w:pStyle w:val="a0"/>
        <w:spacing w:before="120" w:after="40" w:line="247" w:lineRule="auto"/>
        <w:rPr>
          <w:lang w:val="ru-RU"/>
        </w:rPr>
      </w:pPr>
      <w:r w:rsidRPr="004E58CD">
        <w:rPr>
          <w:rFonts w:eastAsia="Calibri"/>
          <w:lang w:val="ru-RU"/>
        </w:rPr>
        <w:t>9.13. Особа, яка має реальний або потенційний конфлікт інтересів щодо конкретного академічного твору, повідомлення, автора, співавтора, здобувача, рецензента, редактора, наукового керівника або іншого учасника процедури, не повинна здійснювати дії, що можуть вплинути на об’єктивність перевірки, передачі матеріалів, підготовки документів або організації розгляду відповідного питання.</w:t>
      </w:r>
    </w:p>
    <w:p w14:paraId="15169D07" w14:textId="77777777" w:rsidR="009366A8" w:rsidRPr="004E58CD" w:rsidRDefault="005C5724" w:rsidP="00C1185D">
      <w:pPr>
        <w:pStyle w:val="a0"/>
        <w:spacing w:before="120" w:after="40" w:line="247" w:lineRule="auto"/>
        <w:rPr>
          <w:lang w:val="ru-RU"/>
        </w:rPr>
      </w:pPr>
      <w:r w:rsidRPr="004E58CD">
        <w:rPr>
          <w:rFonts w:eastAsia="Calibri"/>
          <w:lang w:val="ru-RU"/>
        </w:rPr>
        <w:t>9.14. Якщо уповноважена особа або відповідальний підрозділ виявили ознаки можливого порушення академічної доброчесності, відповідні матеріали передаються до Комісії з академічної доброчесності або іншого компетентного органу чи посадової особи в порядку, визначеному цим Положенням.</w:t>
      </w:r>
    </w:p>
    <w:p w14:paraId="1F92CE44" w14:textId="77777777" w:rsidR="009366A8" w:rsidRPr="004E58CD" w:rsidRDefault="005C5724" w:rsidP="00C1185D">
      <w:pPr>
        <w:pStyle w:val="a0"/>
        <w:spacing w:before="120" w:after="40" w:line="247" w:lineRule="auto"/>
        <w:rPr>
          <w:lang w:val="ru-RU"/>
        </w:rPr>
      </w:pPr>
      <w:r w:rsidRPr="004E58CD">
        <w:rPr>
          <w:rFonts w:eastAsia="Calibri"/>
          <w:lang w:val="ru-RU"/>
        </w:rPr>
        <w:t>9.15. Якщо виявлено технічні помилки, неповноту матеріалів, некоректне оформлення посилань, відсутність супровідних документів або інші недоліки, які можуть бути усунені без розгляду питання як порушення академічної доброчесності, відповідальна особа може повідомити автора, співавторів, здобувача, наукового керівника, редакцію або іншу відповідальну особу про необхідність доопрацювання матеріалів.</w:t>
      </w:r>
    </w:p>
    <w:p w14:paraId="5DFFCD6F" w14:textId="77777777" w:rsidR="009366A8" w:rsidRDefault="005C5724" w:rsidP="00C1185D">
      <w:pPr>
        <w:pStyle w:val="a0"/>
        <w:spacing w:before="120" w:after="40" w:line="247" w:lineRule="auto"/>
        <w:rPr>
          <w:rFonts w:eastAsia="Calibri"/>
          <w:lang w:val="ru-RU"/>
        </w:rPr>
      </w:pPr>
      <w:r w:rsidRPr="004E58CD">
        <w:rPr>
          <w:rFonts w:eastAsia="Calibri"/>
          <w:lang w:val="ru-RU"/>
        </w:rPr>
        <w:t xml:space="preserve">9.16. Матеріали, пов’язані з перевіркою академічних творів, повідомленнями про можливі порушення академічної доброчесності, висновками, протоколами, звітами подібності та </w:t>
      </w:r>
      <w:r w:rsidRPr="004E58CD">
        <w:rPr>
          <w:rFonts w:eastAsia="Calibri"/>
          <w:lang w:val="ru-RU"/>
        </w:rPr>
        <w:lastRenderedPageBreak/>
        <w:t>іншими документами, зберігаються у порядку, визначеному ННЦРМГО, з дотриманням вимог конфіденційності, захисту персональних даних та обмеження доступу до інформації.</w:t>
      </w:r>
    </w:p>
    <w:p w14:paraId="3B674CB1" w14:textId="77777777" w:rsidR="00C1185D" w:rsidRPr="00C1185D" w:rsidRDefault="00C1185D" w:rsidP="00C1185D">
      <w:pPr>
        <w:pStyle w:val="a0"/>
        <w:spacing w:before="120" w:after="40" w:line="247" w:lineRule="auto"/>
        <w:rPr>
          <w:lang w:val="ru-RU"/>
        </w:rPr>
      </w:pPr>
    </w:p>
    <w:p w14:paraId="39790726" w14:textId="77777777" w:rsidR="009366A8" w:rsidRPr="00C1185D" w:rsidRDefault="005C5724" w:rsidP="00C1185D">
      <w:pPr>
        <w:pStyle w:val="1"/>
        <w:keepNext w:val="0"/>
        <w:keepLines w:val="0"/>
        <w:spacing w:before="160" w:after="80" w:line="240" w:lineRule="auto"/>
        <w:rPr>
          <w:rFonts w:ascii="Times New Roman" w:eastAsia="Calibri" w:hAnsi="Times New Roman" w:cs="Times New Roman"/>
          <w:sz w:val="24"/>
          <w:szCs w:val="24"/>
          <w:lang w:val="ru-RU"/>
        </w:rPr>
      </w:pPr>
      <w:bookmarkStart w:id="18" w:name="10_КОМІСІЯ_З_АКАДЕМІЧНОЇ_ДОБРОЧЕСНОС_1"/>
      <w:bookmarkStart w:id="19" w:name="X149a444d5935d161951d23c23020779dfd19db4"/>
      <w:bookmarkEnd w:id="17"/>
      <w:r w:rsidRPr="00C1185D">
        <w:rPr>
          <w:rFonts w:ascii="Times New Roman" w:eastAsia="Calibri" w:hAnsi="Times New Roman" w:cs="Times New Roman"/>
          <w:sz w:val="24"/>
          <w:szCs w:val="24"/>
          <w:lang w:val="ru-RU"/>
        </w:rPr>
        <w:t>10. КОМІСІЯ З АКАДЕМІЧНОЇ ДОБРОЧЕСНОСТІ ТА ЇЇ ПОВНОВАЖЕННЯ</w:t>
      </w:r>
      <w:bookmarkEnd w:id="18"/>
    </w:p>
    <w:p w14:paraId="062B0418" w14:textId="77777777" w:rsidR="00C1185D" w:rsidRPr="00C1185D" w:rsidRDefault="00C1185D" w:rsidP="00C1185D">
      <w:pPr>
        <w:pStyle w:val="a0"/>
        <w:rPr>
          <w:lang w:val="ru-RU"/>
        </w:rPr>
      </w:pPr>
    </w:p>
    <w:p w14:paraId="7313FEE3" w14:textId="0B9E0F92" w:rsidR="009366A8" w:rsidRPr="00C1185D" w:rsidRDefault="005C5724" w:rsidP="00C1185D">
      <w:pPr>
        <w:pStyle w:val="a0"/>
        <w:spacing w:before="120" w:after="40" w:line="247" w:lineRule="auto"/>
        <w:rPr>
          <w:lang w:val="ru-RU"/>
        </w:rPr>
      </w:pPr>
      <w:r w:rsidRPr="00C1185D">
        <w:rPr>
          <w:rFonts w:eastAsia="Calibri"/>
          <w:lang w:val="ru-RU"/>
        </w:rPr>
        <w:t>10.1. Для забезпечення реалізації цього Положення в ННЦРМГО утворюється постійна Комісія з академічної доброчесності ННЦРМГО (далі</w:t>
      </w:r>
      <w:r w:rsidR="002A12D4">
        <w:rPr>
          <w:rFonts w:eastAsia="Calibri"/>
          <w:lang w:val="ru-RU"/>
        </w:rPr>
        <w:t xml:space="preserve"> – </w:t>
      </w:r>
      <w:r w:rsidRPr="00C1185D">
        <w:rPr>
          <w:rFonts w:eastAsia="Calibri"/>
          <w:lang w:val="ru-RU"/>
        </w:rPr>
        <w:t>Комісія).</w:t>
      </w:r>
    </w:p>
    <w:p w14:paraId="6126529C" w14:textId="77777777" w:rsidR="009366A8" w:rsidRPr="00C1185D" w:rsidRDefault="005C5724" w:rsidP="00C1185D">
      <w:pPr>
        <w:pStyle w:val="a0"/>
        <w:spacing w:before="120" w:after="40" w:line="247" w:lineRule="auto"/>
        <w:rPr>
          <w:lang w:val="ru-RU"/>
        </w:rPr>
      </w:pPr>
      <w:r w:rsidRPr="00C1185D">
        <w:rPr>
          <w:rFonts w:eastAsia="Calibri"/>
          <w:lang w:val="ru-RU"/>
        </w:rPr>
        <w:t>10.2. Комісія є постійним колегіальним органом ННЦРМГО, що діє з метою сприяння формуванню культури академічної доброчесності, запобігання порушенням, розгляду повідомлень про можливі порушення, підготовки висновків і пропозицій щодо заходів реагування в межах повноважень, визначених цим Положенням.</w:t>
      </w:r>
    </w:p>
    <w:p w14:paraId="163C062A" w14:textId="77777777" w:rsidR="009366A8" w:rsidRPr="00C1185D" w:rsidRDefault="005C5724" w:rsidP="00C1185D">
      <w:pPr>
        <w:pStyle w:val="a0"/>
        <w:spacing w:before="120" w:after="40" w:line="247" w:lineRule="auto"/>
        <w:rPr>
          <w:lang w:val="ru-RU"/>
        </w:rPr>
      </w:pPr>
      <w:r w:rsidRPr="00C1185D">
        <w:rPr>
          <w:rFonts w:eastAsia="Calibri"/>
          <w:lang w:val="ru-RU"/>
        </w:rPr>
        <w:t>10.3. Комісія є уповноваженим органом ННЦРМГО з питань академічної доброчесності у значенні Закону України “Про академічну доброчесність” у межах повноважень, визначених цим Положенням та іншими внутрішніми актами ННЦРМГО.</w:t>
      </w:r>
    </w:p>
    <w:p w14:paraId="17C5246B" w14:textId="77777777" w:rsidR="009366A8" w:rsidRPr="00C1185D" w:rsidRDefault="005C5724" w:rsidP="00C1185D">
      <w:pPr>
        <w:pStyle w:val="a0"/>
        <w:spacing w:before="120" w:after="40" w:line="247" w:lineRule="auto"/>
        <w:rPr>
          <w:lang w:val="ru-RU"/>
        </w:rPr>
      </w:pPr>
      <w:r w:rsidRPr="00C1185D">
        <w:rPr>
          <w:rFonts w:eastAsia="Calibri"/>
          <w:lang w:val="ru-RU"/>
        </w:rPr>
        <w:t>10.4. У межах своєї компетенції Комісія має право:</w:t>
      </w:r>
    </w:p>
    <w:p w14:paraId="0112E854" w14:textId="77777777" w:rsidR="009366A8" w:rsidRPr="00C1185D" w:rsidRDefault="005C5724">
      <w:pPr>
        <w:pStyle w:val="a0"/>
        <w:numPr>
          <w:ilvl w:val="0"/>
          <w:numId w:val="28"/>
        </w:numPr>
        <w:spacing w:after="40" w:line="247" w:lineRule="auto"/>
        <w:rPr>
          <w:lang w:val="ru-RU"/>
        </w:rPr>
      </w:pPr>
      <w:r w:rsidRPr="00C1185D">
        <w:rPr>
          <w:rFonts w:eastAsia="Calibri"/>
          <w:lang w:val="ru-RU"/>
        </w:rPr>
        <w:t>приймати до розгляду повідомлення про можливі порушення академічної доброчесності;</w:t>
      </w:r>
    </w:p>
    <w:p w14:paraId="4D678E9E" w14:textId="77777777" w:rsidR="009366A8" w:rsidRPr="00C1185D" w:rsidRDefault="005C5724">
      <w:pPr>
        <w:pStyle w:val="a0"/>
        <w:numPr>
          <w:ilvl w:val="0"/>
          <w:numId w:val="28"/>
        </w:numPr>
        <w:spacing w:after="40" w:line="247" w:lineRule="auto"/>
        <w:rPr>
          <w:lang w:val="ru-RU"/>
        </w:rPr>
      </w:pPr>
      <w:r w:rsidRPr="00C1185D">
        <w:rPr>
          <w:rFonts w:eastAsia="Calibri"/>
          <w:lang w:val="ru-RU"/>
        </w:rPr>
        <w:t>ухвалювати рішення про початок розгляду повідомлення або про залишення повідомлення без розгляду;</w:t>
      </w:r>
    </w:p>
    <w:p w14:paraId="18D734C5" w14:textId="77777777" w:rsidR="009366A8" w:rsidRPr="00C1185D" w:rsidRDefault="005C5724">
      <w:pPr>
        <w:pStyle w:val="a0"/>
        <w:numPr>
          <w:ilvl w:val="0"/>
          <w:numId w:val="28"/>
        </w:numPr>
        <w:spacing w:after="40" w:line="247" w:lineRule="auto"/>
        <w:rPr>
          <w:lang w:val="ru-RU"/>
        </w:rPr>
      </w:pPr>
      <w:r w:rsidRPr="00C1185D">
        <w:rPr>
          <w:rFonts w:eastAsia="Calibri"/>
          <w:lang w:val="ru-RU"/>
        </w:rPr>
        <w:t>витребувати матеріали, необхідні для розгляду питання;</w:t>
      </w:r>
    </w:p>
    <w:p w14:paraId="131021B1" w14:textId="77777777" w:rsidR="009366A8" w:rsidRPr="00C1185D" w:rsidRDefault="005C5724">
      <w:pPr>
        <w:pStyle w:val="a0"/>
        <w:numPr>
          <w:ilvl w:val="0"/>
          <w:numId w:val="28"/>
        </w:numPr>
        <w:spacing w:after="40" w:line="247" w:lineRule="auto"/>
        <w:rPr>
          <w:lang w:val="ru-RU"/>
        </w:rPr>
      </w:pPr>
      <w:r w:rsidRPr="00C1185D">
        <w:rPr>
          <w:rFonts w:eastAsia="Calibri"/>
          <w:lang w:val="ru-RU"/>
        </w:rPr>
        <w:t>отримувати пояснення заявника, особи, щодо якої надійшло повідомлення, авторів, співавторів, рецензентів, редакторів, наукових керівників, експертів та інших осіб;</w:t>
      </w:r>
    </w:p>
    <w:p w14:paraId="6CE938A6" w14:textId="77777777" w:rsidR="009366A8" w:rsidRPr="00C1185D" w:rsidRDefault="005C5724">
      <w:pPr>
        <w:pStyle w:val="a0"/>
        <w:numPr>
          <w:ilvl w:val="0"/>
          <w:numId w:val="28"/>
        </w:numPr>
        <w:spacing w:after="40" w:line="247" w:lineRule="auto"/>
        <w:rPr>
          <w:lang w:val="ru-RU"/>
        </w:rPr>
      </w:pPr>
      <w:r w:rsidRPr="00C1185D">
        <w:rPr>
          <w:rFonts w:eastAsia="Calibri"/>
          <w:lang w:val="ru-RU"/>
        </w:rPr>
        <w:t>ініціювати технічну перевірку академічного твору або додатковий змістовний аналіз;</w:t>
      </w:r>
    </w:p>
    <w:p w14:paraId="4A2F1EBB" w14:textId="77777777" w:rsidR="009366A8" w:rsidRPr="00C1185D" w:rsidRDefault="005C5724">
      <w:pPr>
        <w:pStyle w:val="a0"/>
        <w:numPr>
          <w:ilvl w:val="0"/>
          <w:numId w:val="28"/>
        </w:numPr>
        <w:spacing w:after="40" w:line="247" w:lineRule="auto"/>
        <w:rPr>
          <w:lang w:val="ru-RU"/>
        </w:rPr>
      </w:pPr>
      <w:r w:rsidRPr="00C1185D">
        <w:rPr>
          <w:rFonts w:eastAsia="Calibri"/>
          <w:lang w:val="ru-RU"/>
        </w:rPr>
        <w:t>залучати фахівців або експертів без права голосу;</w:t>
      </w:r>
    </w:p>
    <w:p w14:paraId="0CBAD177" w14:textId="77777777" w:rsidR="009366A8" w:rsidRPr="00C1185D" w:rsidRDefault="005C5724">
      <w:pPr>
        <w:pStyle w:val="a0"/>
        <w:numPr>
          <w:ilvl w:val="0"/>
          <w:numId w:val="28"/>
        </w:numPr>
        <w:spacing w:after="40" w:line="247" w:lineRule="auto"/>
        <w:rPr>
          <w:lang w:val="ru-RU"/>
        </w:rPr>
      </w:pPr>
      <w:r w:rsidRPr="00C1185D">
        <w:rPr>
          <w:rFonts w:eastAsia="Calibri"/>
          <w:lang w:val="ru-RU"/>
        </w:rPr>
        <w:t>встановлювати наявність або відсутність факту порушення академічної доброчесності в межах компетенції ННЦРМГО;</w:t>
      </w:r>
    </w:p>
    <w:p w14:paraId="76027A6C" w14:textId="77777777" w:rsidR="009366A8" w:rsidRPr="00C1185D" w:rsidRDefault="005C5724">
      <w:pPr>
        <w:pStyle w:val="a0"/>
        <w:numPr>
          <w:ilvl w:val="0"/>
          <w:numId w:val="28"/>
        </w:numPr>
        <w:spacing w:after="40" w:line="247" w:lineRule="auto"/>
        <w:rPr>
          <w:lang w:val="ru-RU"/>
        </w:rPr>
      </w:pPr>
      <w:r w:rsidRPr="00C1185D">
        <w:rPr>
          <w:rFonts w:eastAsia="Calibri"/>
          <w:lang w:val="ru-RU"/>
        </w:rPr>
        <w:t>готувати висновки і пропозиції щодо заходів реагування;</w:t>
      </w:r>
    </w:p>
    <w:p w14:paraId="581F8A47" w14:textId="19DD983E" w:rsidR="009366A8" w:rsidRPr="00C1185D" w:rsidRDefault="005C5724">
      <w:pPr>
        <w:pStyle w:val="a0"/>
        <w:numPr>
          <w:ilvl w:val="0"/>
          <w:numId w:val="28"/>
        </w:numPr>
        <w:spacing w:after="40" w:line="247" w:lineRule="auto"/>
        <w:rPr>
          <w:lang w:val="ru-RU"/>
        </w:rPr>
      </w:pPr>
      <w:r w:rsidRPr="00C1185D">
        <w:rPr>
          <w:rFonts w:eastAsia="Calibri"/>
          <w:lang w:val="ru-RU"/>
        </w:rPr>
        <w:t xml:space="preserve">передавати матеріали до генерального директора ННЦРМГО, </w:t>
      </w:r>
      <w:r w:rsidR="00C1185D">
        <w:rPr>
          <w:rFonts w:eastAsia="Calibri"/>
          <w:lang w:val="ru-RU"/>
        </w:rPr>
        <w:t>в</w:t>
      </w:r>
      <w:r w:rsidRPr="00C1185D">
        <w:rPr>
          <w:rFonts w:eastAsia="Calibri"/>
          <w:lang w:val="ru-RU"/>
        </w:rPr>
        <w:t>ченої ради ННЦРМГО, редакційної колегії, разової або спеціалізованої вченої ради, структурного підрозділу або іншого компетентного органу чи посадової особи.</w:t>
      </w:r>
    </w:p>
    <w:p w14:paraId="4D08A82C" w14:textId="77777777" w:rsidR="009366A8" w:rsidRPr="00C1185D" w:rsidRDefault="005C5724" w:rsidP="00C1185D">
      <w:pPr>
        <w:pStyle w:val="a0"/>
        <w:spacing w:before="120" w:after="40" w:line="247" w:lineRule="auto"/>
        <w:rPr>
          <w:lang w:val="ru-RU"/>
        </w:rPr>
      </w:pPr>
      <w:r w:rsidRPr="00C1185D">
        <w:rPr>
          <w:rFonts w:eastAsia="Calibri"/>
          <w:lang w:val="ru-RU"/>
        </w:rPr>
        <w:t>10.5. Комісія може ухвалювати рішення про застосування заходів реагування лише у випадках і межах, прямо визначених цим Положенням, іншим внутрішнім актом ННЦРМГО або законодавством України. В інших випадках Комісія готує висновок і пропозиції для органу або посадової особи, які мають відповідні повноваження.</w:t>
      </w:r>
    </w:p>
    <w:p w14:paraId="60288CC7" w14:textId="77777777" w:rsidR="009366A8" w:rsidRPr="00C1185D" w:rsidRDefault="005C5724" w:rsidP="00C1185D">
      <w:pPr>
        <w:pStyle w:val="a0"/>
        <w:spacing w:before="120" w:after="40" w:line="247" w:lineRule="auto"/>
        <w:rPr>
          <w:lang w:val="ru-RU"/>
        </w:rPr>
      </w:pPr>
      <w:r w:rsidRPr="00C1185D">
        <w:rPr>
          <w:rFonts w:eastAsia="Calibri"/>
          <w:lang w:val="ru-RU"/>
        </w:rPr>
        <w:t>10.6. Висновок Комісії має містити оцінку наявності або відсутності факту порушення академічної доброчесності, обґрунтування такої оцінки, перелік розглянутих матеріалів, інформацію про дотримання процедури, наявність або відсутність конфлікту інтересів, а також пропозиції щодо подальших дій.</w:t>
      </w:r>
    </w:p>
    <w:p w14:paraId="0EADA49C" w14:textId="77777777" w:rsidR="009366A8" w:rsidRPr="00C1185D" w:rsidRDefault="005C5724" w:rsidP="00C1185D">
      <w:pPr>
        <w:pStyle w:val="a0"/>
        <w:spacing w:before="120" w:after="40" w:line="247" w:lineRule="auto"/>
        <w:rPr>
          <w:lang w:val="ru-RU"/>
        </w:rPr>
      </w:pPr>
      <w:r w:rsidRPr="00C1185D">
        <w:rPr>
          <w:rFonts w:eastAsia="Calibri"/>
          <w:lang w:val="ru-RU"/>
        </w:rPr>
        <w:t>10.7. Рішення або висновок Комісії не можуть ґрунтуватися виключно на технічному показнику подібності, результаті автоматизованої перевірки, результаті інструмента виявлення штучного інтелекту або повідомленні, яке не містить перевірюваних фактичних даних.</w:t>
      </w:r>
    </w:p>
    <w:p w14:paraId="3690A0E1" w14:textId="77777777" w:rsidR="009366A8" w:rsidRPr="00C1185D" w:rsidRDefault="005C5724" w:rsidP="00123A4F">
      <w:pPr>
        <w:pStyle w:val="a0"/>
        <w:spacing w:before="120" w:after="40" w:line="247" w:lineRule="auto"/>
        <w:rPr>
          <w:lang w:val="ru-RU"/>
        </w:rPr>
      </w:pPr>
      <w:r w:rsidRPr="00C1185D">
        <w:rPr>
          <w:rFonts w:eastAsia="Calibri"/>
          <w:lang w:val="ru-RU"/>
        </w:rPr>
        <w:lastRenderedPageBreak/>
        <w:t>10.8. Комісія діє з дотриманням принципів законності, об’єктивності, неупередженості, доказовості, пропорційності, конфіденційності, захисту персональних даних, поваги до честі, гідності та професійної репутації учасників розгляду.</w:t>
      </w:r>
    </w:p>
    <w:p w14:paraId="6578B805" w14:textId="77777777" w:rsidR="009366A8" w:rsidRPr="00C1185D" w:rsidRDefault="005C5724" w:rsidP="00123A4F">
      <w:pPr>
        <w:pStyle w:val="a0"/>
        <w:spacing w:before="120" w:after="40" w:line="247" w:lineRule="auto"/>
        <w:rPr>
          <w:lang w:val="ru-RU"/>
        </w:rPr>
      </w:pPr>
      <w:r w:rsidRPr="00C1185D">
        <w:rPr>
          <w:rFonts w:eastAsia="Calibri"/>
          <w:lang w:val="ru-RU"/>
        </w:rPr>
        <w:t>10.9. Комісія діє на підставі законодавства України, Статуту ННЦРМГО, цього Положення, інших внутрішніх актів ННЦРМГО, а також принципів законності, неупередженості, об’єктивності, доказовості, конфіденційності, поваги до прав людини та недопущення конфлікту інтересів.</w:t>
      </w:r>
    </w:p>
    <w:p w14:paraId="63388150" w14:textId="08D80E4F" w:rsidR="009366A8" w:rsidRPr="00C1185D" w:rsidRDefault="005C5724" w:rsidP="00123A4F">
      <w:pPr>
        <w:pStyle w:val="a0"/>
        <w:spacing w:before="120" w:after="40" w:line="247" w:lineRule="auto"/>
        <w:rPr>
          <w:lang w:val="ru-RU"/>
        </w:rPr>
      </w:pPr>
      <w:r w:rsidRPr="00C1185D">
        <w:rPr>
          <w:rFonts w:eastAsia="Calibri"/>
          <w:lang w:val="ru-RU"/>
        </w:rPr>
        <w:t xml:space="preserve">10.10. Комісія утворюється за рішенням </w:t>
      </w:r>
      <w:r w:rsidR="00C1185D">
        <w:rPr>
          <w:rFonts w:eastAsia="Calibri"/>
          <w:lang w:val="ru-RU"/>
        </w:rPr>
        <w:t>в</w:t>
      </w:r>
      <w:r w:rsidRPr="00C1185D">
        <w:rPr>
          <w:rFonts w:eastAsia="Calibri"/>
          <w:lang w:val="ru-RU"/>
        </w:rPr>
        <w:t>ченої ради ННЦРМГО. Персональний склад Комісії затверджується наказом генерального директора ННЦРМГО, якщо інше не передбачено внутрішніми актами ННЦРМГО.</w:t>
      </w:r>
    </w:p>
    <w:p w14:paraId="09C5D0AD" w14:textId="7F051DE9" w:rsidR="009366A8" w:rsidRPr="00C1185D" w:rsidRDefault="005C5724" w:rsidP="00123A4F">
      <w:pPr>
        <w:pStyle w:val="a0"/>
        <w:spacing w:before="120" w:after="40" w:line="247" w:lineRule="auto"/>
        <w:rPr>
          <w:lang w:val="ru-RU"/>
        </w:rPr>
      </w:pPr>
      <w:r w:rsidRPr="00C1185D">
        <w:rPr>
          <w:lang w:val="ru-RU"/>
        </w:rPr>
        <w:t xml:space="preserve">10.11. Строк повноважень Комісії становить три роки. Кількісний склад, порядок оновлення складу та організаційні питання діяльності Комісії визначаються рішенням </w:t>
      </w:r>
      <w:r w:rsidR="00C1185D">
        <w:rPr>
          <w:lang w:val="ru-RU"/>
        </w:rPr>
        <w:t>в</w:t>
      </w:r>
      <w:r w:rsidRPr="00C1185D">
        <w:rPr>
          <w:lang w:val="ru-RU"/>
        </w:rPr>
        <w:t>ченої ради ННЦРМГО, наказом генерального директора ННЦРМГО або іншим внутрішнім актом ННЦРМГО.</w:t>
      </w:r>
    </w:p>
    <w:p w14:paraId="04E344EF" w14:textId="77777777" w:rsidR="009366A8" w:rsidRPr="00C1185D" w:rsidRDefault="005C5724" w:rsidP="00123A4F">
      <w:pPr>
        <w:pStyle w:val="a0"/>
        <w:spacing w:before="120" w:after="40" w:line="247" w:lineRule="auto"/>
        <w:rPr>
          <w:lang w:val="ru-RU"/>
        </w:rPr>
      </w:pPr>
      <w:r w:rsidRPr="00C1185D">
        <w:rPr>
          <w:rFonts w:eastAsia="Calibri"/>
          <w:lang w:val="ru-RU"/>
        </w:rPr>
        <w:t>10.12. До складу Комісії можуть входити наукові працівники ННЦРМГО, представники підрозділів, пов’язаних із підготовкою наукових кадрів, науково-організаційною, освітньою, редакційною, видавничою або експертною діяльністю, а також інші працівники ННЦРМГО, компетентність яких є необхідною для розгляду питань академічної доброчесності.</w:t>
      </w:r>
    </w:p>
    <w:p w14:paraId="1DD82E43" w14:textId="77777777" w:rsidR="009366A8" w:rsidRPr="00C1185D" w:rsidRDefault="005C5724" w:rsidP="00123A4F">
      <w:pPr>
        <w:pStyle w:val="a0"/>
        <w:spacing w:before="120" w:after="40" w:line="247" w:lineRule="auto"/>
        <w:rPr>
          <w:lang w:val="ru-RU"/>
        </w:rPr>
      </w:pPr>
      <w:r w:rsidRPr="00C1185D">
        <w:rPr>
          <w:rFonts w:eastAsia="Calibri"/>
          <w:lang w:val="ru-RU"/>
        </w:rPr>
        <w:t>10.13. За потреби до роботи Комісії без права голосу можуть залучатися фахівці ННЦРМГО або зовнішні експерти з питань, що потребують спеціальних знань, зокрема у сфері права, біоетики, статистики, медичних і біологічних досліджень, радіобіології, гематології, онкології, публікаційної етики, редакційної діяльності, інформаційних технологій або використання штучного інтелекту.</w:t>
      </w:r>
    </w:p>
    <w:p w14:paraId="097384FA" w14:textId="77777777" w:rsidR="009366A8" w:rsidRPr="00C1185D" w:rsidRDefault="005C5724" w:rsidP="00123A4F">
      <w:pPr>
        <w:pStyle w:val="a0"/>
        <w:spacing w:before="120" w:after="40" w:line="247" w:lineRule="auto"/>
        <w:rPr>
          <w:lang w:val="ru-RU"/>
        </w:rPr>
      </w:pPr>
      <w:r w:rsidRPr="00C1185D">
        <w:rPr>
          <w:rFonts w:eastAsia="Calibri"/>
          <w:lang w:val="ru-RU"/>
        </w:rPr>
        <w:t>10.14. Член Комісії не бере участі в розгляді конкретного питання, якщо має реальний або потенційний конфлікт інтересів, зокрема якщо він є автором, співавтором, науковим керівником, консультантом, рецензентом, опонентом або редактором академічного твору, щодо якого здійснюється розгляд, має службовий, професійний, особистий, майновий, репутаційний або інший інтерес у результаті розгляду чи брав участь у діях або рішеннях, що є предметом розгляду.</w:t>
      </w:r>
    </w:p>
    <w:p w14:paraId="2FC12CFC" w14:textId="77777777" w:rsidR="009366A8" w:rsidRPr="00C1185D" w:rsidRDefault="005C5724" w:rsidP="00123A4F">
      <w:pPr>
        <w:pStyle w:val="a0"/>
        <w:spacing w:before="120" w:after="40" w:line="247" w:lineRule="auto"/>
        <w:rPr>
          <w:lang w:val="ru-RU"/>
        </w:rPr>
      </w:pPr>
      <w:r w:rsidRPr="00C1185D">
        <w:rPr>
          <w:rFonts w:eastAsia="Calibri"/>
          <w:lang w:val="ru-RU"/>
        </w:rPr>
        <w:t>10.15. Член Комісії зобов’язаний повідомити голову Комісії про наявність реального або потенційного конфлікту інтересів до початку розгляду відповідного питання або негайно після того, як йому стало відомо про такі обставини.</w:t>
      </w:r>
    </w:p>
    <w:p w14:paraId="20E781F0" w14:textId="77777777" w:rsidR="009366A8" w:rsidRPr="00C1185D" w:rsidRDefault="005C5724" w:rsidP="00123A4F">
      <w:pPr>
        <w:pStyle w:val="a0"/>
        <w:spacing w:before="120" w:after="40" w:line="247" w:lineRule="auto"/>
        <w:rPr>
          <w:lang w:val="ru-RU"/>
        </w:rPr>
      </w:pPr>
      <w:r w:rsidRPr="00C1185D">
        <w:rPr>
          <w:rFonts w:eastAsia="Calibri"/>
          <w:lang w:val="ru-RU"/>
        </w:rPr>
        <w:t>10.16. У разі наявності конфлікту інтересів член Комісії не бере участі в обговоренні, підготовці висновку та голосуванні щодо відповідного питання. Відомості про його відсторонення від участі в розгляді зазначаються у протоколі засідання Комісії.</w:t>
      </w:r>
    </w:p>
    <w:p w14:paraId="6C70851D" w14:textId="77777777" w:rsidR="009366A8" w:rsidRPr="00C1185D" w:rsidRDefault="005C5724" w:rsidP="00123A4F">
      <w:pPr>
        <w:pStyle w:val="a0"/>
        <w:spacing w:before="120" w:after="40" w:line="247" w:lineRule="auto"/>
        <w:rPr>
          <w:lang w:val="ru-RU"/>
        </w:rPr>
      </w:pPr>
      <w:r w:rsidRPr="00C1185D">
        <w:rPr>
          <w:rFonts w:eastAsia="Calibri"/>
          <w:lang w:val="ru-RU"/>
        </w:rPr>
        <w:t>10.17. Комісія працює у формі засідань. Засідання можуть проводитися очно, дистанційно або у змішаному форматі з дотриманням вимог конфіденційності, захисту персональних даних і належного документування.</w:t>
      </w:r>
    </w:p>
    <w:p w14:paraId="33AF9AD4" w14:textId="77777777" w:rsidR="009366A8" w:rsidRPr="00C1185D" w:rsidRDefault="005C5724" w:rsidP="00123A4F">
      <w:pPr>
        <w:pStyle w:val="a0"/>
        <w:spacing w:before="120" w:after="40" w:line="247" w:lineRule="auto"/>
        <w:rPr>
          <w:lang w:val="ru-RU"/>
        </w:rPr>
      </w:pPr>
      <w:r w:rsidRPr="00C1185D">
        <w:rPr>
          <w:rFonts w:eastAsia="Calibri"/>
          <w:lang w:val="ru-RU"/>
        </w:rPr>
        <w:t>10.18. Організацію роботи Комісії забезпечують голова Комісії та секретар Комісії.</w:t>
      </w:r>
    </w:p>
    <w:p w14:paraId="72D38311" w14:textId="77777777" w:rsidR="009366A8" w:rsidRPr="00C1185D" w:rsidRDefault="005C5724" w:rsidP="00123A4F">
      <w:pPr>
        <w:pStyle w:val="a0"/>
        <w:spacing w:before="120" w:after="40" w:line="247" w:lineRule="auto"/>
        <w:rPr>
          <w:lang w:val="ru-RU"/>
        </w:rPr>
      </w:pPr>
      <w:r w:rsidRPr="00C1185D">
        <w:rPr>
          <w:rFonts w:eastAsia="Calibri"/>
          <w:lang w:val="ru-RU"/>
        </w:rPr>
        <w:t>10.19. Голова Комісії організовує роботу Комісії, скликає засідання, визначає порядок денний, головує на засіданнях, забезпечує дотримання процедури, підписує протоколи, висновки та інші документи Комісії в межах її повноважень.</w:t>
      </w:r>
    </w:p>
    <w:p w14:paraId="37580B07" w14:textId="77777777" w:rsidR="009366A8" w:rsidRPr="00C1185D" w:rsidRDefault="005C5724" w:rsidP="00123A4F">
      <w:pPr>
        <w:pStyle w:val="a0"/>
        <w:spacing w:before="120" w:after="40" w:line="247" w:lineRule="auto"/>
        <w:rPr>
          <w:lang w:val="ru-RU"/>
        </w:rPr>
      </w:pPr>
      <w:r w:rsidRPr="00C1185D">
        <w:rPr>
          <w:rFonts w:eastAsia="Calibri"/>
          <w:lang w:val="ru-RU"/>
        </w:rPr>
        <w:t>10.20. Секретар Комісії організовує підготовку матеріалів до засідань, повідомляє членів Комісії про дату, час, формат і порядок денний засідання, веде протоколи, забезпечує облік і зберігання матеріалів Комісії.</w:t>
      </w:r>
    </w:p>
    <w:p w14:paraId="47ABDC17" w14:textId="77777777" w:rsidR="009366A8" w:rsidRPr="00C1185D" w:rsidRDefault="005C5724" w:rsidP="00123A4F">
      <w:pPr>
        <w:pStyle w:val="a0"/>
        <w:spacing w:before="120" w:after="40" w:line="247" w:lineRule="auto"/>
        <w:rPr>
          <w:lang w:val="ru-RU"/>
        </w:rPr>
      </w:pPr>
      <w:r w:rsidRPr="00C1185D">
        <w:rPr>
          <w:rFonts w:eastAsia="Calibri"/>
          <w:lang w:val="ru-RU"/>
        </w:rPr>
        <w:lastRenderedPageBreak/>
        <w:t>10.21. Засідання Комісії є правомочним, якщо в ньому бере участь більшість її затвердженого складу, за винятком членів Комісії, які не беруть участі в розгляді конкретного питання через конфлікт інтересів або інші обставини, що перешкоджають їхній участі.</w:t>
      </w:r>
    </w:p>
    <w:p w14:paraId="27274250" w14:textId="77777777" w:rsidR="009366A8" w:rsidRPr="00C1185D" w:rsidRDefault="005C5724" w:rsidP="00123A4F">
      <w:pPr>
        <w:pStyle w:val="a0"/>
        <w:spacing w:before="120" w:after="40" w:line="247" w:lineRule="auto"/>
        <w:rPr>
          <w:lang w:val="ru-RU"/>
        </w:rPr>
      </w:pPr>
      <w:r w:rsidRPr="00C1185D">
        <w:rPr>
          <w:rFonts w:eastAsia="Calibri"/>
          <w:lang w:val="ru-RU"/>
        </w:rPr>
        <w:t>10.22. Рішення Комісії приймаються відкритим голосуванням простою більшістю голосів присутніх членів Комісії, які мають право брати участь у розгляді відповідного питання. У разі рівного розподілу голосів вирішальним є голос голови Комісії, якщо інше не визначено внутрішніми актами ННЦРМГО.</w:t>
      </w:r>
    </w:p>
    <w:p w14:paraId="2827B661" w14:textId="77777777" w:rsidR="009366A8" w:rsidRPr="00C1185D" w:rsidRDefault="005C5724" w:rsidP="00123A4F">
      <w:pPr>
        <w:pStyle w:val="a0"/>
        <w:spacing w:before="120" w:after="40" w:line="247" w:lineRule="auto"/>
        <w:rPr>
          <w:lang w:val="ru-RU"/>
        </w:rPr>
      </w:pPr>
      <w:r w:rsidRPr="00C1185D">
        <w:rPr>
          <w:rFonts w:eastAsia="Calibri"/>
          <w:lang w:val="ru-RU"/>
        </w:rPr>
        <w:t>10.23. Результати засідання Комісії оформлюються протоколом, у якому зазначаються дата, формат засідання, присутні члени Комісії, питання порядку денного, короткий зміст розгляду, наявність конфлікту інтересів, результати голосування, ухвалені висновки та пропозиції.</w:t>
      </w:r>
    </w:p>
    <w:p w14:paraId="168C6D60" w14:textId="77777777" w:rsidR="009366A8" w:rsidRPr="00C1185D" w:rsidRDefault="005C5724" w:rsidP="00123A4F">
      <w:pPr>
        <w:pStyle w:val="a0"/>
        <w:spacing w:before="120" w:after="40" w:line="247" w:lineRule="auto"/>
      </w:pPr>
      <w:r w:rsidRPr="00C1185D">
        <w:rPr>
          <w:rFonts w:eastAsia="Calibri"/>
        </w:rPr>
        <w:t>10.24. Основними завданнями Комісії є:</w:t>
      </w:r>
    </w:p>
    <w:p w14:paraId="244CAFF4" w14:textId="77777777" w:rsidR="009366A8" w:rsidRPr="00C1185D" w:rsidRDefault="005C5724">
      <w:pPr>
        <w:pStyle w:val="Compact"/>
        <w:numPr>
          <w:ilvl w:val="0"/>
          <w:numId w:val="29"/>
        </w:numPr>
        <w:jc w:val="both"/>
        <w:rPr>
          <w:lang w:val="ru-RU"/>
        </w:rPr>
      </w:pPr>
      <w:r w:rsidRPr="00C1185D">
        <w:rPr>
          <w:lang w:val="ru-RU"/>
        </w:rPr>
        <w:t>сприяння формуванню та підтриманню культури академічної доброчесності в ННЦРМГО;</w:t>
      </w:r>
    </w:p>
    <w:p w14:paraId="2D06E056" w14:textId="77777777" w:rsidR="009366A8" w:rsidRPr="00C1185D" w:rsidRDefault="005C5724">
      <w:pPr>
        <w:pStyle w:val="Compact"/>
        <w:numPr>
          <w:ilvl w:val="0"/>
          <w:numId w:val="29"/>
        </w:numPr>
        <w:jc w:val="both"/>
      </w:pPr>
      <w:r w:rsidRPr="00C1185D">
        <w:t>запобігання порушенням академічної доброчесності;</w:t>
      </w:r>
    </w:p>
    <w:p w14:paraId="7BD8FBA9" w14:textId="77777777" w:rsidR="009366A8" w:rsidRPr="00C1185D" w:rsidRDefault="005C5724">
      <w:pPr>
        <w:pStyle w:val="Compact"/>
        <w:numPr>
          <w:ilvl w:val="0"/>
          <w:numId w:val="29"/>
        </w:numPr>
        <w:jc w:val="both"/>
        <w:rPr>
          <w:lang w:val="ru-RU"/>
        </w:rPr>
      </w:pPr>
      <w:r w:rsidRPr="00C1185D">
        <w:rPr>
          <w:lang w:val="ru-RU"/>
        </w:rPr>
        <w:t>розгляд повідомлень про можливі порушення академічної доброчесності;</w:t>
      </w:r>
    </w:p>
    <w:p w14:paraId="4E3B79FB" w14:textId="77777777" w:rsidR="009366A8" w:rsidRPr="00C1185D" w:rsidRDefault="005C5724">
      <w:pPr>
        <w:pStyle w:val="Compact"/>
        <w:numPr>
          <w:ilvl w:val="0"/>
          <w:numId w:val="29"/>
        </w:numPr>
        <w:jc w:val="both"/>
        <w:rPr>
          <w:lang w:val="ru-RU"/>
        </w:rPr>
      </w:pPr>
      <w:r w:rsidRPr="00C1185D">
        <w:rPr>
          <w:lang w:val="ru-RU"/>
        </w:rPr>
        <w:t>аналіз матеріалів, пов’язаних із можливими порушеннями;</w:t>
      </w:r>
    </w:p>
    <w:p w14:paraId="5AC36820" w14:textId="77777777" w:rsidR="009366A8" w:rsidRPr="00C1185D" w:rsidRDefault="005C5724">
      <w:pPr>
        <w:pStyle w:val="Compact"/>
        <w:numPr>
          <w:ilvl w:val="0"/>
          <w:numId w:val="29"/>
        </w:numPr>
        <w:jc w:val="both"/>
        <w:rPr>
          <w:lang w:val="ru-RU"/>
        </w:rPr>
      </w:pPr>
      <w:r w:rsidRPr="00C1185D">
        <w:rPr>
          <w:lang w:val="ru-RU"/>
        </w:rPr>
        <w:t>підготовка висновків щодо наявності або відсутності ознак порушення академічної доброчесності;</w:t>
      </w:r>
    </w:p>
    <w:p w14:paraId="157E7A94" w14:textId="77777777" w:rsidR="009366A8" w:rsidRPr="00C1185D" w:rsidRDefault="005C5724">
      <w:pPr>
        <w:pStyle w:val="Compact"/>
        <w:numPr>
          <w:ilvl w:val="0"/>
          <w:numId w:val="29"/>
        </w:numPr>
        <w:jc w:val="both"/>
        <w:rPr>
          <w:lang w:val="ru-RU"/>
        </w:rPr>
      </w:pPr>
      <w:r w:rsidRPr="00C1185D">
        <w:rPr>
          <w:lang w:val="ru-RU"/>
        </w:rPr>
        <w:t>підготовка пропозицій щодо заходів реагування;</w:t>
      </w:r>
    </w:p>
    <w:p w14:paraId="30314946" w14:textId="77777777" w:rsidR="009366A8" w:rsidRPr="00C1185D" w:rsidRDefault="005C5724">
      <w:pPr>
        <w:pStyle w:val="Compact"/>
        <w:numPr>
          <w:ilvl w:val="0"/>
          <w:numId w:val="29"/>
        </w:numPr>
        <w:jc w:val="both"/>
        <w:rPr>
          <w:lang w:val="ru-RU"/>
        </w:rPr>
      </w:pPr>
      <w:r w:rsidRPr="00C1185D">
        <w:rPr>
          <w:rFonts w:eastAsia="Calibri"/>
          <w:lang w:val="ru-RU"/>
        </w:rPr>
        <w:t>підготовка рекомендацій щодо вдосконалення внутрішніх актів, процедур і практики забезпечення академічної доброчесності.</w:t>
      </w:r>
    </w:p>
    <w:p w14:paraId="6DD4BD2C" w14:textId="77777777" w:rsidR="009366A8" w:rsidRPr="00C1185D" w:rsidRDefault="005C5724" w:rsidP="00123A4F">
      <w:pPr>
        <w:pStyle w:val="a0"/>
        <w:spacing w:before="120" w:after="40" w:line="247" w:lineRule="auto"/>
      </w:pPr>
      <w:r w:rsidRPr="00C1185D">
        <w:rPr>
          <w:rFonts w:eastAsia="Calibri"/>
        </w:rPr>
        <w:t>10.25. Комісія має право:</w:t>
      </w:r>
    </w:p>
    <w:p w14:paraId="156A2A69" w14:textId="77777777" w:rsidR="009366A8" w:rsidRPr="00C1185D" w:rsidRDefault="005C5724">
      <w:pPr>
        <w:pStyle w:val="Compact"/>
        <w:numPr>
          <w:ilvl w:val="0"/>
          <w:numId w:val="30"/>
        </w:numPr>
        <w:jc w:val="both"/>
        <w:rPr>
          <w:lang w:val="ru-RU"/>
        </w:rPr>
      </w:pPr>
      <w:r w:rsidRPr="00C1185D">
        <w:rPr>
          <w:lang w:val="ru-RU"/>
        </w:rPr>
        <w:t>отримувати та розглядати повідомлення про можливі порушення академічної доброчесності;</w:t>
      </w:r>
    </w:p>
    <w:p w14:paraId="24E9C780" w14:textId="77777777" w:rsidR="009366A8" w:rsidRPr="00C1185D" w:rsidRDefault="005C5724">
      <w:pPr>
        <w:pStyle w:val="Compact"/>
        <w:numPr>
          <w:ilvl w:val="0"/>
          <w:numId w:val="30"/>
        </w:numPr>
        <w:jc w:val="both"/>
        <w:rPr>
          <w:lang w:val="ru-RU"/>
        </w:rPr>
      </w:pPr>
      <w:r w:rsidRPr="00C1185D">
        <w:rPr>
          <w:lang w:val="ru-RU"/>
        </w:rPr>
        <w:t>здійснювати попередній аналіз повідомлень і матеріалів;</w:t>
      </w:r>
    </w:p>
    <w:p w14:paraId="37974CAC" w14:textId="77777777" w:rsidR="009366A8" w:rsidRPr="00C1185D" w:rsidRDefault="005C5724">
      <w:pPr>
        <w:pStyle w:val="Compact"/>
        <w:numPr>
          <w:ilvl w:val="0"/>
          <w:numId w:val="30"/>
        </w:numPr>
        <w:jc w:val="both"/>
        <w:rPr>
          <w:lang w:val="ru-RU"/>
        </w:rPr>
      </w:pPr>
      <w:r w:rsidRPr="00C1185D">
        <w:rPr>
          <w:lang w:val="ru-RU"/>
        </w:rPr>
        <w:t>запитувати матеріали, необхідні для розгляду питання, у структурних підрозділів, редакційних колегій, разових і спеціалізованих вчених рад, наукових керівників, консультантів, рецензентів, авторів, співавторів та інших осіб;</w:t>
      </w:r>
    </w:p>
    <w:p w14:paraId="42652DCA" w14:textId="77777777" w:rsidR="009366A8" w:rsidRPr="00C1185D" w:rsidRDefault="005C5724">
      <w:pPr>
        <w:pStyle w:val="Compact"/>
        <w:numPr>
          <w:ilvl w:val="0"/>
          <w:numId w:val="30"/>
        </w:numPr>
        <w:jc w:val="both"/>
        <w:rPr>
          <w:lang w:val="ru-RU"/>
        </w:rPr>
      </w:pPr>
      <w:r w:rsidRPr="00C1185D">
        <w:rPr>
          <w:lang w:val="ru-RU"/>
        </w:rPr>
        <w:t>отримувати письмові пояснення від заявників, осіб, щодо яких розглядається повідомлення, авторів, співавторів, рецензентів, редакторів, наукових керівників, консультантів, експертів та інших осіб;</w:t>
      </w:r>
    </w:p>
    <w:p w14:paraId="3E9A66EA" w14:textId="77777777" w:rsidR="009366A8" w:rsidRPr="00C1185D" w:rsidRDefault="005C5724">
      <w:pPr>
        <w:pStyle w:val="Compact"/>
        <w:numPr>
          <w:ilvl w:val="0"/>
          <w:numId w:val="30"/>
        </w:numPr>
        <w:jc w:val="both"/>
        <w:rPr>
          <w:lang w:val="ru-RU"/>
        </w:rPr>
      </w:pPr>
      <w:r w:rsidRPr="00C1185D">
        <w:rPr>
          <w:lang w:val="ru-RU"/>
        </w:rPr>
        <w:t>запрошувати на засідання осіб, участь яких є необхідною для повного, об’єктивного та неупередженого розгляду питання;</w:t>
      </w:r>
    </w:p>
    <w:p w14:paraId="446AF241" w14:textId="77777777" w:rsidR="009366A8" w:rsidRPr="00C1185D" w:rsidRDefault="005C5724">
      <w:pPr>
        <w:pStyle w:val="Compact"/>
        <w:numPr>
          <w:ilvl w:val="0"/>
          <w:numId w:val="30"/>
        </w:numPr>
        <w:jc w:val="both"/>
        <w:rPr>
          <w:lang w:val="ru-RU"/>
        </w:rPr>
      </w:pPr>
      <w:r w:rsidRPr="00C1185D">
        <w:rPr>
          <w:lang w:val="ru-RU"/>
        </w:rPr>
        <w:t>ініціювати перевірку академічного твору відповідно до цього Положення;</w:t>
      </w:r>
    </w:p>
    <w:p w14:paraId="55DC79E2" w14:textId="77777777" w:rsidR="009366A8" w:rsidRPr="00C1185D" w:rsidRDefault="005C5724">
      <w:pPr>
        <w:pStyle w:val="Compact"/>
        <w:numPr>
          <w:ilvl w:val="0"/>
          <w:numId w:val="30"/>
        </w:numPr>
        <w:jc w:val="both"/>
        <w:rPr>
          <w:lang w:val="ru-RU"/>
        </w:rPr>
      </w:pPr>
      <w:r w:rsidRPr="00C1185D">
        <w:rPr>
          <w:lang w:val="ru-RU"/>
        </w:rPr>
        <w:t>аналізувати результати автоматизованої перевірки, звіти подібності, експертні висновки, рецензії, редакційні матеріали, первинні дані, супровідні документи та інші матеріали;</w:t>
      </w:r>
    </w:p>
    <w:p w14:paraId="063CBDE1" w14:textId="77777777" w:rsidR="009366A8" w:rsidRPr="00C1185D" w:rsidRDefault="005C5724">
      <w:pPr>
        <w:pStyle w:val="Compact"/>
        <w:numPr>
          <w:ilvl w:val="0"/>
          <w:numId w:val="30"/>
        </w:numPr>
        <w:jc w:val="both"/>
        <w:rPr>
          <w:lang w:val="ru-RU"/>
        </w:rPr>
      </w:pPr>
      <w:r w:rsidRPr="00C1185D">
        <w:rPr>
          <w:lang w:val="ru-RU"/>
        </w:rPr>
        <w:t>запитувати у межах компетенції ННЦРМГО копії або доступ до первинних даних досліджень, протоколів, журналів спостережень, лабораторних, клінічних, статистичних, редакційних чи інших матеріалів, необхідних для розгляду питання, з дотриманням вимог щодо персональних даних, медичної інформації, етичних дозволів, авторських прав, конфіденційності та інших обмежень доступу до інформації;</w:t>
      </w:r>
    </w:p>
    <w:p w14:paraId="634D0DFE" w14:textId="77777777" w:rsidR="009366A8" w:rsidRPr="00C1185D" w:rsidRDefault="005C5724">
      <w:pPr>
        <w:pStyle w:val="Compact"/>
        <w:numPr>
          <w:ilvl w:val="0"/>
          <w:numId w:val="30"/>
        </w:numPr>
        <w:jc w:val="both"/>
        <w:rPr>
          <w:lang w:val="ru-RU"/>
        </w:rPr>
      </w:pPr>
      <w:r w:rsidRPr="00C1185D">
        <w:rPr>
          <w:lang w:val="ru-RU"/>
        </w:rPr>
        <w:t>залучати фахівців або експертів без права голосу;</w:t>
      </w:r>
    </w:p>
    <w:p w14:paraId="1E1EBE64" w14:textId="3C7360F1" w:rsidR="009366A8" w:rsidRPr="00C1185D" w:rsidRDefault="005C5724">
      <w:pPr>
        <w:pStyle w:val="Compact"/>
        <w:numPr>
          <w:ilvl w:val="0"/>
          <w:numId w:val="30"/>
        </w:numPr>
        <w:jc w:val="both"/>
        <w:rPr>
          <w:lang w:val="ru-RU"/>
        </w:rPr>
      </w:pPr>
      <w:r w:rsidRPr="00C1185D">
        <w:rPr>
          <w:lang w:val="ru-RU"/>
        </w:rPr>
        <w:t xml:space="preserve">звертатися до </w:t>
      </w:r>
      <w:r w:rsidR="00C1185D">
        <w:rPr>
          <w:lang w:val="ru-RU"/>
        </w:rPr>
        <w:t>в</w:t>
      </w:r>
      <w:r w:rsidRPr="00C1185D">
        <w:rPr>
          <w:lang w:val="ru-RU"/>
        </w:rPr>
        <w:t>ченої ради ННЦРМГО, генерального директора ННЦРМГО, структурних підрозділів, редакційних колегій, разових і спеціалізованих вчених рад та інших органів або посадових осіб з пропозиціями щодо заходів реагування;</w:t>
      </w:r>
    </w:p>
    <w:p w14:paraId="1C7AB223" w14:textId="77777777" w:rsidR="009366A8" w:rsidRPr="00C1185D" w:rsidRDefault="005C5724">
      <w:pPr>
        <w:pStyle w:val="Compact"/>
        <w:numPr>
          <w:ilvl w:val="0"/>
          <w:numId w:val="30"/>
        </w:numPr>
        <w:jc w:val="both"/>
        <w:rPr>
          <w:lang w:val="ru-RU"/>
        </w:rPr>
      </w:pPr>
      <w:r w:rsidRPr="00C1185D">
        <w:rPr>
          <w:rFonts w:eastAsia="Calibri"/>
          <w:lang w:val="ru-RU"/>
        </w:rPr>
        <w:t>готувати пропозиції щодо вдосконалення внутрішніх актів, процедур, профілактичних заходів, форм декларацій, правил перевірки академічних творів і використання технологій штучного інтелекту.</w:t>
      </w:r>
    </w:p>
    <w:p w14:paraId="2A1097D9" w14:textId="77777777" w:rsidR="009366A8" w:rsidRPr="00C1185D" w:rsidRDefault="005C5724" w:rsidP="00123A4F">
      <w:pPr>
        <w:pStyle w:val="a0"/>
        <w:spacing w:before="120" w:after="40" w:line="247" w:lineRule="auto"/>
        <w:rPr>
          <w:lang w:val="ru-RU"/>
        </w:rPr>
      </w:pPr>
      <w:r w:rsidRPr="00C1185D">
        <w:rPr>
          <w:rFonts w:eastAsia="Calibri"/>
          <w:lang w:val="ru-RU"/>
        </w:rPr>
        <w:lastRenderedPageBreak/>
        <w:t>10.26. Комісія зобов’язана діяти в межах своїх повноважень, забезпечувати об’єктивний і доказовий розгляд матеріалів, дотримуватися конфіденційності, захисту персональних даних, прав людини та недопущення конфлікту інтересів, забезпечувати право особи на пояснення, фіксувати результати розгляду та передавати висновки і пропозиції компетентному органу або посадовій особі.</w:t>
      </w:r>
    </w:p>
    <w:p w14:paraId="599E1CF9" w14:textId="77777777" w:rsidR="009366A8" w:rsidRPr="00C1185D" w:rsidRDefault="005C5724" w:rsidP="00123A4F">
      <w:pPr>
        <w:pStyle w:val="a0"/>
        <w:spacing w:before="120" w:after="40" w:line="247" w:lineRule="auto"/>
        <w:rPr>
          <w:lang w:val="ru-RU"/>
        </w:rPr>
      </w:pPr>
      <w:r w:rsidRPr="00C1185D">
        <w:rPr>
          <w:rFonts w:eastAsia="Calibri"/>
          <w:lang w:val="ru-RU"/>
        </w:rPr>
        <w:t>10.27. За результатами розгляду Комісія готує висновок, у якому зазначаються короткий зміст питання, перелік розглянутих матеріалів, інформація про наявність або відсутність конфлікту інтересів, встановлені обставини, оцінка наявності або відсутності ознак порушення академічної доброчесності, обґрунтування висновку та пропозиції щодо подальших дій або заходів реагування.</w:t>
      </w:r>
    </w:p>
    <w:p w14:paraId="21CA5EB1" w14:textId="77777777" w:rsidR="009366A8" w:rsidRPr="00C1185D" w:rsidRDefault="005C5724" w:rsidP="00123A4F">
      <w:pPr>
        <w:pStyle w:val="a0"/>
        <w:spacing w:before="120" w:after="40" w:line="247" w:lineRule="auto"/>
      </w:pPr>
      <w:r w:rsidRPr="00C1185D">
        <w:rPr>
          <w:rFonts w:eastAsia="Calibri"/>
        </w:rPr>
        <w:t>10.28. Комісія може рекомендувати, зокрема:</w:t>
      </w:r>
    </w:p>
    <w:p w14:paraId="6B9F64CB" w14:textId="77777777" w:rsidR="009366A8" w:rsidRPr="00C1185D" w:rsidRDefault="005C5724">
      <w:pPr>
        <w:pStyle w:val="Compact"/>
        <w:numPr>
          <w:ilvl w:val="0"/>
          <w:numId w:val="31"/>
        </w:numPr>
        <w:jc w:val="both"/>
        <w:rPr>
          <w:lang w:val="ru-RU"/>
        </w:rPr>
      </w:pPr>
      <w:r w:rsidRPr="00C1185D">
        <w:rPr>
          <w:lang w:val="ru-RU"/>
        </w:rPr>
        <w:t>повернення академічного твору на доопрацювання;</w:t>
      </w:r>
    </w:p>
    <w:p w14:paraId="5CEABE4C" w14:textId="77777777" w:rsidR="009366A8" w:rsidRPr="00C1185D" w:rsidRDefault="005C5724">
      <w:pPr>
        <w:pStyle w:val="Compact"/>
        <w:numPr>
          <w:ilvl w:val="0"/>
          <w:numId w:val="31"/>
        </w:numPr>
        <w:jc w:val="both"/>
        <w:rPr>
          <w:lang w:val="ru-RU"/>
        </w:rPr>
      </w:pPr>
      <w:r w:rsidRPr="00C1185D">
        <w:rPr>
          <w:lang w:val="ru-RU"/>
        </w:rPr>
        <w:t>повторну або додаткову перевірку академічного твору;</w:t>
      </w:r>
    </w:p>
    <w:p w14:paraId="349361DF" w14:textId="77777777" w:rsidR="009366A8" w:rsidRPr="00C1185D" w:rsidRDefault="005C5724">
      <w:pPr>
        <w:pStyle w:val="Compact"/>
        <w:numPr>
          <w:ilvl w:val="0"/>
          <w:numId w:val="31"/>
        </w:numPr>
        <w:jc w:val="both"/>
        <w:rPr>
          <w:lang w:val="ru-RU"/>
        </w:rPr>
      </w:pPr>
      <w:r w:rsidRPr="00C1185D">
        <w:rPr>
          <w:lang w:val="ru-RU"/>
        </w:rPr>
        <w:t>проведення додаткової експертизи, рецензування або консультації;</w:t>
      </w:r>
    </w:p>
    <w:p w14:paraId="151E6FF2" w14:textId="77777777" w:rsidR="009366A8" w:rsidRPr="00C1185D" w:rsidRDefault="005C5724">
      <w:pPr>
        <w:pStyle w:val="Compact"/>
        <w:numPr>
          <w:ilvl w:val="0"/>
          <w:numId w:val="31"/>
        </w:numPr>
        <w:jc w:val="both"/>
        <w:rPr>
          <w:lang w:val="ru-RU"/>
        </w:rPr>
      </w:pPr>
      <w:r w:rsidRPr="00C1185D">
        <w:rPr>
          <w:lang w:val="ru-RU"/>
        </w:rPr>
        <w:t>відмову в рекомендації академічного твору до оприлюднення, друку, захисту, розгляду або використання у відповідній процедурі;</w:t>
      </w:r>
    </w:p>
    <w:p w14:paraId="4BB958C7" w14:textId="04CF6277" w:rsidR="009366A8" w:rsidRPr="00C1185D" w:rsidRDefault="005C5724">
      <w:pPr>
        <w:pStyle w:val="Compact"/>
        <w:numPr>
          <w:ilvl w:val="0"/>
          <w:numId w:val="31"/>
        </w:numPr>
        <w:jc w:val="both"/>
        <w:rPr>
          <w:lang w:val="ru-RU"/>
        </w:rPr>
      </w:pPr>
      <w:r w:rsidRPr="00C1185D">
        <w:rPr>
          <w:lang w:val="ru-RU"/>
        </w:rPr>
        <w:t xml:space="preserve">передання матеріалів до редакційної колегії, разової або спеціалізованої вченої ради, </w:t>
      </w:r>
      <w:r w:rsidR="00C1185D">
        <w:rPr>
          <w:lang w:val="ru-RU"/>
        </w:rPr>
        <w:t>в</w:t>
      </w:r>
      <w:r w:rsidRPr="00C1185D">
        <w:rPr>
          <w:lang w:val="ru-RU"/>
        </w:rPr>
        <w:t>ченої ради ННЦРМГО, генерального директора ННЦРМГО, структурного підрозділу або іншого компетентного органу чи посадової особи;</w:t>
      </w:r>
    </w:p>
    <w:p w14:paraId="208F972C" w14:textId="77777777" w:rsidR="009366A8" w:rsidRPr="00C1185D" w:rsidRDefault="005C5724">
      <w:pPr>
        <w:pStyle w:val="Compact"/>
        <w:numPr>
          <w:ilvl w:val="0"/>
          <w:numId w:val="31"/>
        </w:numPr>
        <w:jc w:val="both"/>
        <w:rPr>
          <w:lang w:val="ru-RU"/>
        </w:rPr>
      </w:pPr>
      <w:r w:rsidRPr="00C1185D">
        <w:rPr>
          <w:lang w:val="ru-RU"/>
        </w:rPr>
        <w:t>ініціювання виправлення, уточнення, відкликання, редакційного повідомлення або іншого реагування щодо оприлюдненого академічного твору відповідно до правил відповідної процедури;</w:t>
      </w:r>
    </w:p>
    <w:p w14:paraId="3FA73466" w14:textId="77777777" w:rsidR="009366A8" w:rsidRPr="00C1185D" w:rsidRDefault="005C5724">
      <w:pPr>
        <w:pStyle w:val="Compact"/>
        <w:numPr>
          <w:ilvl w:val="0"/>
          <w:numId w:val="31"/>
        </w:numPr>
        <w:jc w:val="both"/>
        <w:rPr>
          <w:lang w:val="ru-RU"/>
        </w:rPr>
      </w:pPr>
      <w:r w:rsidRPr="00C1185D">
        <w:rPr>
          <w:lang w:val="ru-RU"/>
        </w:rPr>
        <w:t>застосування заходів реагування в межах, визначених законодавством України та внутрішніми актами ННЦРМГО;</w:t>
      </w:r>
    </w:p>
    <w:p w14:paraId="0C91F67D" w14:textId="77777777" w:rsidR="009366A8" w:rsidRPr="00C1185D" w:rsidRDefault="005C5724">
      <w:pPr>
        <w:pStyle w:val="Compact"/>
        <w:numPr>
          <w:ilvl w:val="0"/>
          <w:numId w:val="31"/>
        </w:numPr>
        <w:jc w:val="both"/>
        <w:rPr>
          <w:lang w:val="ru-RU"/>
        </w:rPr>
      </w:pPr>
      <w:r w:rsidRPr="00C1185D">
        <w:rPr>
          <w:lang w:val="ru-RU"/>
        </w:rPr>
        <w:t>відсутність підстав для подальшого розгляду повідомлення або застосування заходів реагування;</w:t>
      </w:r>
    </w:p>
    <w:p w14:paraId="56A9CD2F" w14:textId="77777777" w:rsidR="009366A8" w:rsidRPr="00C1185D" w:rsidRDefault="005C5724">
      <w:pPr>
        <w:pStyle w:val="Compact"/>
        <w:numPr>
          <w:ilvl w:val="0"/>
          <w:numId w:val="31"/>
        </w:numPr>
        <w:jc w:val="both"/>
        <w:rPr>
          <w:lang w:val="ru-RU"/>
        </w:rPr>
      </w:pPr>
      <w:r w:rsidRPr="00C1185D">
        <w:rPr>
          <w:rFonts w:eastAsia="Calibri"/>
          <w:lang w:val="ru-RU"/>
        </w:rPr>
        <w:t>проведення профілактичної, методичної або роз’яснювальної роботи.</w:t>
      </w:r>
    </w:p>
    <w:p w14:paraId="4B31719E" w14:textId="77777777" w:rsidR="009366A8" w:rsidRPr="00C1185D" w:rsidRDefault="005C5724" w:rsidP="00123A4F">
      <w:pPr>
        <w:pStyle w:val="a0"/>
        <w:spacing w:before="120" w:after="40" w:line="247" w:lineRule="auto"/>
        <w:rPr>
          <w:lang w:val="ru-RU"/>
        </w:rPr>
      </w:pPr>
      <w:r w:rsidRPr="00C1185D">
        <w:rPr>
          <w:rFonts w:eastAsia="Calibri"/>
          <w:lang w:val="ru-RU"/>
        </w:rPr>
        <w:t>10.29. Комісія не застосовує самостійно заходи академічної, дисциплінарної, трудової, цивільно-правової, майнової або іншої відповідальності, якщо інше прямо не передбачено законодавством України або внутрішніми актами ННЦРМГО. Комісія готує висновки і пропозиції для розгляду компетентним органом або посадовою особою.</w:t>
      </w:r>
    </w:p>
    <w:p w14:paraId="42E0A9AB" w14:textId="77777777" w:rsidR="009366A8" w:rsidRPr="00C1185D" w:rsidRDefault="005C5724" w:rsidP="00123A4F">
      <w:pPr>
        <w:pStyle w:val="a0"/>
        <w:spacing w:before="120" w:after="40" w:line="247" w:lineRule="auto"/>
        <w:rPr>
          <w:lang w:val="ru-RU"/>
        </w:rPr>
      </w:pPr>
      <w:r w:rsidRPr="00C1185D">
        <w:rPr>
          <w:rFonts w:eastAsia="Calibri"/>
          <w:lang w:val="ru-RU"/>
        </w:rPr>
        <w:t>10.30. Висновки і пропозиції Комісії мають рекомендаційний характер для органу або посадової особи, які уповноважені приймати відповідне рішення, якщо інше не передбачено законодавством України або внутрішніми актами ННЦРМГО.</w:t>
      </w:r>
    </w:p>
    <w:p w14:paraId="3FD9D4D8" w14:textId="7C6C9922" w:rsidR="009366A8" w:rsidRPr="00C1185D" w:rsidRDefault="005C5724" w:rsidP="00123A4F">
      <w:pPr>
        <w:pStyle w:val="a0"/>
        <w:spacing w:before="120" w:after="40" w:line="247" w:lineRule="auto"/>
        <w:rPr>
          <w:lang w:val="ru-RU"/>
        </w:rPr>
      </w:pPr>
      <w:r w:rsidRPr="00C1185D">
        <w:rPr>
          <w:rFonts w:eastAsia="Calibri"/>
          <w:lang w:val="ru-RU"/>
        </w:rPr>
        <w:t xml:space="preserve">10.31. Комісія не підміняє повноваження </w:t>
      </w:r>
      <w:r w:rsidR="00C1185D">
        <w:rPr>
          <w:rFonts w:eastAsia="Calibri"/>
          <w:lang w:val="ru-RU"/>
        </w:rPr>
        <w:t>в</w:t>
      </w:r>
      <w:r w:rsidRPr="00C1185D">
        <w:rPr>
          <w:rFonts w:eastAsia="Calibri"/>
          <w:lang w:val="ru-RU"/>
        </w:rPr>
        <w:t>ченої ради ННЦРМГО, генерального директора ННЦРМГО, разових і спеціалізованих вчених рад, редакційних колегій наукових видань, структурних підрозділів, органів атестації, судів або інших компетентних органів. Комісія діє у межах питань академічної доброчесності.</w:t>
      </w:r>
    </w:p>
    <w:p w14:paraId="22C74680" w14:textId="77777777" w:rsidR="009366A8" w:rsidRPr="00C1185D" w:rsidRDefault="005C5724" w:rsidP="00123A4F">
      <w:pPr>
        <w:pStyle w:val="a0"/>
        <w:spacing w:before="120" w:after="40" w:line="247" w:lineRule="auto"/>
        <w:rPr>
          <w:lang w:val="ru-RU"/>
        </w:rPr>
      </w:pPr>
      <w:r w:rsidRPr="00C1185D">
        <w:rPr>
          <w:rFonts w:eastAsia="Calibri"/>
          <w:lang w:val="ru-RU"/>
        </w:rPr>
        <w:t>10.32. Якщо під час розгляду питання Комісія виявляє обставини, що можуть свідчити про порушення законодавства України, трудових, авторських, договірних, етичних, антикорупційних або інших вимог, які виходять за межі її компетенції, вона може рекомендувати передання відповідних матеріалів до компетентного органу або посадової особи.</w:t>
      </w:r>
    </w:p>
    <w:p w14:paraId="51E862C8" w14:textId="77777777" w:rsidR="009366A8" w:rsidRDefault="005C5724" w:rsidP="00123A4F">
      <w:pPr>
        <w:pStyle w:val="a0"/>
        <w:spacing w:before="120" w:after="40" w:line="247" w:lineRule="auto"/>
        <w:rPr>
          <w:rFonts w:eastAsia="Calibri"/>
          <w:lang w:val="ru-RU"/>
        </w:rPr>
      </w:pPr>
      <w:r w:rsidRPr="00C1185D">
        <w:rPr>
          <w:rFonts w:eastAsia="Calibri"/>
          <w:lang w:val="ru-RU"/>
        </w:rPr>
        <w:t>10.33. Комісія забезпечує конфіденційність інформації, отриманої під час розгляду повідомлень про можливі порушення академічної доброчесності, захист персональних даних, прав заявників, осіб, щодо яких розглядається повідомлення, авторів, співавторів, рецензентів, експертів та інших учасників процедури.</w:t>
      </w:r>
    </w:p>
    <w:p w14:paraId="71FF646C" w14:textId="77777777" w:rsidR="00123A4F" w:rsidRPr="00C1185D" w:rsidRDefault="00123A4F" w:rsidP="00123A4F">
      <w:pPr>
        <w:pStyle w:val="a0"/>
        <w:spacing w:before="120" w:after="40" w:line="247" w:lineRule="auto"/>
        <w:rPr>
          <w:lang w:val="ru-RU"/>
        </w:rPr>
      </w:pPr>
    </w:p>
    <w:p w14:paraId="5B227B08" w14:textId="77777777" w:rsidR="009366A8" w:rsidRDefault="005C5724" w:rsidP="00123A4F">
      <w:pPr>
        <w:pStyle w:val="1"/>
        <w:keepNext w:val="0"/>
        <w:keepLines w:val="0"/>
        <w:spacing w:before="160" w:after="80" w:line="240" w:lineRule="auto"/>
        <w:rPr>
          <w:rFonts w:ascii="Times New Roman" w:eastAsia="Calibri" w:hAnsi="Times New Roman" w:cs="Times New Roman"/>
          <w:sz w:val="24"/>
          <w:szCs w:val="24"/>
          <w:lang w:val="ru-RU"/>
        </w:rPr>
      </w:pPr>
      <w:bookmarkStart w:id="20" w:name="11_ПЕРЕВІРКА_АКАДЕМІЧНИХ_ТВОРІВ_І_ТЕ_1"/>
      <w:bookmarkStart w:id="21" w:name="X5010ffa21e6fdf7937c2e97f41e179c61a3ba59"/>
      <w:bookmarkEnd w:id="19"/>
      <w:r w:rsidRPr="00C1185D">
        <w:rPr>
          <w:rFonts w:ascii="Times New Roman" w:eastAsia="Calibri" w:hAnsi="Times New Roman" w:cs="Times New Roman"/>
          <w:sz w:val="24"/>
          <w:szCs w:val="24"/>
          <w:lang w:val="ru-RU"/>
        </w:rPr>
        <w:t>11. ПЕРЕВІРКА АКАДЕМІЧНИХ ТВОРІВ І ТЕХНОЛОГІЧНІ ЗАСОБИ ПЕРЕВІРКИ</w:t>
      </w:r>
      <w:bookmarkEnd w:id="20"/>
    </w:p>
    <w:p w14:paraId="27A51E3C" w14:textId="77777777" w:rsidR="00123A4F" w:rsidRPr="00123A4F" w:rsidRDefault="00123A4F" w:rsidP="00123A4F">
      <w:pPr>
        <w:pStyle w:val="a0"/>
        <w:rPr>
          <w:lang w:val="ru-RU"/>
        </w:rPr>
      </w:pPr>
    </w:p>
    <w:p w14:paraId="54D6BCB8" w14:textId="77777777" w:rsidR="009366A8" w:rsidRPr="00C1185D" w:rsidRDefault="005C5724" w:rsidP="00123A4F">
      <w:pPr>
        <w:pStyle w:val="FirstParagraph"/>
        <w:spacing w:before="120" w:after="40" w:line="247" w:lineRule="auto"/>
        <w:rPr>
          <w:lang w:val="ru-RU"/>
        </w:rPr>
      </w:pPr>
      <w:r w:rsidRPr="00C1185D">
        <w:rPr>
          <w:rFonts w:eastAsia="Calibri"/>
          <w:lang w:val="ru-RU"/>
        </w:rPr>
        <w:t>11.1. Перевірка академічних творів у ННЦРМГО є складовою системи забезпечення академічної доброчесності та здійснюється з метою запобігання порушенням, виявлення їх ознак, забезпечення достовірності, оригінальності, коректності авторства, належного використання джерел інформації, даних, результатів досліджень і технологій штучного інтелекту.</w:t>
      </w:r>
    </w:p>
    <w:p w14:paraId="4D12BE60" w14:textId="77777777" w:rsidR="009366A8" w:rsidRPr="00C1185D" w:rsidRDefault="005C5724" w:rsidP="00123A4F">
      <w:pPr>
        <w:pStyle w:val="a0"/>
        <w:spacing w:before="120" w:after="40" w:line="247" w:lineRule="auto"/>
        <w:rPr>
          <w:lang w:val="ru-RU"/>
        </w:rPr>
      </w:pPr>
      <w:r w:rsidRPr="00C1185D">
        <w:rPr>
          <w:rFonts w:eastAsia="Calibri"/>
          <w:lang w:val="ru-RU"/>
        </w:rPr>
        <w:t>11.2. Перевірка академічних творів не має на меті автоматичне встановлення факту порушення академічної доброчесності. Результати перевірки є підставою для подальшого аналізу, доопрацювання академічного твору, передання матеріалів на розгляд Комісії або іншого компетентного органу чи посадової особи.</w:t>
      </w:r>
    </w:p>
    <w:p w14:paraId="631E596A" w14:textId="77777777" w:rsidR="009366A8" w:rsidRPr="00C1185D" w:rsidRDefault="005C5724" w:rsidP="00123A4F">
      <w:pPr>
        <w:pStyle w:val="a0"/>
        <w:spacing w:before="120" w:after="40" w:line="247" w:lineRule="auto"/>
        <w:rPr>
          <w:lang w:val="ru-RU"/>
        </w:rPr>
      </w:pPr>
      <w:r w:rsidRPr="00C1185D">
        <w:rPr>
          <w:rFonts w:eastAsia="Calibri"/>
          <w:lang w:val="ru-RU"/>
        </w:rPr>
        <w:t>11.3. Перевірці можуть підлягати академічні твори, створені, подані, рецензовані, редаговані, оприлюднені або використані в ННЦРМГО чи від імені ННЦРМГО, зокрема дисертації, наукові статті, монографії, тези, матеріали конференцій, звіти про виконання науково-дослідних робіт, методичні рекомендації, академічні твори здобувачів наукових ступенів, матеріали наукових тем, грантів, програм, проєктів, договорів та інші академічні твори.</w:t>
      </w:r>
    </w:p>
    <w:p w14:paraId="1E5930F8" w14:textId="77777777" w:rsidR="009366A8" w:rsidRPr="00C1185D" w:rsidRDefault="005C5724" w:rsidP="00123A4F">
      <w:pPr>
        <w:pStyle w:val="a0"/>
        <w:spacing w:before="120" w:after="40" w:line="247" w:lineRule="auto"/>
        <w:rPr>
          <w:lang w:val="ru-RU"/>
        </w:rPr>
      </w:pPr>
      <w:r w:rsidRPr="00C1185D">
        <w:rPr>
          <w:rFonts w:eastAsia="Calibri"/>
          <w:lang w:val="ru-RU"/>
        </w:rPr>
        <w:t>11.4. Обов’язковій перевірці підлягають академічні твори у випадках, визначених законодавством України, цим Положенням, внутрішніми актами ННЦРМГО, правилами відповідної процедури або редакційною політикою наукового видання.</w:t>
      </w:r>
    </w:p>
    <w:p w14:paraId="5EB85E6D" w14:textId="77777777" w:rsidR="009366A8" w:rsidRPr="00C1185D" w:rsidRDefault="005C5724" w:rsidP="00123A4F">
      <w:pPr>
        <w:pStyle w:val="a0"/>
        <w:spacing w:before="120" w:after="40" w:line="247" w:lineRule="auto"/>
        <w:rPr>
          <w:lang w:val="ru-RU"/>
        </w:rPr>
      </w:pPr>
      <w:r w:rsidRPr="00C1185D">
        <w:rPr>
          <w:rFonts w:eastAsia="Calibri"/>
          <w:lang w:val="ru-RU"/>
        </w:rPr>
        <w:t>11.5. Перевірка академічних творів може проводитися:</w:t>
      </w:r>
    </w:p>
    <w:p w14:paraId="620B6E9C" w14:textId="77777777" w:rsidR="009366A8" w:rsidRPr="00C1185D" w:rsidRDefault="005C5724">
      <w:pPr>
        <w:pStyle w:val="Compact"/>
        <w:numPr>
          <w:ilvl w:val="0"/>
          <w:numId w:val="32"/>
        </w:numPr>
        <w:jc w:val="both"/>
        <w:rPr>
          <w:lang w:val="ru-RU"/>
        </w:rPr>
      </w:pPr>
      <w:r w:rsidRPr="00C1185D">
        <w:rPr>
          <w:lang w:val="ru-RU"/>
        </w:rPr>
        <w:t>до подання академічного твору на розгляд, рецензування, захист, оприлюднення або рекомендацію до друку;</w:t>
      </w:r>
    </w:p>
    <w:p w14:paraId="6B9F4FE7" w14:textId="77777777" w:rsidR="009366A8" w:rsidRPr="00C1185D" w:rsidRDefault="005C5724">
      <w:pPr>
        <w:pStyle w:val="Compact"/>
        <w:numPr>
          <w:ilvl w:val="0"/>
          <w:numId w:val="32"/>
        </w:numPr>
        <w:jc w:val="both"/>
        <w:rPr>
          <w:lang w:val="ru-RU"/>
        </w:rPr>
      </w:pPr>
      <w:r w:rsidRPr="00C1185D">
        <w:rPr>
          <w:lang w:val="ru-RU"/>
        </w:rPr>
        <w:t>під час редакційного опрацювання рукопису;</w:t>
      </w:r>
    </w:p>
    <w:p w14:paraId="59C94D13" w14:textId="77777777" w:rsidR="009366A8" w:rsidRPr="00C1185D" w:rsidRDefault="005C5724">
      <w:pPr>
        <w:pStyle w:val="Compact"/>
        <w:numPr>
          <w:ilvl w:val="0"/>
          <w:numId w:val="32"/>
        </w:numPr>
        <w:jc w:val="both"/>
        <w:rPr>
          <w:lang w:val="ru-RU"/>
        </w:rPr>
      </w:pPr>
      <w:r w:rsidRPr="00C1185D">
        <w:rPr>
          <w:lang w:val="ru-RU"/>
        </w:rPr>
        <w:t>під час підготовки матеріалів до розгляду разовою або спеціалізованою вченою радою;</w:t>
      </w:r>
    </w:p>
    <w:p w14:paraId="1A9EAAFF" w14:textId="77777777" w:rsidR="009366A8" w:rsidRPr="00C1185D" w:rsidRDefault="005C5724">
      <w:pPr>
        <w:pStyle w:val="Compact"/>
        <w:numPr>
          <w:ilvl w:val="0"/>
          <w:numId w:val="32"/>
        </w:numPr>
        <w:jc w:val="both"/>
        <w:rPr>
          <w:lang w:val="ru-RU"/>
        </w:rPr>
      </w:pPr>
      <w:r w:rsidRPr="00C1185D">
        <w:rPr>
          <w:lang w:val="ru-RU"/>
        </w:rPr>
        <w:t>під час розгляду повідомлення про можливе порушення академічної доброчесності;</w:t>
      </w:r>
    </w:p>
    <w:p w14:paraId="5412AAFD" w14:textId="77777777" w:rsidR="009366A8" w:rsidRPr="00C1185D" w:rsidRDefault="005C5724">
      <w:pPr>
        <w:pStyle w:val="Compact"/>
        <w:numPr>
          <w:ilvl w:val="0"/>
          <w:numId w:val="32"/>
        </w:numPr>
        <w:jc w:val="both"/>
        <w:rPr>
          <w:lang w:val="ru-RU"/>
        </w:rPr>
      </w:pPr>
      <w:r w:rsidRPr="00C1185D">
        <w:rPr>
          <w:lang w:val="ru-RU"/>
        </w:rPr>
        <w:t>після оприлюднення академічного твору, якщо з’явилися обґрунтовані підстави для перевірки;</w:t>
      </w:r>
    </w:p>
    <w:p w14:paraId="6B368825" w14:textId="77777777" w:rsidR="009366A8" w:rsidRPr="00C1185D" w:rsidRDefault="005C5724">
      <w:pPr>
        <w:pStyle w:val="Compact"/>
        <w:numPr>
          <w:ilvl w:val="0"/>
          <w:numId w:val="32"/>
        </w:numPr>
        <w:jc w:val="both"/>
        <w:rPr>
          <w:lang w:val="ru-RU"/>
        </w:rPr>
      </w:pPr>
      <w:r w:rsidRPr="00C1185D">
        <w:rPr>
          <w:rFonts w:eastAsia="Calibri"/>
          <w:lang w:val="ru-RU"/>
        </w:rPr>
        <w:t>в інших випадках, передбачених цим Положенням, внутрішніми актами ННЦРМГО або рішенням компетентного органу.</w:t>
      </w:r>
    </w:p>
    <w:p w14:paraId="2611E449" w14:textId="77777777" w:rsidR="009366A8" w:rsidRPr="00C1185D" w:rsidRDefault="005C5724" w:rsidP="00123A4F">
      <w:pPr>
        <w:pStyle w:val="FirstParagraph"/>
        <w:spacing w:before="120" w:after="40" w:line="247" w:lineRule="auto"/>
        <w:rPr>
          <w:lang w:val="ru-RU"/>
        </w:rPr>
      </w:pPr>
      <w:r w:rsidRPr="00C1185D">
        <w:rPr>
          <w:rFonts w:eastAsia="Calibri"/>
          <w:lang w:val="ru-RU"/>
        </w:rPr>
        <w:t>11.6. Перевірка академічного твору може включати:</w:t>
      </w:r>
    </w:p>
    <w:p w14:paraId="176F8D47" w14:textId="77777777" w:rsidR="009366A8" w:rsidRPr="00C1185D" w:rsidRDefault="005C5724">
      <w:pPr>
        <w:pStyle w:val="Compact"/>
        <w:numPr>
          <w:ilvl w:val="0"/>
          <w:numId w:val="33"/>
        </w:numPr>
        <w:jc w:val="both"/>
        <w:rPr>
          <w:lang w:val="ru-RU"/>
        </w:rPr>
      </w:pPr>
      <w:r w:rsidRPr="00C1185D">
        <w:rPr>
          <w:lang w:val="ru-RU"/>
        </w:rPr>
        <w:t>технічну перевірку тексту із застосуванням програмних засобів;</w:t>
      </w:r>
    </w:p>
    <w:p w14:paraId="2D8B9E95" w14:textId="77777777" w:rsidR="009366A8" w:rsidRPr="00C1185D" w:rsidRDefault="005C5724">
      <w:pPr>
        <w:pStyle w:val="Compact"/>
        <w:numPr>
          <w:ilvl w:val="0"/>
          <w:numId w:val="33"/>
        </w:numPr>
        <w:jc w:val="both"/>
        <w:rPr>
          <w:lang w:val="ru-RU"/>
        </w:rPr>
      </w:pPr>
      <w:r w:rsidRPr="00C1185D">
        <w:rPr>
          <w:lang w:val="ru-RU"/>
        </w:rPr>
        <w:t>аналіз звіту подібності або іншого технічного результату перевірки;</w:t>
      </w:r>
    </w:p>
    <w:p w14:paraId="604F8009" w14:textId="77777777" w:rsidR="009366A8" w:rsidRPr="00C1185D" w:rsidRDefault="005C5724">
      <w:pPr>
        <w:pStyle w:val="Compact"/>
        <w:numPr>
          <w:ilvl w:val="0"/>
          <w:numId w:val="33"/>
        </w:numPr>
        <w:jc w:val="both"/>
        <w:rPr>
          <w:lang w:val="ru-RU"/>
        </w:rPr>
      </w:pPr>
      <w:r w:rsidRPr="00C1185D">
        <w:rPr>
          <w:lang w:val="ru-RU"/>
        </w:rPr>
        <w:t>перевірку коректності цитування, перефразування, перекладу, використання джерел інформації та бібліографічних посилань;</w:t>
      </w:r>
    </w:p>
    <w:p w14:paraId="64EFC52A" w14:textId="77777777" w:rsidR="009366A8" w:rsidRPr="00C1185D" w:rsidRDefault="005C5724">
      <w:pPr>
        <w:pStyle w:val="Compact"/>
        <w:numPr>
          <w:ilvl w:val="0"/>
          <w:numId w:val="33"/>
        </w:numPr>
        <w:jc w:val="both"/>
        <w:rPr>
          <w:lang w:val="ru-RU"/>
        </w:rPr>
      </w:pPr>
      <w:r w:rsidRPr="00C1185D">
        <w:rPr>
          <w:lang w:val="ru-RU"/>
        </w:rPr>
        <w:t>аналіз можливого академічного плагіату, самоплагіату, некоректних текстових запозичень, дублювання подання або штучного подрібнення результатів дослідження;</w:t>
      </w:r>
    </w:p>
    <w:p w14:paraId="5D6BCBAD" w14:textId="77777777" w:rsidR="009366A8" w:rsidRPr="00C1185D" w:rsidRDefault="005C5724">
      <w:pPr>
        <w:pStyle w:val="Compact"/>
        <w:numPr>
          <w:ilvl w:val="0"/>
          <w:numId w:val="33"/>
        </w:numPr>
        <w:jc w:val="both"/>
        <w:rPr>
          <w:lang w:val="ru-RU"/>
        </w:rPr>
      </w:pPr>
      <w:r w:rsidRPr="00C1185D">
        <w:rPr>
          <w:lang w:val="ru-RU"/>
        </w:rPr>
        <w:t>перевірку коректності зазначення авторства, співавторства, внеску авторів, афіліацій, джерел фінансування, подяк і конфлікту інтересів;</w:t>
      </w:r>
    </w:p>
    <w:p w14:paraId="0B718983" w14:textId="77777777" w:rsidR="009366A8" w:rsidRPr="00C1185D" w:rsidRDefault="005C5724">
      <w:pPr>
        <w:pStyle w:val="Compact"/>
        <w:numPr>
          <w:ilvl w:val="0"/>
          <w:numId w:val="33"/>
        </w:numPr>
        <w:jc w:val="both"/>
        <w:rPr>
          <w:lang w:val="ru-RU"/>
        </w:rPr>
      </w:pPr>
      <w:r w:rsidRPr="00C1185D">
        <w:rPr>
          <w:lang w:val="ru-RU"/>
        </w:rPr>
        <w:t>аналіз можливих ознак фабрикації, фальсифікації, маніпулятивного подання даних, зображень, таблиць, графіків, статистичних матеріалів або висновків;</w:t>
      </w:r>
    </w:p>
    <w:p w14:paraId="1DB51C04" w14:textId="77777777" w:rsidR="009366A8" w:rsidRPr="00C1185D" w:rsidRDefault="005C5724">
      <w:pPr>
        <w:pStyle w:val="Compact"/>
        <w:numPr>
          <w:ilvl w:val="0"/>
          <w:numId w:val="33"/>
        </w:numPr>
        <w:jc w:val="both"/>
        <w:rPr>
          <w:lang w:val="ru-RU"/>
        </w:rPr>
      </w:pPr>
      <w:r w:rsidRPr="00C1185D">
        <w:rPr>
          <w:lang w:val="ru-RU"/>
        </w:rPr>
        <w:t>перевірку належного зазначення використання технологій штучного інтелекту;</w:t>
      </w:r>
    </w:p>
    <w:p w14:paraId="48008C7C" w14:textId="77777777" w:rsidR="009366A8" w:rsidRPr="00C1185D" w:rsidRDefault="005C5724">
      <w:pPr>
        <w:pStyle w:val="Compact"/>
        <w:numPr>
          <w:ilvl w:val="0"/>
          <w:numId w:val="33"/>
        </w:numPr>
        <w:jc w:val="both"/>
        <w:rPr>
          <w:lang w:val="ru-RU"/>
        </w:rPr>
      </w:pPr>
      <w:r w:rsidRPr="00C1185D">
        <w:rPr>
          <w:rFonts w:eastAsia="Calibri"/>
          <w:lang w:val="ru-RU"/>
        </w:rPr>
        <w:t>аналіз дотримання вимог щодо захисту персональних даних, медичної інформації, конфіденційності, прав пацієнтів, етичних дозволів, умов грантів, договорів, дослідницьких протоколів або інших обмежень.</w:t>
      </w:r>
    </w:p>
    <w:p w14:paraId="581A5261" w14:textId="77777777" w:rsidR="009366A8" w:rsidRPr="00C1185D" w:rsidRDefault="005C5724" w:rsidP="00123A4F">
      <w:pPr>
        <w:pStyle w:val="FirstParagraph"/>
        <w:spacing w:before="120" w:after="40" w:line="247" w:lineRule="auto"/>
        <w:rPr>
          <w:lang w:val="ru-RU"/>
        </w:rPr>
      </w:pPr>
      <w:r w:rsidRPr="00C1185D">
        <w:rPr>
          <w:rFonts w:eastAsia="Calibri"/>
          <w:lang w:val="ru-RU"/>
        </w:rPr>
        <w:t xml:space="preserve">11.7. Технічна перевірка академічного твору здійснюється уповноваженою особою, відповідальним структурним підрозділом, редакцією наукового видання, секретаріатом </w:t>
      </w:r>
      <w:r w:rsidRPr="00C1185D">
        <w:rPr>
          <w:rFonts w:eastAsia="Calibri"/>
          <w:lang w:val="ru-RU"/>
        </w:rPr>
        <w:lastRenderedPageBreak/>
        <w:t>разової або спеціалізованої вченої ради чи іншою особою або підрозділом, визначеними ННЦРМГО відповідно до виду академічного твору та відповідної процедури.</w:t>
      </w:r>
    </w:p>
    <w:p w14:paraId="04D72B35" w14:textId="77777777" w:rsidR="009366A8" w:rsidRPr="00C1185D" w:rsidRDefault="005C5724" w:rsidP="00123A4F">
      <w:pPr>
        <w:pStyle w:val="a0"/>
        <w:spacing w:before="120" w:after="40" w:line="247" w:lineRule="auto"/>
        <w:rPr>
          <w:lang w:val="ru-RU"/>
        </w:rPr>
      </w:pPr>
      <w:r w:rsidRPr="00C1185D">
        <w:rPr>
          <w:rFonts w:eastAsia="Calibri"/>
          <w:lang w:val="ru-RU"/>
        </w:rPr>
        <w:t>11.8. Автор, співавтори, здобувач наукового ступеня або інша особа, яка подає академічний твір на перевірку, зобов’язані подати повний текст академічного твору та супровідні матеріали у форматі, придатному для перевірки, якщо інше не встановлено правилами відповідної процедури.</w:t>
      </w:r>
    </w:p>
    <w:p w14:paraId="4DA14D2C" w14:textId="77777777" w:rsidR="009366A8" w:rsidRPr="00C1185D" w:rsidRDefault="005C5724" w:rsidP="00123A4F">
      <w:pPr>
        <w:pStyle w:val="a0"/>
        <w:spacing w:before="120" w:after="40" w:line="247" w:lineRule="auto"/>
        <w:rPr>
          <w:lang w:val="ru-RU"/>
        </w:rPr>
      </w:pPr>
      <w:r w:rsidRPr="00C1185D">
        <w:rPr>
          <w:rFonts w:eastAsia="Calibri"/>
          <w:lang w:val="ru-RU"/>
        </w:rPr>
        <w:t>11.9. До супровідних матеріалів можуть належати відомості про авторів, співавторів, афіліації та внесок авторів, декларація про академічну доброчесність, декларація про використання технологій штучного інтелекту, відомості про джерела фінансування, конфлікт інтересів, етичні дозволи, умови гранту, договору або дослідницького протоколу, якщо такі відомості є необхідними.</w:t>
      </w:r>
    </w:p>
    <w:p w14:paraId="401A5E50" w14:textId="77777777" w:rsidR="009366A8" w:rsidRPr="00C1185D" w:rsidRDefault="005C5724" w:rsidP="00123A4F">
      <w:pPr>
        <w:pStyle w:val="a0"/>
        <w:spacing w:before="120" w:after="40" w:line="247" w:lineRule="auto"/>
        <w:rPr>
          <w:lang w:val="ru-RU"/>
        </w:rPr>
      </w:pPr>
      <w:r w:rsidRPr="00C1185D">
        <w:rPr>
          <w:rFonts w:eastAsia="Calibri"/>
          <w:lang w:val="ru-RU"/>
        </w:rPr>
        <w:t>11.10. Для перевірки академічних творів можуть використовуватися програмні засоби, електронні сервіси, інформаційні системи, бази даних, пошукові інструменти та інші технологічні засоби, визначені ННЦРМГО у встановленому порядку.</w:t>
      </w:r>
    </w:p>
    <w:p w14:paraId="4EA0E7EC" w14:textId="77777777" w:rsidR="009366A8" w:rsidRPr="00C1185D" w:rsidRDefault="005C5724" w:rsidP="00123A4F">
      <w:pPr>
        <w:pStyle w:val="a0"/>
        <w:spacing w:before="120" w:after="40" w:line="247" w:lineRule="auto"/>
        <w:rPr>
          <w:lang w:val="ru-RU"/>
        </w:rPr>
      </w:pPr>
      <w:r w:rsidRPr="00C1185D">
        <w:rPr>
          <w:rFonts w:eastAsia="Calibri"/>
          <w:lang w:val="ru-RU"/>
        </w:rPr>
        <w:t>11.11. Технологічні засоби перевірки застосовуються як допоміжний інструмент для виявлення можливих текстових збігів, некоректних запозичень, повторного використання тексту, ознак недоброчесного використання джерел інформації та інших обставин, що можуть мати значення для оцінки академічної доброчесності.</w:t>
      </w:r>
    </w:p>
    <w:p w14:paraId="0DEE1FCE" w14:textId="77777777" w:rsidR="009366A8" w:rsidRPr="00C1185D" w:rsidRDefault="005C5724" w:rsidP="00123A4F">
      <w:pPr>
        <w:pStyle w:val="a0"/>
        <w:spacing w:before="120" w:after="40" w:line="247" w:lineRule="auto"/>
        <w:rPr>
          <w:lang w:val="ru-RU"/>
        </w:rPr>
      </w:pPr>
      <w:r w:rsidRPr="00C1185D">
        <w:rPr>
          <w:rFonts w:eastAsia="Calibri"/>
          <w:lang w:val="ru-RU"/>
        </w:rPr>
        <w:t>11.12. Використання технологічних засобів перевірки не замінює змістовного аналізу академічного твору, не встановлює автоматично факту порушення академічної доброчесності та не звільняє уповноважених осіб, Комісію, рецензентів, редакторів, членів разових чи спеціалізованих вчених рад або інших компетентних осіб від необхідності аналізу матеріалів.</w:t>
      </w:r>
    </w:p>
    <w:p w14:paraId="0346D7DD" w14:textId="77777777" w:rsidR="009366A8" w:rsidRPr="00C1185D" w:rsidRDefault="005C5724" w:rsidP="00123A4F">
      <w:pPr>
        <w:pStyle w:val="a0"/>
        <w:spacing w:before="120" w:after="40" w:line="247" w:lineRule="auto"/>
        <w:rPr>
          <w:lang w:val="ru-RU"/>
        </w:rPr>
      </w:pPr>
      <w:r w:rsidRPr="00C1185D">
        <w:rPr>
          <w:rFonts w:eastAsia="Calibri"/>
          <w:lang w:val="ru-RU"/>
        </w:rPr>
        <w:t>11.13. Перелік технологічних засобів перевірки, порядок доступу до них, коло осіб, уповноважених працювати з такими засобами, порядок формування, аналізу, передання та зберігання звітів перевірки визначаються ННЦРМГО з урахуванням законодавства України, цього Положення, внутрішніх актів ННЦРМГО, умов договорів із постачальниками відповідних сервісів та вимог захисту інформації.</w:t>
      </w:r>
    </w:p>
    <w:p w14:paraId="4FD3EB56" w14:textId="77777777" w:rsidR="009366A8" w:rsidRPr="00C1185D" w:rsidRDefault="005C5724" w:rsidP="00123A4F">
      <w:pPr>
        <w:pStyle w:val="a0"/>
        <w:spacing w:before="120" w:after="40" w:line="247" w:lineRule="auto"/>
        <w:rPr>
          <w:lang w:val="ru-RU"/>
        </w:rPr>
      </w:pPr>
      <w:r w:rsidRPr="00C1185D">
        <w:rPr>
          <w:rFonts w:eastAsia="Calibri"/>
          <w:lang w:val="ru-RU"/>
        </w:rPr>
        <w:t>11.14. Під час використання технологічних засобів перевірки не допускається завантаження до відкритих, неконтрольованих або не визначених ННЦРМГО електронних сервісів неопублікованих академічних творів, дисертаційних матеріалів, рукописів, рецензій, експертних висновків, редакційних матеріалів, персональних даних, медичної інформації, інформації про пацієнтів, первинних даних досліджень, службових документів, договорів, грантових матеріалів або іншої інформації з обмеженим доступом без належних правових підстав.</w:t>
      </w:r>
    </w:p>
    <w:p w14:paraId="0FF828F9" w14:textId="77777777" w:rsidR="009366A8" w:rsidRPr="00C1185D" w:rsidRDefault="005C5724" w:rsidP="00123A4F">
      <w:pPr>
        <w:pStyle w:val="a0"/>
        <w:spacing w:before="120" w:after="40" w:line="247" w:lineRule="auto"/>
        <w:rPr>
          <w:lang w:val="ru-RU"/>
        </w:rPr>
      </w:pPr>
      <w:r w:rsidRPr="00C1185D">
        <w:rPr>
          <w:rFonts w:eastAsia="Calibri"/>
          <w:lang w:val="ru-RU"/>
        </w:rPr>
        <w:t>11.15. За результатами технічної перевірки може формуватися звіт подібності, протокол перевірки, електронне повідомлення, аналітична довідка або інший документ, передбачений можливостями відповідного програмного засобу чи внутрішніми актами ННЦРМГО.</w:t>
      </w:r>
    </w:p>
    <w:p w14:paraId="3E48A40F" w14:textId="77777777" w:rsidR="009366A8" w:rsidRPr="00C1185D" w:rsidRDefault="005C5724" w:rsidP="00123A4F">
      <w:pPr>
        <w:pStyle w:val="a0"/>
        <w:spacing w:before="120" w:after="40" w:line="247" w:lineRule="auto"/>
        <w:rPr>
          <w:lang w:val="ru-RU"/>
        </w:rPr>
      </w:pPr>
      <w:r w:rsidRPr="00C1185D">
        <w:rPr>
          <w:rFonts w:eastAsia="Calibri"/>
          <w:lang w:val="ru-RU"/>
        </w:rPr>
        <w:t>11.16. Відсоткові показники подібності, збігів або оригінальності, звіт подібності або інший автоматизований результат перевірки не можуть самостійно вважатися доказом наявності або відсутності академічного плагіату, самоплагіату, недоброчесного використання штучного інтелекту чи іншого порушення академічної доброчесності.</w:t>
      </w:r>
    </w:p>
    <w:p w14:paraId="03CAB7DB" w14:textId="77777777" w:rsidR="009366A8" w:rsidRPr="00C1185D" w:rsidRDefault="005C5724" w:rsidP="00123A4F">
      <w:pPr>
        <w:pStyle w:val="a0"/>
        <w:spacing w:before="120" w:after="40" w:line="247" w:lineRule="auto"/>
        <w:rPr>
          <w:lang w:val="ru-RU"/>
        </w:rPr>
      </w:pPr>
      <w:r w:rsidRPr="00C1185D">
        <w:rPr>
          <w:rFonts w:eastAsia="Calibri"/>
          <w:lang w:val="ru-RU"/>
        </w:rPr>
        <w:t>11.17. Під час аналізу звіту подібності або іншого автоматизованого результату перевірки враховуються характер і обсяг текстових збігів, наявність належно оформлених цитат і посилань, використання термінології, назв установ, нормативних актів, стандартних формулювань, методичних фрагментів, бібліографічних описів, можливе повторне використання автором власних раніше оприлюднених матеріалів, правила відповідної процедури та пояснення автора або інших учасників.</w:t>
      </w:r>
    </w:p>
    <w:p w14:paraId="12FC0F53" w14:textId="77777777" w:rsidR="009366A8" w:rsidRPr="00C1185D" w:rsidRDefault="005C5724" w:rsidP="00123A4F">
      <w:pPr>
        <w:pStyle w:val="a0"/>
        <w:spacing w:before="120" w:after="40" w:line="247" w:lineRule="auto"/>
        <w:rPr>
          <w:lang w:val="ru-RU"/>
        </w:rPr>
      </w:pPr>
      <w:r w:rsidRPr="00C1185D">
        <w:rPr>
          <w:rFonts w:eastAsia="Calibri"/>
          <w:lang w:val="ru-RU"/>
        </w:rPr>
        <w:lastRenderedPageBreak/>
        <w:t>11.18. Якщо технологічний засіб містить функції виявлення можливого використання штучного інтелекту, результати такої перевірки мають допоміжний характер і не можуть самостійно вважатися доказом недоброчесного використання результатів, згенерованих штучним інтелектом.</w:t>
      </w:r>
    </w:p>
    <w:p w14:paraId="6AE4908E" w14:textId="77777777" w:rsidR="009366A8" w:rsidRPr="00C1185D" w:rsidRDefault="005C5724" w:rsidP="00123A4F">
      <w:pPr>
        <w:pStyle w:val="a0"/>
        <w:spacing w:before="120" w:after="40" w:line="247" w:lineRule="auto"/>
        <w:rPr>
          <w:lang w:val="ru-RU"/>
        </w:rPr>
      </w:pPr>
      <w:r w:rsidRPr="00C1185D">
        <w:rPr>
          <w:rFonts w:eastAsia="Calibri"/>
          <w:lang w:val="ru-RU"/>
        </w:rPr>
        <w:t>11.19. У разі технічної помилки, збою програмного засобу, неможливості сформувати звіт, неповного завантаження файлу, некоректного розпізнавання тексту або інших технічних обставин перевірка може бути повторена або здійснена іншим доступним способом, визначеним ННЦРМГО.</w:t>
      </w:r>
    </w:p>
    <w:p w14:paraId="5D8A9AA2" w14:textId="77777777" w:rsidR="009366A8" w:rsidRPr="00C1185D" w:rsidRDefault="005C5724" w:rsidP="00123A4F">
      <w:pPr>
        <w:pStyle w:val="a0"/>
        <w:spacing w:before="120" w:after="40" w:line="247" w:lineRule="auto"/>
        <w:rPr>
          <w:lang w:val="ru-RU"/>
        </w:rPr>
      </w:pPr>
      <w:r w:rsidRPr="00C1185D">
        <w:rPr>
          <w:rFonts w:eastAsia="Calibri"/>
          <w:lang w:val="ru-RU"/>
        </w:rPr>
        <w:t>11.20. Якщо за результатами перевірки виявлено технічні помилки, недоліки оформлення, неточності цитування, неповні бібліографічні відомості, некоректні посилання або інші недоліки, які можуть бути усунені без розгляду питання як порушення академічної доброчесності, академічний твір може бути повернутий автору, співавторам, здобувачу, редакції або іншій відповідальній особі для доопрацювання.</w:t>
      </w:r>
    </w:p>
    <w:p w14:paraId="295B2D38" w14:textId="77777777" w:rsidR="009366A8" w:rsidRPr="00C1185D" w:rsidRDefault="005C5724" w:rsidP="00123A4F">
      <w:pPr>
        <w:pStyle w:val="a0"/>
        <w:spacing w:before="120" w:after="40" w:line="247" w:lineRule="auto"/>
        <w:rPr>
          <w:lang w:val="ru-RU"/>
        </w:rPr>
      </w:pPr>
      <w:r w:rsidRPr="00C1185D">
        <w:rPr>
          <w:rFonts w:eastAsia="Calibri"/>
          <w:lang w:val="ru-RU"/>
        </w:rPr>
        <w:t>11.21. Якщо за результатами перевірки виявлено ознаки академічного плагіату, самоплагіату, фабрикації, фальсифікації, недоброчесного авторства, недоброчесного використання штучного інтелекту, дублювання подання, штучного подрібнення результатів дослідження або інших порушень академічної доброчесності, матеріали можуть бути передані на розгляд Комісії або іншого компетентного органу чи посадової особи.</w:t>
      </w:r>
    </w:p>
    <w:p w14:paraId="29E27431" w14:textId="77777777" w:rsidR="009366A8" w:rsidRPr="00C1185D" w:rsidRDefault="005C5724" w:rsidP="00123A4F">
      <w:pPr>
        <w:pStyle w:val="a0"/>
        <w:spacing w:before="120" w:after="40" w:line="247" w:lineRule="auto"/>
        <w:rPr>
          <w:lang w:val="ru-RU"/>
        </w:rPr>
      </w:pPr>
      <w:r w:rsidRPr="00C1185D">
        <w:rPr>
          <w:rFonts w:eastAsia="Calibri"/>
          <w:lang w:val="ru-RU"/>
        </w:rPr>
        <w:t>11.22. Передання матеріалів на розгляд Комісії не означає встановлення факту порушення академічної доброчесності та не може розглядатися як підтвердження вини особи до завершення відповідної процедури.</w:t>
      </w:r>
    </w:p>
    <w:p w14:paraId="6F905423" w14:textId="77777777" w:rsidR="009366A8" w:rsidRPr="00C1185D" w:rsidRDefault="005C5724" w:rsidP="00123A4F">
      <w:pPr>
        <w:pStyle w:val="a0"/>
        <w:spacing w:before="120" w:after="40" w:line="247" w:lineRule="auto"/>
        <w:rPr>
          <w:lang w:val="ru-RU"/>
        </w:rPr>
      </w:pPr>
      <w:r w:rsidRPr="00C1185D">
        <w:rPr>
          <w:rFonts w:eastAsia="Calibri"/>
          <w:lang w:val="ru-RU"/>
        </w:rPr>
        <w:t>11.23. Особа, щодо академічного твору якої здійснюється перевірка, має право надати пояснення щодо результатів перевірки, характеру текстових збігів, використаних джерел, попередніх публікацій, авторства, співавторства, використання технологій штучного інтелекту, даних, методик, зображень, таблиць, графіків або інших обставин.</w:t>
      </w:r>
    </w:p>
    <w:p w14:paraId="0EF8C8D7" w14:textId="77777777" w:rsidR="009366A8" w:rsidRPr="00C1185D" w:rsidRDefault="005C5724" w:rsidP="00123A4F">
      <w:pPr>
        <w:pStyle w:val="a0"/>
        <w:spacing w:before="120" w:after="40" w:line="247" w:lineRule="auto"/>
        <w:rPr>
          <w:lang w:val="ru-RU"/>
        </w:rPr>
      </w:pPr>
      <w:r w:rsidRPr="00C1185D">
        <w:rPr>
          <w:rFonts w:eastAsia="Calibri"/>
          <w:lang w:val="ru-RU"/>
        </w:rPr>
        <w:t>11.24. Матеріали перевірки академічного твору, зокрема поданий текст, супровідні документи, звіти подібності, пояснення, висновки, протоколи та інші документи, зберігаються у порядку, визначеному ННЦРМГО, з дотриманням вимог конфіденційності, захисту персональних даних, медичної інформації, неопублікованих матеріалів і прав авторів.</w:t>
      </w:r>
    </w:p>
    <w:p w14:paraId="793D98F9" w14:textId="77777777" w:rsidR="009366A8" w:rsidRDefault="005C5724" w:rsidP="00123A4F">
      <w:pPr>
        <w:pStyle w:val="a0"/>
        <w:spacing w:before="120" w:after="40" w:line="247" w:lineRule="auto"/>
        <w:rPr>
          <w:rFonts w:eastAsia="Calibri"/>
          <w:lang w:val="ru-RU"/>
        </w:rPr>
      </w:pPr>
      <w:r w:rsidRPr="00C1185D">
        <w:rPr>
          <w:rFonts w:eastAsia="Calibri"/>
          <w:lang w:val="ru-RU"/>
        </w:rPr>
        <w:t>11.25. Порядок перевірки окремих видів академічних творів, особливості використання конкретних технологічних засобів, технічні вимоги до файлів, форми супровідних документів і правила доступу до результатів перевірки можуть деталізуватися в додатках до цього Положення, внутрішніх інструкціях, редакційних політиках наукових видань, правилах разових і спеціалізованих вчених рад або інших внутрішніх актах ННЦРМГО.</w:t>
      </w:r>
    </w:p>
    <w:p w14:paraId="402B2025" w14:textId="77777777" w:rsidR="00123A4F" w:rsidRPr="00C1185D" w:rsidRDefault="00123A4F" w:rsidP="00123A4F">
      <w:pPr>
        <w:pStyle w:val="a0"/>
        <w:spacing w:before="120" w:after="40" w:line="247" w:lineRule="auto"/>
        <w:rPr>
          <w:lang w:val="ru-RU"/>
        </w:rPr>
      </w:pPr>
    </w:p>
    <w:p w14:paraId="4B22837D" w14:textId="77777777" w:rsidR="009366A8" w:rsidRDefault="005C5724" w:rsidP="00123A4F">
      <w:pPr>
        <w:pStyle w:val="1"/>
        <w:keepNext w:val="0"/>
        <w:keepLines w:val="0"/>
        <w:spacing w:before="160" w:after="80" w:line="240" w:lineRule="auto"/>
        <w:rPr>
          <w:rFonts w:ascii="Times New Roman" w:eastAsia="Calibri" w:hAnsi="Times New Roman" w:cs="Times New Roman"/>
          <w:sz w:val="24"/>
          <w:szCs w:val="24"/>
          <w:lang w:val="ru-RU"/>
        </w:rPr>
      </w:pPr>
      <w:bookmarkStart w:id="22" w:name="12_ПОВІДОМЛЕННЯ_ПРО_МОЖЛИВЕ_ПОРУШЕНН_1"/>
      <w:bookmarkStart w:id="23" w:name="X46c6d52aaf4119ec4c467fe363c6ac6d197ce77"/>
      <w:bookmarkEnd w:id="21"/>
      <w:r w:rsidRPr="00C1185D">
        <w:rPr>
          <w:rFonts w:ascii="Times New Roman" w:eastAsia="Calibri" w:hAnsi="Times New Roman" w:cs="Times New Roman"/>
          <w:sz w:val="24"/>
          <w:szCs w:val="24"/>
          <w:lang w:val="ru-RU"/>
        </w:rPr>
        <w:t>12. ПОВІДОМЛЕННЯ ПРО МОЖЛИВЕ ПОРУШЕННЯ АКАДЕМІЧНОЇ ДОБРОЧЕСНОСТІ ТА ПОРЯДОК ЙОГО РОЗГЛЯДУ</w:t>
      </w:r>
      <w:bookmarkEnd w:id="22"/>
    </w:p>
    <w:p w14:paraId="507F6B06" w14:textId="77777777" w:rsidR="00123A4F" w:rsidRPr="00123A4F" w:rsidRDefault="00123A4F" w:rsidP="00123A4F">
      <w:pPr>
        <w:pStyle w:val="a0"/>
        <w:rPr>
          <w:lang w:val="ru-RU"/>
        </w:rPr>
      </w:pPr>
    </w:p>
    <w:p w14:paraId="061B3625" w14:textId="77777777" w:rsidR="009366A8" w:rsidRPr="00C1185D" w:rsidRDefault="005C5724" w:rsidP="00123A4F">
      <w:pPr>
        <w:pStyle w:val="a0"/>
        <w:spacing w:before="120" w:after="40" w:line="247" w:lineRule="auto"/>
        <w:rPr>
          <w:lang w:val="ru-RU"/>
        </w:rPr>
      </w:pPr>
      <w:r w:rsidRPr="00C1185D">
        <w:rPr>
          <w:rFonts w:eastAsia="Calibri"/>
          <w:lang w:val="ru-RU"/>
        </w:rPr>
        <w:t>12.1. Повідомлення про можливе порушення академічної доброчесності є підставою для попереднього опрацювання відповідної інформації та, за наявності достатніх підстав, для розгляду питання Комісією з академічної доброчесності або іншим компетентним органом чи посадовою особою ННЦРМГО.</w:t>
      </w:r>
    </w:p>
    <w:p w14:paraId="5CF8D3D9" w14:textId="77777777" w:rsidR="009366A8" w:rsidRPr="00C1185D" w:rsidRDefault="005C5724" w:rsidP="00123A4F">
      <w:pPr>
        <w:pStyle w:val="a0"/>
        <w:spacing w:before="120" w:after="40" w:line="247" w:lineRule="auto"/>
        <w:rPr>
          <w:lang w:val="ru-RU"/>
        </w:rPr>
      </w:pPr>
      <w:r w:rsidRPr="00C1185D">
        <w:rPr>
          <w:rFonts w:eastAsia="Calibri"/>
          <w:lang w:val="ru-RU"/>
        </w:rPr>
        <w:t xml:space="preserve">12.2. Повідомлення може стосуватися академічного плагіату, самоплагіату, фабрикації, фальсифікації, недоброчесного авторства, недоброчесного використання технологій штучного інтелекту, порушення публікаційної етики, недоброчесного рецензування, оцінювання, експертизи, редакційного рішення, академічного саботажу, тиску, схиляння до порушення </w:t>
      </w:r>
      <w:r w:rsidRPr="00C1185D">
        <w:rPr>
          <w:rFonts w:eastAsia="Calibri"/>
          <w:lang w:val="ru-RU"/>
        </w:rPr>
        <w:lastRenderedPageBreak/>
        <w:t>академічної доброчесності або інших дій чи бездіяльності, що можуть мати ознаки порушення академічної доброчесності.</w:t>
      </w:r>
    </w:p>
    <w:p w14:paraId="50E424B1" w14:textId="77777777" w:rsidR="009366A8" w:rsidRPr="00C1185D" w:rsidRDefault="005C5724" w:rsidP="00123A4F">
      <w:pPr>
        <w:pStyle w:val="a0"/>
        <w:spacing w:before="120" w:after="40" w:line="247" w:lineRule="auto"/>
        <w:rPr>
          <w:lang w:val="ru-RU"/>
        </w:rPr>
      </w:pPr>
      <w:r w:rsidRPr="00C1185D">
        <w:rPr>
          <w:rFonts w:eastAsia="Calibri"/>
          <w:lang w:val="ru-RU"/>
        </w:rPr>
        <w:t>12.3. Подати повідомлення можуть працівники ННЦРМГО, аспіранти, докторанти, клінічні ординатори, здобувачі наукових ступенів, автори, співавтори, рецензенти, редактори, члени редакційних колегій, члени разових і спеціалізованих вчених рад, наукові керівники, консультанти, офіційні опоненти, експерти, керівники структурних підрозділів, а також інші особи, якщо вони мають інформацію або матеріали, що можуть свідчити про можливе порушення академічної доброчесності в ННЦРМГО або у зв’язку з академічною діяльністю ННЦРМГО.</w:t>
      </w:r>
    </w:p>
    <w:p w14:paraId="5B60739D" w14:textId="77777777" w:rsidR="009366A8" w:rsidRPr="00C1185D" w:rsidRDefault="005C5724" w:rsidP="00123A4F">
      <w:pPr>
        <w:pStyle w:val="a0"/>
        <w:spacing w:before="120" w:after="40" w:line="247" w:lineRule="auto"/>
        <w:rPr>
          <w:lang w:val="ru-RU"/>
        </w:rPr>
      </w:pPr>
      <w:r w:rsidRPr="00C1185D">
        <w:rPr>
          <w:rFonts w:eastAsia="Calibri"/>
          <w:lang w:val="ru-RU"/>
        </w:rPr>
        <w:t>12.4. Повідомлення подається у письмовій або електронній формі через визначені ННЦРМГО канали зв’язку, зокрема на адресу Комісії, уповноваженої особи, керівництва ННЦРМГО, відповідального структурного підрозділу, редакції наукового видання або іншого компетентного органу чи посадової особи.</w:t>
      </w:r>
    </w:p>
    <w:p w14:paraId="1E403BA8" w14:textId="77777777" w:rsidR="009366A8" w:rsidRPr="00C1185D" w:rsidRDefault="005C5724" w:rsidP="00123A4F">
      <w:pPr>
        <w:pStyle w:val="a0"/>
        <w:spacing w:before="120" w:after="40" w:line="247" w:lineRule="auto"/>
      </w:pPr>
      <w:r w:rsidRPr="00C1185D">
        <w:rPr>
          <w:rFonts w:eastAsia="Calibri"/>
        </w:rPr>
        <w:t>12.5. У повідомленні бажано зазначити:</w:t>
      </w:r>
    </w:p>
    <w:p w14:paraId="213D6BE8" w14:textId="77777777" w:rsidR="009366A8" w:rsidRPr="00C1185D" w:rsidRDefault="005C5724">
      <w:pPr>
        <w:pStyle w:val="Compact"/>
        <w:numPr>
          <w:ilvl w:val="0"/>
          <w:numId w:val="34"/>
        </w:numPr>
        <w:ind w:hanging="294"/>
        <w:jc w:val="both"/>
        <w:rPr>
          <w:lang w:val="ru-RU"/>
        </w:rPr>
      </w:pPr>
      <w:r w:rsidRPr="00C1185D">
        <w:rPr>
          <w:lang w:val="ru-RU"/>
        </w:rPr>
        <w:t>прізвище, ім’я, по батькові заявника;</w:t>
      </w:r>
    </w:p>
    <w:p w14:paraId="4C616EE2" w14:textId="77777777" w:rsidR="009366A8" w:rsidRPr="00C1185D" w:rsidRDefault="005C5724">
      <w:pPr>
        <w:pStyle w:val="Compact"/>
        <w:numPr>
          <w:ilvl w:val="0"/>
          <w:numId w:val="34"/>
        </w:numPr>
        <w:ind w:hanging="294"/>
        <w:jc w:val="both"/>
      </w:pPr>
      <w:r w:rsidRPr="00C1185D">
        <w:t>контактні дані заявника;</w:t>
      </w:r>
    </w:p>
    <w:p w14:paraId="50E7B881" w14:textId="77777777" w:rsidR="009366A8" w:rsidRPr="00C1185D" w:rsidRDefault="005C5724">
      <w:pPr>
        <w:pStyle w:val="Compact"/>
        <w:numPr>
          <w:ilvl w:val="0"/>
          <w:numId w:val="34"/>
        </w:numPr>
        <w:ind w:hanging="294"/>
        <w:jc w:val="both"/>
      </w:pPr>
      <w:r w:rsidRPr="00C1185D">
        <w:t>статус заявника щодо ННЦРМГО або відповідної академічної діяльності, якщо такий статус є;</w:t>
      </w:r>
    </w:p>
    <w:p w14:paraId="649E15FC" w14:textId="77777777" w:rsidR="009366A8" w:rsidRPr="00C1185D" w:rsidRDefault="005C5724">
      <w:pPr>
        <w:pStyle w:val="Compact"/>
        <w:numPr>
          <w:ilvl w:val="0"/>
          <w:numId w:val="34"/>
        </w:numPr>
        <w:ind w:hanging="294"/>
        <w:jc w:val="both"/>
      </w:pPr>
      <w:r w:rsidRPr="00C1185D">
        <w:t>відомості про особу або осіб, дії яких можуть мати ознаки порушення академічної доброчесності, якщо такі відомості відомі заявнику;</w:t>
      </w:r>
    </w:p>
    <w:p w14:paraId="1FBE5EAF" w14:textId="77777777" w:rsidR="009366A8" w:rsidRPr="00C1185D" w:rsidRDefault="005C5724">
      <w:pPr>
        <w:pStyle w:val="Compact"/>
        <w:numPr>
          <w:ilvl w:val="0"/>
          <w:numId w:val="34"/>
        </w:numPr>
        <w:ind w:hanging="294"/>
        <w:jc w:val="both"/>
      </w:pPr>
      <w:r w:rsidRPr="00C1185D">
        <w:t>назву академічного твору, рукопису, дисертації, публікації, звіту, рецензії, редакційного матеріалу або іншого об’єкта, щодо якого подається повідомлення;</w:t>
      </w:r>
    </w:p>
    <w:p w14:paraId="654315E5" w14:textId="77777777" w:rsidR="009366A8" w:rsidRPr="00C1185D" w:rsidRDefault="005C5724">
      <w:pPr>
        <w:pStyle w:val="Compact"/>
        <w:numPr>
          <w:ilvl w:val="0"/>
          <w:numId w:val="34"/>
        </w:numPr>
        <w:ind w:hanging="294"/>
        <w:jc w:val="both"/>
        <w:rPr>
          <w:lang w:val="ru-RU"/>
        </w:rPr>
      </w:pPr>
      <w:r w:rsidRPr="00C1185D">
        <w:rPr>
          <w:lang w:val="ru-RU"/>
        </w:rPr>
        <w:t>короткий опис обставин, які можуть свідчити про порушення академічної доброчесності;</w:t>
      </w:r>
    </w:p>
    <w:p w14:paraId="59ABE67B" w14:textId="77777777" w:rsidR="009366A8" w:rsidRPr="00C1185D" w:rsidRDefault="005C5724">
      <w:pPr>
        <w:pStyle w:val="Compact"/>
        <w:numPr>
          <w:ilvl w:val="0"/>
          <w:numId w:val="34"/>
        </w:numPr>
        <w:ind w:hanging="294"/>
        <w:jc w:val="both"/>
        <w:rPr>
          <w:lang w:val="ru-RU"/>
        </w:rPr>
      </w:pPr>
      <w:r w:rsidRPr="00C1185D">
        <w:rPr>
          <w:lang w:val="ru-RU"/>
        </w:rPr>
        <w:t>посилання на джерела, документи, публікації, сторінки, фрагменти тексту, зображення, таблиці, дані або інші матеріали, що підтверджують повідомлення;</w:t>
      </w:r>
    </w:p>
    <w:p w14:paraId="32B5D2ED" w14:textId="77777777" w:rsidR="009366A8" w:rsidRPr="00C1185D" w:rsidRDefault="005C5724">
      <w:pPr>
        <w:pStyle w:val="Compact"/>
        <w:numPr>
          <w:ilvl w:val="0"/>
          <w:numId w:val="34"/>
        </w:numPr>
        <w:ind w:hanging="294"/>
        <w:jc w:val="both"/>
        <w:rPr>
          <w:lang w:val="ru-RU"/>
        </w:rPr>
      </w:pPr>
      <w:r w:rsidRPr="00C1185D">
        <w:rPr>
          <w:lang w:val="ru-RU"/>
        </w:rPr>
        <w:t>інформацію про можливий конфлікт інтересів, якщо він відомий заявнику;</w:t>
      </w:r>
    </w:p>
    <w:p w14:paraId="0469AA90" w14:textId="77777777" w:rsidR="009366A8" w:rsidRPr="00C1185D" w:rsidRDefault="005C5724">
      <w:pPr>
        <w:pStyle w:val="Compact"/>
        <w:numPr>
          <w:ilvl w:val="0"/>
          <w:numId w:val="34"/>
        </w:numPr>
        <w:ind w:hanging="294"/>
        <w:jc w:val="both"/>
        <w:rPr>
          <w:lang w:val="ru-RU"/>
        </w:rPr>
      </w:pPr>
      <w:r w:rsidRPr="00C1185D">
        <w:rPr>
          <w:rFonts w:eastAsia="Calibri"/>
          <w:lang w:val="ru-RU"/>
        </w:rPr>
        <w:t>інші відомості, які можуть мати значення для розгляду питання.</w:t>
      </w:r>
    </w:p>
    <w:p w14:paraId="64C10F55" w14:textId="77777777" w:rsidR="009366A8" w:rsidRPr="00C1185D" w:rsidRDefault="005C5724" w:rsidP="00123A4F">
      <w:pPr>
        <w:pStyle w:val="a0"/>
        <w:spacing w:before="120" w:after="40" w:line="247" w:lineRule="auto"/>
        <w:rPr>
          <w:lang w:val="ru-RU"/>
        </w:rPr>
      </w:pPr>
      <w:r w:rsidRPr="00C1185D">
        <w:rPr>
          <w:rFonts w:eastAsia="Calibri"/>
          <w:lang w:val="ru-RU"/>
        </w:rPr>
        <w:t>12.6. Відсутність окремих відомостей, зазначених у пункті 12.5 цього Положення, не є автоматичною підставою для відмови в попередньому опрацюванні повідомлення, якщо з його змісту можна встановити заявника, суть можливого порушення, об’єкт перевірки та джерела інформації.</w:t>
      </w:r>
    </w:p>
    <w:p w14:paraId="5D76127C" w14:textId="77777777" w:rsidR="009366A8" w:rsidRPr="00C1185D" w:rsidRDefault="005C5724" w:rsidP="00123A4F">
      <w:pPr>
        <w:pStyle w:val="a0"/>
        <w:spacing w:before="120" w:after="40" w:line="247" w:lineRule="auto"/>
        <w:rPr>
          <w:lang w:val="ru-RU"/>
        </w:rPr>
      </w:pPr>
      <w:r w:rsidRPr="00C1185D">
        <w:rPr>
          <w:rFonts w:eastAsia="Calibri"/>
          <w:lang w:val="ru-RU"/>
        </w:rPr>
        <w:t>12.7. Повідомлення про можливе порушення академічної доброчесності підлягає попередньому опрацюванню, якщо наведена у ньому інформація містить фактичні дані, що вказують на можливий факт порушення академічної доброчесності та можуть бути перевірені.</w:t>
      </w:r>
    </w:p>
    <w:p w14:paraId="15AFFA63" w14:textId="77777777" w:rsidR="009366A8" w:rsidRPr="00C1185D" w:rsidRDefault="005C5724" w:rsidP="00123A4F">
      <w:pPr>
        <w:pStyle w:val="a0"/>
        <w:spacing w:before="120" w:after="40" w:line="247" w:lineRule="auto"/>
        <w:rPr>
          <w:lang w:val="ru-RU"/>
        </w:rPr>
      </w:pPr>
      <w:r w:rsidRPr="00C1185D">
        <w:rPr>
          <w:rFonts w:eastAsia="Calibri"/>
          <w:lang w:val="ru-RU"/>
        </w:rPr>
        <w:t>12.8. Повідомлення, яке не містить відомостей, що дають змогу ідентифікувати заявника, вважається анонімним. Анонімність повідомлення сама по собі не є підставою для автоматичного ігнорування інформації, якщо повідомлення містить конкретні фактичні дані, документи, посилання, фрагменти академічного твору або інші матеріали, які можуть бути перевірені.</w:t>
      </w:r>
    </w:p>
    <w:p w14:paraId="1B256B8E" w14:textId="77777777" w:rsidR="009366A8" w:rsidRPr="00C1185D" w:rsidRDefault="005C5724" w:rsidP="00123A4F">
      <w:pPr>
        <w:pStyle w:val="a0"/>
        <w:spacing w:before="120" w:after="40" w:line="247" w:lineRule="auto"/>
        <w:rPr>
          <w:lang w:val="ru-RU"/>
        </w:rPr>
      </w:pPr>
      <w:r w:rsidRPr="00C1185D">
        <w:rPr>
          <w:rFonts w:eastAsia="Calibri"/>
          <w:lang w:val="ru-RU"/>
        </w:rPr>
        <w:t>12.9. Анонімне повідомлення може бути використане Комісією або уповноваженою особою для попереднього аналізу, ініціювання перевірки академічного твору або передання матеріалів компетентному органу чи посадовій особі, якщо наведені у ньому відомості є достатньо конкретними і перевірюваними.</w:t>
      </w:r>
    </w:p>
    <w:p w14:paraId="059BD3EC" w14:textId="77777777" w:rsidR="009366A8" w:rsidRPr="00C1185D" w:rsidRDefault="005C5724" w:rsidP="00123A4F">
      <w:pPr>
        <w:pStyle w:val="a0"/>
        <w:spacing w:before="120" w:after="40" w:line="247" w:lineRule="auto"/>
        <w:rPr>
          <w:lang w:val="ru-RU"/>
        </w:rPr>
      </w:pPr>
      <w:r w:rsidRPr="00C1185D">
        <w:rPr>
          <w:rFonts w:eastAsia="Calibri"/>
          <w:lang w:val="ru-RU"/>
        </w:rPr>
        <w:t xml:space="preserve">12.10. Якщо анонімне повідомлення не містить перевірюваних фактичних даних, не дає змоги встановити академічний твір, процедуру, обставини можливого порушення або джерела </w:t>
      </w:r>
      <w:r w:rsidRPr="00C1185D">
        <w:rPr>
          <w:rFonts w:eastAsia="Calibri"/>
          <w:lang w:val="ru-RU"/>
        </w:rPr>
        <w:lastRenderedPageBreak/>
        <w:t>інформації, Комісія або уповноважена особа має право залишити його без розгляду з належною фіксацією підстав.</w:t>
      </w:r>
    </w:p>
    <w:p w14:paraId="461DB417" w14:textId="77777777" w:rsidR="009366A8" w:rsidRPr="00C1185D" w:rsidRDefault="005C5724" w:rsidP="00123A4F">
      <w:pPr>
        <w:pStyle w:val="a0"/>
        <w:spacing w:before="120" w:after="40" w:line="247" w:lineRule="auto"/>
        <w:rPr>
          <w:lang w:val="ru-RU"/>
        </w:rPr>
      </w:pPr>
      <w:r w:rsidRPr="00C1185D">
        <w:rPr>
          <w:rFonts w:eastAsia="Calibri"/>
          <w:lang w:val="ru-RU"/>
        </w:rPr>
        <w:t>12.11. Заходи реагування щодо конкретної особи не можуть застосовуватися виключно на підставі анонімного повідомлення без належної перевірки матеріалів, встановлення обставин, забезпечення права особи на пояснення та дотримання процедури, визначеної цим Положенням.</w:t>
      </w:r>
    </w:p>
    <w:p w14:paraId="7C92A866" w14:textId="77777777" w:rsidR="009366A8" w:rsidRPr="00C1185D" w:rsidRDefault="005C5724" w:rsidP="00123A4F">
      <w:pPr>
        <w:pStyle w:val="a0"/>
        <w:spacing w:before="120" w:after="40" w:line="247" w:lineRule="auto"/>
        <w:rPr>
          <w:lang w:val="ru-RU"/>
        </w:rPr>
      </w:pPr>
      <w:r w:rsidRPr="00C1185D">
        <w:rPr>
          <w:rFonts w:eastAsia="Calibri"/>
          <w:lang w:val="ru-RU"/>
        </w:rPr>
        <w:t>12.12. Повідомлення, яке містить образливі висловлювання, погрози, очевидно недостовірну інформацію, не стосується академічної доброчесності або спрямоване виключно на дискредитацію особи без наведення перевірюваних обставин, може бути залишене без розгляду з відповідним документуванням причин такого рішення.</w:t>
      </w:r>
    </w:p>
    <w:p w14:paraId="21534D4A" w14:textId="77777777" w:rsidR="009366A8" w:rsidRPr="00C1185D" w:rsidRDefault="005C5724" w:rsidP="00123A4F">
      <w:pPr>
        <w:pStyle w:val="a0"/>
        <w:spacing w:before="120" w:after="40" w:line="247" w:lineRule="auto"/>
        <w:rPr>
          <w:lang w:val="ru-RU"/>
        </w:rPr>
      </w:pPr>
      <w:r w:rsidRPr="00C1185D">
        <w:rPr>
          <w:rFonts w:eastAsia="Calibri"/>
          <w:lang w:val="ru-RU"/>
        </w:rPr>
        <w:t>12.13. Подання повідомлення про можливе порушення академічної доброчесності не є доказом наявності такого порушення та не може розглядатися як підтвердження вини особи до завершення відповідної процедури.</w:t>
      </w:r>
    </w:p>
    <w:p w14:paraId="13C8C9A8" w14:textId="77777777" w:rsidR="009366A8" w:rsidRPr="00C1185D" w:rsidRDefault="005C5724" w:rsidP="00123A4F">
      <w:pPr>
        <w:pStyle w:val="a0"/>
        <w:spacing w:before="120" w:after="40" w:line="247" w:lineRule="auto"/>
        <w:rPr>
          <w:lang w:val="ru-RU"/>
        </w:rPr>
      </w:pPr>
      <w:r w:rsidRPr="00C1185D">
        <w:rPr>
          <w:rFonts w:eastAsia="Calibri"/>
          <w:lang w:val="ru-RU"/>
        </w:rPr>
        <w:t>12.14. Особа, яка подає повідомлення, зобов’язана діяти добросовісно, надавати достовірну інформацію в межах відомих їй обставин і не використовувати процедуру повідомлення для тиску, переслідування, дискредитації, недобросовісної конкуренції, особистого або службового конфлікту.</w:t>
      </w:r>
    </w:p>
    <w:p w14:paraId="18ECE73C" w14:textId="77777777" w:rsidR="009366A8" w:rsidRPr="00C1185D" w:rsidRDefault="005C5724" w:rsidP="00123A4F">
      <w:pPr>
        <w:pStyle w:val="a0"/>
        <w:spacing w:before="120" w:after="40" w:line="247" w:lineRule="auto"/>
        <w:rPr>
          <w:lang w:val="ru-RU"/>
        </w:rPr>
      </w:pPr>
      <w:r w:rsidRPr="00C1185D">
        <w:rPr>
          <w:rFonts w:eastAsia="Calibri"/>
          <w:lang w:val="ru-RU"/>
        </w:rPr>
        <w:t>12.15. ННЦРМГО забезпечує захист добросовісного заявника від тиску, переслідування, дискримінації, погроз, службового впливу або інших негативних наслідків, пов’язаних із поданням повідомлення про можливе порушення академічної доброчесності.</w:t>
      </w:r>
    </w:p>
    <w:p w14:paraId="536F9AEC" w14:textId="77777777" w:rsidR="009366A8" w:rsidRPr="00C1185D" w:rsidRDefault="005C5724" w:rsidP="00123A4F">
      <w:pPr>
        <w:pStyle w:val="a0"/>
        <w:spacing w:before="120" w:after="40" w:line="247" w:lineRule="auto"/>
        <w:rPr>
          <w:lang w:val="ru-RU"/>
        </w:rPr>
      </w:pPr>
      <w:r w:rsidRPr="00C1185D">
        <w:rPr>
          <w:rFonts w:eastAsia="Calibri"/>
          <w:lang w:val="ru-RU"/>
        </w:rPr>
        <w:t>12.16. Захист добросовісного заявника не поширюється на випадки свідомого подання неправдивої інформації, підроблених матеріалів, маніпулятивного повідомлення або використання процедури академічної доброчесності з недобросовісною метою.</w:t>
      </w:r>
    </w:p>
    <w:p w14:paraId="7B973D6D" w14:textId="77777777" w:rsidR="009366A8" w:rsidRPr="00C1185D" w:rsidRDefault="005C5724" w:rsidP="00123A4F">
      <w:pPr>
        <w:pStyle w:val="a0"/>
        <w:spacing w:before="120" w:after="40" w:line="247" w:lineRule="auto"/>
        <w:rPr>
          <w:lang w:val="ru-RU"/>
        </w:rPr>
      </w:pPr>
      <w:r w:rsidRPr="00C1185D">
        <w:rPr>
          <w:rFonts w:eastAsia="Calibri"/>
          <w:lang w:val="ru-RU"/>
        </w:rPr>
        <w:t>12.17. Повідомлення про можливе порушення академічної доброчесності підлягає реєстрації або іншій належній фіксації у порядку, визначеному ННЦРМГО, з дотриманням вимог конфіденційності, захисту персональних даних і обмеження доступу до матеріалів.</w:t>
      </w:r>
    </w:p>
    <w:p w14:paraId="741C7BCD" w14:textId="77777777" w:rsidR="009366A8" w:rsidRPr="00C1185D" w:rsidRDefault="005C5724" w:rsidP="00123A4F">
      <w:pPr>
        <w:pStyle w:val="a0"/>
        <w:spacing w:before="120" w:after="40" w:line="247" w:lineRule="auto"/>
        <w:rPr>
          <w:lang w:val="ru-RU"/>
        </w:rPr>
      </w:pPr>
      <w:r w:rsidRPr="00C1185D">
        <w:rPr>
          <w:rFonts w:eastAsia="Calibri"/>
          <w:lang w:val="ru-RU"/>
        </w:rPr>
        <w:t>12.18. Якщо повідомлення про можливе порушення академічної доброчесності надійшло керівнику ННЦРМГО або керівнику структурного підрозділу, такий керівник протягом трьох робочих днів з дня надходження повідомлення приймає одне з таких рішень:</w:t>
      </w:r>
    </w:p>
    <w:p w14:paraId="03C65565" w14:textId="77777777" w:rsidR="009366A8" w:rsidRPr="00C1185D" w:rsidRDefault="005C5724" w:rsidP="00123A4F">
      <w:pPr>
        <w:pStyle w:val="a0"/>
        <w:spacing w:before="120" w:after="40" w:line="247" w:lineRule="auto"/>
        <w:rPr>
          <w:lang w:val="ru-RU"/>
        </w:rPr>
      </w:pPr>
      <w:r w:rsidRPr="00C1185D">
        <w:rPr>
          <w:rFonts w:eastAsia="Calibri"/>
          <w:lang w:val="ru-RU"/>
        </w:rPr>
        <w:t>надіслати повідомлення до Комісії або уповноваженої особи;</w:t>
      </w:r>
    </w:p>
    <w:p w14:paraId="6AC6C926" w14:textId="77777777" w:rsidR="009366A8" w:rsidRPr="00C1185D" w:rsidRDefault="005C5724" w:rsidP="00123A4F">
      <w:pPr>
        <w:pStyle w:val="a0"/>
        <w:spacing w:before="120" w:after="40" w:line="247" w:lineRule="auto"/>
        <w:rPr>
          <w:lang w:val="ru-RU"/>
        </w:rPr>
      </w:pPr>
      <w:r w:rsidRPr="00C1185D">
        <w:rPr>
          <w:rFonts w:eastAsia="Calibri"/>
          <w:lang w:val="ru-RU"/>
        </w:rPr>
        <w:t>ініціювати утворення або визначення уповноваженого органу чи уповноваженої особи, якщо це необхідно для розгляду повідомлення;</w:t>
      </w:r>
    </w:p>
    <w:p w14:paraId="671F9F41" w14:textId="77777777" w:rsidR="009366A8" w:rsidRPr="00C1185D" w:rsidRDefault="005C5724" w:rsidP="00123A4F">
      <w:pPr>
        <w:pStyle w:val="a0"/>
        <w:spacing w:before="120" w:after="40" w:line="247" w:lineRule="auto"/>
        <w:rPr>
          <w:lang w:val="ru-RU"/>
        </w:rPr>
      </w:pPr>
      <w:r w:rsidRPr="00C1185D">
        <w:rPr>
          <w:rFonts w:eastAsia="Calibri"/>
          <w:lang w:val="ru-RU"/>
        </w:rPr>
        <w:t>діяти в інший спосіб, передбачений законодавством України та внутрішніми актами ННЦРМГО, у межах своєї компетенції.</w:t>
      </w:r>
    </w:p>
    <w:p w14:paraId="432D628B" w14:textId="77777777" w:rsidR="009366A8" w:rsidRPr="00C1185D" w:rsidRDefault="005C5724" w:rsidP="00123A4F">
      <w:pPr>
        <w:pStyle w:val="a0"/>
        <w:spacing w:before="120" w:after="40" w:line="247" w:lineRule="auto"/>
        <w:rPr>
          <w:lang w:val="ru-RU"/>
        </w:rPr>
      </w:pPr>
      <w:r w:rsidRPr="00C1185D">
        <w:rPr>
          <w:lang w:val="ru-RU"/>
        </w:rPr>
        <w:t>12.19. Комісія протягом десяти робочих днів з дня надходження повідомлення ухвалює рішення про початок розгляду повідомлення за встановленою процедурою або про залишення повідомлення без розгляду. Уповноважена особа забезпечує реєстрацію, попереднє опрацювання матеріалів, підготовку їх до розгляду Комісією та повідомлення заявника про прийняте рішення, якщо заявника можна ідентифікувати та з ним можливо забезпечити зв’язок.</w:t>
      </w:r>
    </w:p>
    <w:p w14:paraId="3F2A57D8" w14:textId="77777777" w:rsidR="009366A8" w:rsidRPr="00C1185D" w:rsidRDefault="005C5724" w:rsidP="00123A4F">
      <w:pPr>
        <w:pStyle w:val="a0"/>
        <w:spacing w:before="120" w:after="40" w:line="247" w:lineRule="auto"/>
        <w:rPr>
          <w:lang w:val="ru-RU"/>
        </w:rPr>
      </w:pPr>
      <w:r w:rsidRPr="00C1185D">
        <w:rPr>
          <w:rFonts w:eastAsia="Calibri"/>
          <w:lang w:val="ru-RU"/>
        </w:rPr>
        <w:t>12.20. Особі, стосовно якої надійшло повідомлення, надсилається або надається копія повідомлення чи виклад його суті в обсязі, необхідному для реалізації права на захист, з урахуванням вимог конфіденційності, захисту персональних даних, авторських прав, медичної інформації, редакційної таємниці та інших обмежень доступу до інформації.</w:t>
      </w:r>
    </w:p>
    <w:p w14:paraId="5678E224" w14:textId="77777777" w:rsidR="009366A8" w:rsidRPr="00C1185D" w:rsidRDefault="005C5724" w:rsidP="00123A4F">
      <w:pPr>
        <w:pStyle w:val="a0"/>
        <w:spacing w:before="120" w:after="40" w:line="247" w:lineRule="auto"/>
        <w:rPr>
          <w:lang w:val="ru-RU"/>
        </w:rPr>
      </w:pPr>
      <w:r w:rsidRPr="00C1185D">
        <w:rPr>
          <w:rFonts w:eastAsia="Calibri"/>
          <w:lang w:val="ru-RU"/>
        </w:rPr>
        <w:lastRenderedPageBreak/>
        <w:t>12.21. Особа, стосовно якої надійшло повідомлення, має бути поінформована про дату, час, місце або формат розгляду повідомлення не пізніш як за три робочі дні до дати його розгляду.</w:t>
      </w:r>
    </w:p>
    <w:p w14:paraId="768875C3" w14:textId="77777777" w:rsidR="009366A8" w:rsidRPr="00C1185D" w:rsidRDefault="005C5724" w:rsidP="00123A4F">
      <w:pPr>
        <w:pStyle w:val="a0"/>
        <w:spacing w:before="120" w:after="40" w:line="247" w:lineRule="auto"/>
        <w:rPr>
          <w:lang w:val="ru-RU"/>
        </w:rPr>
      </w:pPr>
      <w:r w:rsidRPr="00C1185D">
        <w:rPr>
          <w:rFonts w:eastAsia="Calibri"/>
          <w:lang w:val="ru-RU"/>
        </w:rPr>
        <w:t>12.22. Загальний строк розгляду повідомлення та прийняття рішення про наявність або відсутність порушення академічної доброчесності не може перевищувати шести місяців з дня реєстрації повідомлення, якщо інше не передбачено законом для окремої процедури.</w:t>
      </w:r>
    </w:p>
    <w:p w14:paraId="6C1AAF40" w14:textId="77777777" w:rsidR="009366A8" w:rsidRPr="00C1185D" w:rsidRDefault="005C5724" w:rsidP="00123A4F">
      <w:pPr>
        <w:pStyle w:val="a0"/>
        <w:spacing w:before="120" w:after="40" w:line="247" w:lineRule="auto"/>
        <w:rPr>
          <w:lang w:val="ru-RU"/>
        </w:rPr>
      </w:pPr>
      <w:r w:rsidRPr="00C1185D">
        <w:rPr>
          <w:rFonts w:eastAsia="Calibri"/>
          <w:lang w:val="ru-RU"/>
        </w:rPr>
        <w:t>12.23. Строки розгляду повідомлення визначаються з урахуванням складності питання, обсягу матеріалів, необхідності отримання пояснень, проведення технічної перевірки, додаткового аналізу, залучення експертів, розгляду питань конфлікту інтересів та забезпечення прав учасників процедури, але не можуть безпідставно затягуватися.</w:t>
      </w:r>
    </w:p>
    <w:p w14:paraId="56C21C5D" w14:textId="77777777" w:rsidR="009366A8" w:rsidRPr="00C1185D" w:rsidRDefault="005C5724" w:rsidP="00123A4F">
      <w:pPr>
        <w:pStyle w:val="a0"/>
        <w:spacing w:before="120" w:after="40" w:line="247" w:lineRule="auto"/>
        <w:rPr>
          <w:lang w:val="ru-RU"/>
        </w:rPr>
      </w:pPr>
      <w:r w:rsidRPr="00C1185D">
        <w:rPr>
          <w:rFonts w:eastAsia="Calibri"/>
          <w:lang w:val="ru-RU"/>
        </w:rPr>
        <w:t>12.24. Усі рішення щодо початку розгляду, залишення повідомлення без розгляду, передання матеріалів за належністю, витребування додаткових матеріалів, залучення експертів, проведення засідання та завершення розгляду мають бути належним чином зафіксовані.</w:t>
      </w:r>
    </w:p>
    <w:p w14:paraId="6FC70E33" w14:textId="77777777" w:rsidR="009366A8" w:rsidRPr="00C1185D" w:rsidRDefault="005C5724" w:rsidP="00123A4F">
      <w:pPr>
        <w:pStyle w:val="a0"/>
        <w:spacing w:before="120" w:after="40" w:line="247" w:lineRule="auto"/>
        <w:rPr>
          <w:lang w:val="ru-RU"/>
        </w:rPr>
      </w:pPr>
      <w:r w:rsidRPr="00C1185D">
        <w:rPr>
          <w:rFonts w:eastAsia="Calibri"/>
          <w:lang w:val="ru-RU"/>
        </w:rPr>
        <w:t>12.25. Попереднє опрацювання повідомлення може включати:</w:t>
      </w:r>
    </w:p>
    <w:p w14:paraId="4278A261" w14:textId="77777777" w:rsidR="009366A8" w:rsidRPr="00C1185D" w:rsidRDefault="005C5724">
      <w:pPr>
        <w:pStyle w:val="Compact"/>
        <w:numPr>
          <w:ilvl w:val="0"/>
          <w:numId w:val="35"/>
        </w:numPr>
        <w:jc w:val="both"/>
        <w:rPr>
          <w:lang w:val="ru-RU"/>
        </w:rPr>
      </w:pPr>
      <w:r w:rsidRPr="00C1185D">
        <w:rPr>
          <w:lang w:val="ru-RU"/>
        </w:rPr>
        <w:t>перевірку належності питання до сфери академічної доброчесності;</w:t>
      </w:r>
    </w:p>
    <w:p w14:paraId="28FA33CA" w14:textId="77777777" w:rsidR="009366A8" w:rsidRPr="00C1185D" w:rsidRDefault="005C5724">
      <w:pPr>
        <w:pStyle w:val="Compact"/>
        <w:numPr>
          <w:ilvl w:val="0"/>
          <w:numId w:val="35"/>
        </w:numPr>
        <w:jc w:val="both"/>
        <w:rPr>
          <w:lang w:val="ru-RU"/>
        </w:rPr>
      </w:pPr>
      <w:r w:rsidRPr="00C1185D">
        <w:rPr>
          <w:lang w:val="ru-RU"/>
        </w:rPr>
        <w:t>з’ясування, чи стосується повідомлення академічної діяльності ННЦРМГО або осіб, пов’язаних з такою діяльністю;</w:t>
      </w:r>
    </w:p>
    <w:p w14:paraId="21A189FA" w14:textId="77777777" w:rsidR="009366A8" w:rsidRPr="00C1185D" w:rsidRDefault="005C5724">
      <w:pPr>
        <w:pStyle w:val="Compact"/>
        <w:numPr>
          <w:ilvl w:val="0"/>
          <w:numId w:val="35"/>
        </w:numPr>
        <w:jc w:val="both"/>
        <w:rPr>
          <w:lang w:val="ru-RU"/>
        </w:rPr>
      </w:pPr>
      <w:r w:rsidRPr="00C1185D">
        <w:rPr>
          <w:lang w:val="ru-RU"/>
        </w:rPr>
        <w:t>перевірку наявності достатніх відомостей для подальшого розгляду;</w:t>
      </w:r>
    </w:p>
    <w:p w14:paraId="4D36FB22" w14:textId="77777777" w:rsidR="009366A8" w:rsidRPr="00C1185D" w:rsidRDefault="005C5724">
      <w:pPr>
        <w:pStyle w:val="Compact"/>
        <w:numPr>
          <w:ilvl w:val="0"/>
          <w:numId w:val="35"/>
        </w:numPr>
        <w:jc w:val="both"/>
        <w:rPr>
          <w:lang w:val="ru-RU"/>
        </w:rPr>
      </w:pPr>
      <w:r w:rsidRPr="00C1185D">
        <w:rPr>
          <w:lang w:val="ru-RU"/>
        </w:rPr>
        <w:t>попередній аналіз наданих матеріалів, джерел, посилань або документів;</w:t>
      </w:r>
    </w:p>
    <w:p w14:paraId="514D33D9" w14:textId="77777777" w:rsidR="009366A8" w:rsidRPr="00C1185D" w:rsidRDefault="005C5724">
      <w:pPr>
        <w:pStyle w:val="Compact"/>
        <w:numPr>
          <w:ilvl w:val="0"/>
          <w:numId w:val="35"/>
        </w:numPr>
        <w:jc w:val="both"/>
        <w:rPr>
          <w:lang w:val="ru-RU"/>
        </w:rPr>
      </w:pPr>
      <w:r w:rsidRPr="00C1185D">
        <w:rPr>
          <w:lang w:val="ru-RU"/>
        </w:rPr>
        <w:t>визначення органу, посадової особи або процедури, у межах яких повідомлення має розглядатися;</w:t>
      </w:r>
    </w:p>
    <w:p w14:paraId="19CAE646" w14:textId="77777777" w:rsidR="009366A8" w:rsidRPr="00C1185D" w:rsidRDefault="005C5724">
      <w:pPr>
        <w:pStyle w:val="Compact"/>
        <w:numPr>
          <w:ilvl w:val="0"/>
          <w:numId w:val="35"/>
        </w:numPr>
        <w:jc w:val="both"/>
        <w:rPr>
          <w:lang w:val="ru-RU"/>
        </w:rPr>
      </w:pPr>
      <w:r w:rsidRPr="00C1185D">
        <w:rPr>
          <w:rFonts w:eastAsia="Calibri"/>
          <w:lang w:val="ru-RU"/>
        </w:rPr>
        <w:t>підготовку матеріалів для передання Комісії або іншому компетентному органу чи посадовій особі.</w:t>
      </w:r>
    </w:p>
    <w:p w14:paraId="17F0C820" w14:textId="77777777" w:rsidR="009366A8" w:rsidRPr="00C1185D" w:rsidRDefault="005C5724" w:rsidP="00123A4F">
      <w:pPr>
        <w:pStyle w:val="a0"/>
        <w:spacing w:before="120" w:after="40" w:line="247" w:lineRule="auto"/>
        <w:rPr>
          <w:lang w:val="ru-RU"/>
        </w:rPr>
      </w:pPr>
      <w:r w:rsidRPr="00C1185D">
        <w:rPr>
          <w:rFonts w:eastAsia="Calibri"/>
          <w:lang w:val="ru-RU"/>
        </w:rPr>
        <w:t>12.26. За результатами попереднього опрацювання Комісія або уповноважена особа в межах визначених повноважень може рекомендувати:</w:t>
      </w:r>
    </w:p>
    <w:p w14:paraId="0B3A2C0D" w14:textId="77777777" w:rsidR="009366A8" w:rsidRPr="00C1185D" w:rsidRDefault="005C5724">
      <w:pPr>
        <w:pStyle w:val="Compact"/>
        <w:numPr>
          <w:ilvl w:val="0"/>
          <w:numId w:val="36"/>
        </w:numPr>
        <w:jc w:val="both"/>
      </w:pPr>
      <w:r w:rsidRPr="00C1185D">
        <w:t>прийняти повідомлення до розгляду;</w:t>
      </w:r>
    </w:p>
    <w:p w14:paraId="51B89995" w14:textId="77777777" w:rsidR="009366A8" w:rsidRPr="00C1185D" w:rsidRDefault="005C5724">
      <w:pPr>
        <w:pStyle w:val="Compact"/>
        <w:numPr>
          <w:ilvl w:val="0"/>
          <w:numId w:val="36"/>
        </w:numPr>
        <w:jc w:val="both"/>
        <w:rPr>
          <w:lang w:val="ru-RU"/>
        </w:rPr>
      </w:pPr>
      <w:r w:rsidRPr="00C1185D">
        <w:rPr>
          <w:lang w:val="ru-RU"/>
        </w:rPr>
        <w:t>запропонувати заявнику надати уточнення або додаткові матеріали;</w:t>
      </w:r>
    </w:p>
    <w:p w14:paraId="31E8BF13" w14:textId="77777777" w:rsidR="009366A8" w:rsidRPr="00C1185D" w:rsidRDefault="005C5724">
      <w:pPr>
        <w:pStyle w:val="Compact"/>
        <w:numPr>
          <w:ilvl w:val="0"/>
          <w:numId w:val="36"/>
        </w:numPr>
        <w:jc w:val="both"/>
        <w:rPr>
          <w:lang w:val="ru-RU"/>
        </w:rPr>
      </w:pPr>
      <w:r w:rsidRPr="00C1185D">
        <w:rPr>
          <w:lang w:val="ru-RU"/>
        </w:rPr>
        <w:t>залишити повідомлення без розгляду у випадках, передбачених цим Положенням;</w:t>
      </w:r>
    </w:p>
    <w:p w14:paraId="48F6FC7E" w14:textId="77777777" w:rsidR="009366A8" w:rsidRPr="00C1185D" w:rsidRDefault="005C5724">
      <w:pPr>
        <w:pStyle w:val="Compact"/>
        <w:numPr>
          <w:ilvl w:val="0"/>
          <w:numId w:val="36"/>
        </w:numPr>
        <w:jc w:val="both"/>
        <w:rPr>
          <w:lang w:val="ru-RU"/>
        </w:rPr>
      </w:pPr>
      <w:r w:rsidRPr="00C1185D">
        <w:rPr>
          <w:lang w:val="ru-RU"/>
        </w:rPr>
        <w:t>передати матеріали за належністю до іншого компетентного органу, посадової особи, структурного підрозділу, редакції наукового видання, разової або спеціалізованої вченої ради;</w:t>
      </w:r>
    </w:p>
    <w:p w14:paraId="46413747" w14:textId="77777777" w:rsidR="009366A8" w:rsidRPr="00C1185D" w:rsidRDefault="005C5724">
      <w:pPr>
        <w:pStyle w:val="Compact"/>
        <w:numPr>
          <w:ilvl w:val="0"/>
          <w:numId w:val="36"/>
        </w:numPr>
        <w:jc w:val="both"/>
        <w:rPr>
          <w:lang w:val="ru-RU"/>
        </w:rPr>
      </w:pPr>
      <w:r w:rsidRPr="00C1185D">
        <w:rPr>
          <w:lang w:val="ru-RU"/>
        </w:rPr>
        <w:t>об’єднати кілька повідомлень, якщо вони стосуються одного академічного твору, однієї процедури, одних і тих самих обставин або пов’язаних між собою питань;</w:t>
      </w:r>
    </w:p>
    <w:p w14:paraId="4EF27FE6" w14:textId="77777777" w:rsidR="009366A8" w:rsidRPr="00C1185D" w:rsidRDefault="005C5724">
      <w:pPr>
        <w:pStyle w:val="Compact"/>
        <w:numPr>
          <w:ilvl w:val="0"/>
          <w:numId w:val="36"/>
        </w:numPr>
        <w:jc w:val="both"/>
        <w:rPr>
          <w:lang w:val="ru-RU"/>
        </w:rPr>
      </w:pPr>
      <w:r w:rsidRPr="00C1185D">
        <w:rPr>
          <w:rFonts w:eastAsia="Calibri"/>
          <w:lang w:val="ru-RU"/>
        </w:rPr>
        <w:t>розглядати пов’язані між собою питання окремо, якщо це необхідно для об’єктивності, повноти або конфіденційності процедури.</w:t>
      </w:r>
    </w:p>
    <w:p w14:paraId="482183FB" w14:textId="77777777" w:rsidR="009366A8" w:rsidRPr="00C1185D" w:rsidRDefault="005C5724" w:rsidP="00123A4F">
      <w:pPr>
        <w:pStyle w:val="a0"/>
        <w:spacing w:before="120" w:after="40" w:line="247" w:lineRule="auto"/>
        <w:rPr>
          <w:lang w:val="ru-RU"/>
        </w:rPr>
      </w:pPr>
      <w:r w:rsidRPr="00C1185D">
        <w:rPr>
          <w:rFonts w:eastAsia="Calibri"/>
          <w:lang w:val="ru-RU"/>
        </w:rPr>
        <w:t>12.27. Якщо повідомлення прийнято до розгляду, Комісія визначає порядок його розгляду, доповідача або відповідальну особу з числа членів Комісії, потребу в додаткових матеріалах, поясненнях, технічній перевірці, експертизі або залученні фахівців.</w:t>
      </w:r>
    </w:p>
    <w:p w14:paraId="48D0FD77" w14:textId="77777777" w:rsidR="009366A8" w:rsidRPr="00C1185D" w:rsidRDefault="005C5724" w:rsidP="00123A4F">
      <w:pPr>
        <w:pStyle w:val="a0"/>
        <w:spacing w:before="120" w:after="40" w:line="247" w:lineRule="auto"/>
        <w:rPr>
          <w:lang w:val="ru-RU"/>
        </w:rPr>
      </w:pPr>
      <w:r w:rsidRPr="00C1185D">
        <w:rPr>
          <w:rFonts w:eastAsia="Calibri"/>
          <w:lang w:val="ru-RU"/>
        </w:rPr>
        <w:t>12.28. Особа, щодо якої розглядається повідомлення, має бути поінформована про суть повідомлення, матеріали, що стосуються її дій або академічного твору, її права під час процедури та можливість подати пояснення, докази, заперечення або клопотання, якщо таке інформування не перешкоджає належному з’ясуванню обставин і не порушує прав інших осіб.</w:t>
      </w:r>
    </w:p>
    <w:p w14:paraId="14988A6F" w14:textId="77777777" w:rsidR="009366A8" w:rsidRPr="00C1185D" w:rsidRDefault="005C5724" w:rsidP="00123A4F">
      <w:pPr>
        <w:pStyle w:val="a0"/>
        <w:spacing w:before="120" w:after="40" w:line="247" w:lineRule="auto"/>
        <w:rPr>
          <w:lang w:val="ru-RU"/>
        </w:rPr>
      </w:pPr>
      <w:r w:rsidRPr="00C1185D">
        <w:rPr>
          <w:rFonts w:eastAsia="Calibri"/>
          <w:lang w:val="ru-RU"/>
        </w:rPr>
        <w:t>12.29. Особі, щодо якої розглядається повідомлення, має бути надана реальна можливість подати письмові пояснення, документи, джерела, докази, заперечення або інші матеріали, що мають значення для розгляду. Ненадання пояснень не зупиняє розгляд, якщо особу було належним чином поінформовано про таку можливість.</w:t>
      </w:r>
    </w:p>
    <w:p w14:paraId="3B0393C0" w14:textId="77777777" w:rsidR="009366A8" w:rsidRPr="00C1185D" w:rsidRDefault="005C5724" w:rsidP="00123A4F">
      <w:pPr>
        <w:pStyle w:val="a0"/>
        <w:spacing w:before="120" w:after="40" w:line="247" w:lineRule="auto"/>
        <w:rPr>
          <w:lang w:val="ru-RU"/>
        </w:rPr>
      </w:pPr>
      <w:r w:rsidRPr="00C1185D">
        <w:rPr>
          <w:rFonts w:eastAsia="Calibri"/>
          <w:lang w:val="ru-RU"/>
        </w:rPr>
        <w:t xml:space="preserve">12.30. Комісія може витребувати або отримувати для розгляду академічний твір, попередні версії твору, звіти подібності, джерела інформації, матеріали рецензування, редакційні </w:t>
      </w:r>
      <w:r w:rsidRPr="00C1185D">
        <w:rPr>
          <w:rFonts w:eastAsia="Calibri"/>
          <w:lang w:val="ru-RU"/>
        </w:rPr>
        <w:lastRenderedPageBreak/>
        <w:t>рішення, документи щодо авторства і внеску авторів, матеріали разових або спеціалізованих вчених рад, документи щодо науково-дослідної роботи, гранту, договору, проєкту або програми, а також інші матеріали, необхідні для повного та об’єктивного з’ясування обставин.</w:t>
      </w:r>
    </w:p>
    <w:p w14:paraId="1347F4E9" w14:textId="77777777" w:rsidR="009366A8" w:rsidRPr="00C1185D" w:rsidRDefault="005C5724" w:rsidP="00123A4F">
      <w:pPr>
        <w:pStyle w:val="a0"/>
        <w:spacing w:before="120" w:after="40" w:line="247" w:lineRule="auto"/>
        <w:rPr>
          <w:lang w:val="ru-RU"/>
        </w:rPr>
      </w:pPr>
      <w:r w:rsidRPr="00C1185D">
        <w:rPr>
          <w:rFonts w:eastAsia="Calibri"/>
          <w:lang w:val="ru-RU"/>
        </w:rPr>
        <w:t>12.31. Комісія може ініціювати додаткову технічну перевірку академічного твору, повторну перевірку, експертний аналіз, консультацію фахівця або залучення експерта без права голосу, якщо це необхідно для з’ясування обставин.</w:t>
      </w:r>
    </w:p>
    <w:p w14:paraId="4A8B3F0C" w14:textId="77777777" w:rsidR="009366A8" w:rsidRPr="00C1185D" w:rsidRDefault="005C5724" w:rsidP="00123A4F">
      <w:pPr>
        <w:pStyle w:val="a0"/>
        <w:spacing w:before="120" w:after="40" w:line="247" w:lineRule="auto"/>
        <w:rPr>
          <w:lang w:val="ru-RU"/>
        </w:rPr>
      </w:pPr>
      <w:r w:rsidRPr="00C1185D">
        <w:rPr>
          <w:rFonts w:eastAsia="Calibri"/>
          <w:lang w:val="ru-RU"/>
        </w:rPr>
        <w:t>12.32. Під час розгляду повідомлення Комісія оцінює не лише формальну наявність текстових збігів або технічних показників, а й змістовний характер використання джерел, наявність або відсутність належних посилань, авторський внесок, достовірність даних, коректність методик, добросовісність використання технологій штучного інтелекту, обставини створення академічного твору та інші істотні фактори.</w:t>
      </w:r>
    </w:p>
    <w:p w14:paraId="5AFE963C" w14:textId="77777777" w:rsidR="009366A8" w:rsidRPr="00C1185D" w:rsidRDefault="005C5724" w:rsidP="00123A4F">
      <w:pPr>
        <w:pStyle w:val="a0"/>
        <w:spacing w:before="120" w:after="40" w:line="247" w:lineRule="auto"/>
        <w:rPr>
          <w:lang w:val="ru-RU"/>
        </w:rPr>
      </w:pPr>
      <w:r w:rsidRPr="00C1185D">
        <w:rPr>
          <w:rFonts w:eastAsia="Calibri"/>
          <w:lang w:val="ru-RU"/>
        </w:rPr>
        <w:t>12.33. Розгляд повідомлення має здійснюватися у строк, визначений внутрішніми актами ННЦРМГО або рішенням Комісії, з урахуванням складності питання, обсягу матеріалів, необхідності отримання пояснень, проведення додаткової перевірки або залучення експертів. Розгляд не повинен безпідставно затягуватися.</w:t>
      </w:r>
    </w:p>
    <w:p w14:paraId="73D664B2" w14:textId="77777777" w:rsidR="009366A8" w:rsidRPr="00C1185D" w:rsidRDefault="005C5724" w:rsidP="00123A4F">
      <w:pPr>
        <w:pStyle w:val="a0"/>
        <w:spacing w:before="120" w:after="40" w:line="247" w:lineRule="auto"/>
        <w:rPr>
          <w:lang w:val="ru-RU"/>
        </w:rPr>
      </w:pPr>
      <w:r w:rsidRPr="00C1185D">
        <w:rPr>
          <w:rFonts w:eastAsia="Calibri"/>
          <w:lang w:val="ru-RU"/>
        </w:rPr>
        <w:t>12.34. Засідання Комісії з розгляду повідомлення може проводитися очно, дистанційно або у змішаному форматі з дотриманням вимог конфіденційності, захисту персональних даних і належної фіксації результатів засідання.</w:t>
      </w:r>
    </w:p>
    <w:p w14:paraId="02E1E5E5" w14:textId="77777777" w:rsidR="009366A8" w:rsidRPr="00C1185D" w:rsidRDefault="005C5724" w:rsidP="00123A4F">
      <w:pPr>
        <w:pStyle w:val="a0"/>
        <w:spacing w:before="120" w:after="40" w:line="247" w:lineRule="auto"/>
        <w:rPr>
          <w:lang w:val="ru-RU"/>
        </w:rPr>
      </w:pPr>
      <w:r w:rsidRPr="00C1185D">
        <w:rPr>
          <w:rFonts w:eastAsia="Calibri"/>
          <w:lang w:val="ru-RU"/>
        </w:rPr>
        <w:t>12.35. Комісія може запросити на засідання заявника, особу, щодо якої розглядається повідомлення, автора, співавторів, наукового керівника, консультанта, рецензента, редактора, експерта, представника структурного підрозділу або іншу особу, якщо її участь є необхідною для розгляду питання.</w:t>
      </w:r>
    </w:p>
    <w:p w14:paraId="2F3D44F4" w14:textId="77777777" w:rsidR="009366A8" w:rsidRPr="00C1185D" w:rsidRDefault="005C5724" w:rsidP="00123A4F">
      <w:pPr>
        <w:pStyle w:val="a0"/>
        <w:spacing w:before="120" w:after="40" w:line="247" w:lineRule="auto"/>
        <w:rPr>
          <w:lang w:val="ru-RU"/>
        </w:rPr>
      </w:pPr>
      <w:r w:rsidRPr="00C1185D">
        <w:rPr>
          <w:rFonts w:eastAsia="Calibri"/>
          <w:lang w:val="ru-RU"/>
        </w:rPr>
        <w:t>12.36. За результатами розгляду Комісія готує висновок, який має містити короткий зміст повідомлення, перелік розглянутих матеріалів, встановлені обставини, аналіз матеріалів і пояснень, оцінку наявності або відсутності ознак порушення академічної доброчесності, обґрунтування висновку та пропозиції щодо подальших дій або заходів реагування.</w:t>
      </w:r>
    </w:p>
    <w:p w14:paraId="5C8B1869" w14:textId="77777777" w:rsidR="009366A8" w:rsidRPr="00C1185D" w:rsidRDefault="005C5724" w:rsidP="00123A4F">
      <w:pPr>
        <w:pStyle w:val="a0"/>
        <w:spacing w:before="120" w:after="40" w:line="247" w:lineRule="auto"/>
        <w:rPr>
          <w:lang w:val="ru-RU"/>
        </w:rPr>
      </w:pPr>
      <w:r w:rsidRPr="00C1185D">
        <w:rPr>
          <w:rFonts w:eastAsia="Calibri"/>
          <w:lang w:val="ru-RU"/>
        </w:rPr>
        <w:t>12.37. За результатами розгляду Комісія може дійти одного або кількох таких висновків:</w:t>
      </w:r>
    </w:p>
    <w:p w14:paraId="5F3467D5" w14:textId="77777777" w:rsidR="009366A8" w:rsidRPr="00C1185D" w:rsidRDefault="005C5724">
      <w:pPr>
        <w:pStyle w:val="Compact"/>
        <w:numPr>
          <w:ilvl w:val="0"/>
          <w:numId w:val="37"/>
        </w:numPr>
        <w:jc w:val="both"/>
        <w:rPr>
          <w:lang w:val="ru-RU"/>
        </w:rPr>
      </w:pPr>
      <w:r w:rsidRPr="00C1185D">
        <w:rPr>
          <w:lang w:val="ru-RU"/>
        </w:rPr>
        <w:t>ознак порушення академічної доброчесності не встановлено;</w:t>
      </w:r>
    </w:p>
    <w:p w14:paraId="78804199" w14:textId="77777777" w:rsidR="009366A8" w:rsidRPr="00C1185D" w:rsidRDefault="005C5724">
      <w:pPr>
        <w:pStyle w:val="Compact"/>
        <w:numPr>
          <w:ilvl w:val="0"/>
          <w:numId w:val="37"/>
        </w:numPr>
        <w:jc w:val="both"/>
        <w:rPr>
          <w:lang w:val="ru-RU"/>
        </w:rPr>
      </w:pPr>
      <w:r w:rsidRPr="00C1185D">
        <w:rPr>
          <w:lang w:val="ru-RU"/>
        </w:rPr>
        <w:t>наявні недоліки академічного твору або процедури, які можуть бути усунені без застосування заходів реагування за порушення академічної доброчесності;</w:t>
      </w:r>
    </w:p>
    <w:p w14:paraId="6B618802" w14:textId="77777777" w:rsidR="009366A8" w:rsidRPr="00C1185D" w:rsidRDefault="005C5724">
      <w:pPr>
        <w:pStyle w:val="Compact"/>
        <w:numPr>
          <w:ilvl w:val="0"/>
          <w:numId w:val="37"/>
        </w:numPr>
        <w:jc w:val="both"/>
        <w:rPr>
          <w:lang w:val="ru-RU"/>
        </w:rPr>
      </w:pPr>
      <w:r w:rsidRPr="00C1185D">
        <w:rPr>
          <w:lang w:val="ru-RU"/>
        </w:rPr>
        <w:t>наявні ознаки можливого порушення академічної доброчесності;</w:t>
      </w:r>
    </w:p>
    <w:p w14:paraId="17ABB7A1" w14:textId="77777777" w:rsidR="009366A8" w:rsidRPr="00C1185D" w:rsidRDefault="005C5724">
      <w:pPr>
        <w:pStyle w:val="Compact"/>
        <w:numPr>
          <w:ilvl w:val="0"/>
          <w:numId w:val="37"/>
        </w:numPr>
        <w:jc w:val="both"/>
        <w:rPr>
          <w:lang w:val="ru-RU"/>
        </w:rPr>
      </w:pPr>
      <w:r w:rsidRPr="00C1185D">
        <w:rPr>
          <w:lang w:val="ru-RU"/>
        </w:rPr>
        <w:t>питання потребує додаткової перевірки, експертизи, рецензування або розгляду іншим компетентним органом;</w:t>
      </w:r>
    </w:p>
    <w:p w14:paraId="31B05B8E" w14:textId="77777777" w:rsidR="009366A8" w:rsidRPr="00C1185D" w:rsidRDefault="005C5724">
      <w:pPr>
        <w:pStyle w:val="Compact"/>
        <w:numPr>
          <w:ilvl w:val="0"/>
          <w:numId w:val="37"/>
        </w:numPr>
        <w:jc w:val="both"/>
        <w:rPr>
          <w:lang w:val="ru-RU"/>
        </w:rPr>
      </w:pPr>
      <w:r w:rsidRPr="00C1185D">
        <w:rPr>
          <w:lang w:val="ru-RU"/>
        </w:rPr>
        <w:t>питання не належить до компетенції Комісії;</w:t>
      </w:r>
    </w:p>
    <w:p w14:paraId="55B515AD" w14:textId="77777777" w:rsidR="009366A8" w:rsidRPr="00C1185D" w:rsidRDefault="005C5724">
      <w:pPr>
        <w:pStyle w:val="Compact"/>
        <w:numPr>
          <w:ilvl w:val="0"/>
          <w:numId w:val="37"/>
        </w:numPr>
        <w:jc w:val="both"/>
        <w:rPr>
          <w:lang w:val="ru-RU"/>
        </w:rPr>
      </w:pPr>
      <w:r w:rsidRPr="00C1185D">
        <w:rPr>
          <w:lang w:val="ru-RU"/>
        </w:rPr>
        <w:t>повідомлення не підтверджене достатніми матеріалами;</w:t>
      </w:r>
    </w:p>
    <w:p w14:paraId="1F0D6571" w14:textId="77777777" w:rsidR="009366A8" w:rsidRPr="00C1185D" w:rsidRDefault="005C5724">
      <w:pPr>
        <w:pStyle w:val="Compact"/>
        <w:numPr>
          <w:ilvl w:val="0"/>
          <w:numId w:val="37"/>
        </w:numPr>
        <w:jc w:val="both"/>
        <w:rPr>
          <w:lang w:val="ru-RU"/>
        </w:rPr>
      </w:pPr>
      <w:r w:rsidRPr="00C1185D">
        <w:rPr>
          <w:rFonts w:eastAsia="Calibri"/>
          <w:lang w:val="ru-RU"/>
        </w:rPr>
        <w:t>повідомлення має ознаки недобросовісного, маніпулятивного або свідомо неправдивого.</w:t>
      </w:r>
    </w:p>
    <w:p w14:paraId="5FF9607D" w14:textId="77777777" w:rsidR="009366A8" w:rsidRPr="00C1185D" w:rsidRDefault="005C5724" w:rsidP="00123A4F">
      <w:pPr>
        <w:pStyle w:val="a0"/>
        <w:spacing w:before="120" w:after="40" w:line="247" w:lineRule="auto"/>
        <w:rPr>
          <w:lang w:val="ru-RU"/>
        </w:rPr>
      </w:pPr>
      <w:r w:rsidRPr="00C1185D">
        <w:rPr>
          <w:rFonts w:eastAsia="Calibri"/>
          <w:lang w:val="ru-RU"/>
        </w:rPr>
        <w:t>12.38. Висновок Комісії підписується головою Комісії та секретарем Комісії, якщо інше не визначено внутрішніми актами ННЦРМГО. Окрема думка члена Комісії може бути додана до висновку або протоколу засідання.</w:t>
      </w:r>
    </w:p>
    <w:p w14:paraId="7CF77D57" w14:textId="77777777" w:rsidR="009366A8" w:rsidRPr="00C1185D" w:rsidRDefault="005C5724" w:rsidP="00123A4F">
      <w:pPr>
        <w:pStyle w:val="a0"/>
        <w:spacing w:before="120" w:after="40" w:line="247" w:lineRule="auto"/>
        <w:rPr>
          <w:lang w:val="ru-RU"/>
        </w:rPr>
      </w:pPr>
      <w:r w:rsidRPr="00C1185D">
        <w:rPr>
          <w:rFonts w:eastAsia="Calibri"/>
          <w:lang w:val="ru-RU"/>
        </w:rPr>
        <w:t>12.39. Висновок Комісії та матеріали розгляду передаються органу або посадовій особі, уповноваженим приймати рішення щодо подальших дій або заходів реагування, якщо такі дії необхідні.</w:t>
      </w:r>
    </w:p>
    <w:p w14:paraId="3D905BF5" w14:textId="77777777" w:rsidR="009366A8" w:rsidRPr="00C1185D" w:rsidRDefault="005C5724" w:rsidP="00123A4F">
      <w:pPr>
        <w:pStyle w:val="a0"/>
        <w:spacing w:before="120" w:after="40" w:line="247" w:lineRule="auto"/>
        <w:rPr>
          <w:lang w:val="ru-RU"/>
        </w:rPr>
      </w:pPr>
      <w:r w:rsidRPr="00C1185D">
        <w:rPr>
          <w:rFonts w:eastAsia="Calibri"/>
          <w:lang w:val="ru-RU"/>
        </w:rPr>
        <w:t>12.40. Висновок Комісії має рекомендаційний характер, якщо інше не передбачено законодавством України або внутрішніми актами ННЦРМГО.</w:t>
      </w:r>
    </w:p>
    <w:p w14:paraId="66248877" w14:textId="77777777" w:rsidR="009366A8" w:rsidRPr="00C1185D" w:rsidRDefault="005C5724" w:rsidP="00123A4F">
      <w:pPr>
        <w:pStyle w:val="a0"/>
        <w:spacing w:before="120" w:after="40" w:line="247" w:lineRule="auto"/>
        <w:rPr>
          <w:lang w:val="ru-RU"/>
        </w:rPr>
      </w:pPr>
      <w:r w:rsidRPr="00C1185D">
        <w:rPr>
          <w:rFonts w:eastAsia="Calibri"/>
          <w:lang w:val="ru-RU"/>
        </w:rPr>
        <w:lastRenderedPageBreak/>
        <w:t>12.41. Заявник має право відкликати подане ним повідомлення до завершення його розгляду. Відкликання повідомлення подається у письмовій або електронній формі та підлягає належній фіксації.</w:t>
      </w:r>
    </w:p>
    <w:p w14:paraId="22941B7E" w14:textId="77777777" w:rsidR="009366A8" w:rsidRPr="00C1185D" w:rsidRDefault="005C5724" w:rsidP="00123A4F">
      <w:pPr>
        <w:pStyle w:val="a0"/>
        <w:spacing w:before="120" w:after="40" w:line="247" w:lineRule="auto"/>
        <w:rPr>
          <w:lang w:val="ru-RU"/>
        </w:rPr>
      </w:pPr>
      <w:r w:rsidRPr="00C1185D">
        <w:rPr>
          <w:rFonts w:eastAsia="Calibri"/>
          <w:lang w:val="ru-RU"/>
        </w:rPr>
        <w:t>12.42. У разі відкликання повідомлення Комісія припиняє його розгляд, якщо наявні матеріали не містять самостійно перевірюваних фактичних даних, що можуть свідчити про істотне порушення академічної доброчесності.</w:t>
      </w:r>
    </w:p>
    <w:p w14:paraId="26EF7795" w14:textId="77777777" w:rsidR="009366A8" w:rsidRPr="00C1185D" w:rsidRDefault="005C5724" w:rsidP="00123A4F">
      <w:pPr>
        <w:pStyle w:val="a0"/>
        <w:spacing w:before="120" w:after="40" w:line="247" w:lineRule="auto"/>
        <w:rPr>
          <w:lang w:val="ru-RU"/>
        </w:rPr>
      </w:pPr>
      <w:r w:rsidRPr="00C1185D">
        <w:rPr>
          <w:rFonts w:eastAsia="Calibri"/>
          <w:lang w:val="ru-RU"/>
        </w:rPr>
        <w:t>12.43. Якщо відкликане повідомлення містить перевірювані фактичні дані, документи, посилання, матеріали перевірки або інші відомості, що можуть свідчити про істотне порушення академічної доброчесності, Комісія має право продовжити розгляд питання за власною ініціативою в межах компетенції ННЦРМГО або передати матеріали компетентному органу чи посадовій особі.</w:t>
      </w:r>
    </w:p>
    <w:p w14:paraId="4BCB5B8E" w14:textId="77777777" w:rsidR="009366A8" w:rsidRPr="00C1185D" w:rsidRDefault="005C5724" w:rsidP="00123A4F">
      <w:pPr>
        <w:pStyle w:val="a0"/>
        <w:spacing w:before="120" w:after="40" w:line="247" w:lineRule="auto"/>
        <w:rPr>
          <w:lang w:val="ru-RU"/>
        </w:rPr>
      </w:pPr>
      <w:r w:rsidRPr="00C1185D">
        <w:rPr>
          <w:rFonts w:eastAsia="Calibri"/>
          <w:lang w:val="ru-RU"/>
        </w:rPr>
        <w:t>12.44. Відкликання повідомлення не може бути підставою для приховування обставин, які можуть свідчити про істотне порушення академічної доброчесності, порушення прав авторів, співавторів, здобувачів наукового ступеня, рецензентів, редакцій, ННЦРМГО або інших осіб.</w:t>
      </w:r>
    </w:p>
    <w:p w14:paraId="53843AEA" w14:textId="77777777" w:rsidR="009366A8" w:rsidRPr="00C1185D" w:rsidRDefault="005C5724" w:rsidP="00123A4F">
      <w:pPr>
        <w:pStyle w:val="a0"/>
        <w:spacing w:before="120" w:after="40" w:line="247" w:lineRule="auto"/>
        <w:rPr>
          <w:lang w:val="ru-RU"/>
        </w:rPr>
      </w:pPr>
      <w:r w:rsidRPr="00C1185D">
        <w:rPr>
          <w:rFonts w:eastAsia="Calibri"/>
          <w:lang w:val="ru-RU"/>
        </w:rPr>
        <w:t>12.45. У разі припинення розгляду у зв’язку з відкликанням повідомлення Комісія або уповноважена особа фіксує дату відкликання, спосіб подання заяви про відкликання, короткий зміст матеріалів, що були наявні на момент відкликання, і підстави припинення розгляду.</w:t>
      </w:r>
    </w:p>
    <w:p w14:paraId="12D5052B" w14:textId="77777777" w:rsidR="009366A8" w:rsidRPr="00C1185D" w:rsidRDefault="005C5724" w:rsidP="00123A4F">
      <w:pPr>
        <w:pStyle w:val="a0"/>
        <w:spacing w:before="120" w:after="40" w:line="247" w:lineRule="auto"/>
        <w:rPr>
          <w:lang w:val="ru-RU"/>
        </w:rPr>
      </w:pPr>
      <w:r w:rsidRPr="00C1185D">
        <w:rPr>
          <w:rFonts w:eastAsia="Calibri"/>
          <w:lang w:val="ru-RU"/>
        </w:rPr>
        <w:t>12.46. Особа, щодо якої розглядалося повідомлення, та заявник можуть бути поінформовані про результат розгляду в обсязі, що не порушує вимог конфіденційності, захисту персональних даних, прав інших осіб, авторських прав, редакційної таємниці, медичної інформації або інших обмежень доступу до інформації.</w:t>
      </w:r>
    </w:p>
    <w:p w14:paraId="1133F427" w14:textId="77777777" w:rsidR="009366A8" w:rsidRDefault="005C5724" w:rsidP="00123A4F">
      <w:pPr>
        <w:pStyle w:val="a0"/>
        <w:spacing w:before="120" w:after="40" w:line="247" w:lineRule="auto"/>
        <w:rPr>
          <w:rFonts w:eastAsia="Calibri"/>
          <w:lang w:val="ru-RU"/>
        </w:rPr>
      </w:pPr>
      <w:r w:rsidRPr="00C1185D">
        <w:rPr>
          <w:rFonts w:eastAsia="Calibri"/>
          <w:lang w:val="ru-RU"/>
        </w:rPr>
        <w:t>12.47. Матеріали розгляду повідомлення, протоколи засідань, висновки Комісії, пояснення, докази, звіти перевірки, листування та інші документи зберігаються у порядку, визначеному ННЦРМГО, з дотриманням вимог конфіденційності, захисту персональних даних і обмеження доступу до інформації.</w:t>
      </w:r>
    </w:p>
    <w:p w14:paraId="68014D24" w14:textId="77777777" w:rsidR="00123A4F" w:rsidRPr="00C1185D" w:rsidRDefault="00123A4F" w:rsidP="00123A4F">
      <w:pPr>
        <w:pStyle w:val="a0"/>
        <w:spacing w:before="120" w:after="40" w:line="247" w:lineRule="auto"/>
        <w:rPr>
          <w:lang w:val="ru-RU"/>
        </w:rPr>
      </w:pPr>
    </w:p>
    <w:p w14:paraId="112A321F" w14:textId="77777777" w:rsidR="009366A8" w:rsidRDefault="005C5724" w:rsidP="00123A4F">
      <w:pPr>
        <w:pStyle w:val="1"/>
        <w:keepNext w:val="0"/>
        <w:keepLines w:val="0"/>
        <w:spacing w:before="160" w:after="80" w:line="240" w:lineRule="auto"/>
        <w:rPr>
          <w:rFonts w:ascii="Times New Roman" w:eastAsia="Calibri" w:hAnsi="Times New Roman" w:cs="Times New Roman"/>
          <w:sz w:val="24"/>
          <w:szCs w:val="24"/>
          <w:lang w:val="ru-RU"/>
        </w:rPr>
      </w:pPr>
      <w:bookmarkStart w:id="24" w:name="13_ПРАВА_УЧАСНИКІВ_РОЗГЛЯДУ_ПОВІДОМЛ_1"/>
      <w:bookmarkStart w:id="25" w:name="X1ac683c94474c61b71ef465412a309aa5099b11"/>
      <w:bookmarkEnd w:id="23"/>
      <w:r w:rsidRPr="00C1185D">
        <w:rPr>
          <w:rFonts w:ascii="Times New Roman" w:eastAsia="Calibri" w:hAnsi="Times New Roman" w:cs="Times New Roman"/>
          <w:sz w:val="24"/>
          <w:szCs w:val="24"/>
          <w:lang w:val="ru-RU"/>
        </w:rPr>
        <w:t>13. ПРАВА УЧАСНИКІВ РОЗГЛЯДУ ПОВІДОМЛЕННЯ ПРО МОЖЛИВЕ ПОРУШЕННЯ АКАДЕМІЧНОЇ ДОБРОЧЕСНОСТІ</w:t>
      </w:r>
      <w:bookmarkEnd w:id="24"/>
    </w:p>
    <w:p w14:paraId="764F9A4E" w14:textId="77777777" w:rsidR="00123A4F" w:rsidRPr="00123A4F" w:rsidRDefault="00123A4F" w:rsidP="00123A4F">
      <w:pPr>
        <w:pStyle w:val="a0"/>
        <w:rPr>
          <w:lang w:val="ru-RU"/>
        </w:rPr>
      </w:pPr>
    </w:p>
    <w:p w14:paraId="1AD17A59" w14:textId="77777777" w:rsidR="009366A8" w:rsidRPr="00C1185D" w:rsidRDefault="005C5724" w:rsidP="00123A4F">
      <w:pPr>
        <w:pStyle w:val="FirstParagraph"/>
        <w:spacing w:before="120" w:after="40" w:line="247" w:lineRule="auto"/>
        <w:rPr>
          <w:lang w:val="ru-RU"/>
        </w:rPr>
      </w:pPr>
      <w:r w:rsidRPr="00C1185D">
        <w:rPr>
          <w:rFonts w:eastAsia="Calibri"/>
          <w:lang w:val="ru-RU"/>
        </w:rPr>
        <w:t>13.1. Особа, щодо якої розглядається повідомлення про можливе порушення академічної доброчесності, має право на справедливий, об’єктивний, неупереджений і доказовий розгляд відповідного питання з дотриманням законодавства України, цього Положення, внутрішніх актів ННЦРМГО, принципів конфіденційності, захисту персональних даних і поваги до честі, гідності та професійної репутації.</w:t>
      </w:r>
    </w:p>
    <w:p w14:paraId="714F6CD0" w14:textId="77777777" w:rsidR="009366A8" w:rsidRPr="00C1185D" w:rsidRDefault="005C5724" w:rsidP="00123A4F">
      <w:pPr>
        <w:pStyle w:val="a0"/>
        <w:spacing w:before="120" w:after="40" w:line="247" w:lineRule="auto"/>
        <w:rPr>
          <w:lang w:val="ru-RU"/>
        </w:rPr>
      </w:pPr>
      <w:r w:rsidRPr="00C1185D">
        <w:rPr>
          <w:rFonts w:eastAsia="Calibri"/>
          <w:lang w:val="ru-RU"/>
        </w:rPr>
        <w:t>13.2. Подання повідомлення, початок попереднього опрацювання або передання матеріалів на розгляд Комісії не означає встановлення факту порушення академічної доброчесності та не може розглядатися як підтвердження вини особи.</w:t>
      </w:r>
    </w:p>
    <w:p w14:paraId="0F0E6884" w14:textId="77777777" w:rsidR="009366A8" w:rsidRPr="00C1185D" w:rsidRDefault="005C5724" w:rsidP="00123A4F">
      <w:pPr>
        <w:pStyle w:val="a0"/>
        <w:spacing w:before="120" w:after="40" w:line="247" w:lineRule="auto"/>
        <w:rPr>
          <w:lang w:val="ru-RU"/>
        </w:rPr>
      </w:pPr>
      <w:r w:rsidRPr="00C1185D">
        <w:rPr>
          <w:rFonts w:eastAsia="Calibri"/>
          <w:lang w:val="ru-RU"/>
        </w:rPr>
        <w:t>13.3. Особа, щодо якої розглядається повідомлення, має право:</w:t>
      </w:r>
    </w:p>
    <w:p w14:paraId="36CC5AA8" w14:textId="77777777" w:rsidR="009366A8" w:rsidRPr="00C1185D" w:rsidRDefault="005C5724">
      <w:pPr>
        <w:pStyle w:val="Compact"/>
        <w:numPr>
          <w:ilvl w:val="0"/>
          <w:numId w:val="38"/>
        </w:numPr>
        <w:jc w:val="both"/>
        <w:rPr>
          <w:lang w:val="ru-RU"/>
        </w:rPr>
      </w:pPr>
      <w:r w:rsidRPr="00C1185D">
        <w:rPr>
          <w:lang w:val="ru-RU"/>
        </w:rPr>
        <w:t>бути поінформованою про суть повідомлення та свої права у межах відповідної процедури;</w:t>
      </w:r>
    </w:p>
    <w:p w14:paraId="58BEBC8A" w14:textId="77777777" w:rsidR="009366A8" w:rsidRPr="00C1185D" w:rsidRDefault="005C5724">
      <w:pPr>
        <w:pStyle w:val="Compact"/>
        <w:numPr>
          <w:ilvl w:val="0"/>
          <w:numId w:val="38"/>
        </w:numPr>
        <w:jc w:val="both"/>
        <w:rPr>
          <w:lang w:val="ru-RU"/>
        </w:rPr>
      </w:pPr>
      <w:r w:rsidRPr="00C1185D">
        <w:rPr>
          <w:lang w:val="ru-RU"/>
        </w:rPr>
        <w:t>ознайомитися з матеріалами, що стосуються суті повідомлення та її дій або академічного твору, якщо таке ознайомлення не порушує прав інших осіб, конфіденційності, захисту персональних даних, медичної інформації, авторських прав, редакційної таємниці або інших обмежень доступу до інформації;</w:t>
      </w:r>
    </w:p>
    <w:p w14:paraId="2853EE59" w14:textId="77777777" w:rsidR="009366A8" w:rsidRPr="00C1185D" w:rsidRDefault="005C5724">
      <w:pPr>
        <w:pStyle w:val="Compact"/>
        <w:numPr>
          <w:ilvl w:val="0"/>
          <w:numId w:val="38"/>
        </w:numPr>
        <w:jc w:val="both"/>
        <w:rPr>
          <w:lang w:val="ru-RU"/>
        </w:rPr>
      </w:pPr>
      <w:r w:rsidRPr="00C1185D">
        <w:rPr>
          <w:lang w:val="ru-RU"/>
        </w:rPr>
        <w:t>подавати письмові пояснення, документи, джерела, докази, заперечення або інші матеріали, що мають значення для розгляду;</w:t>
      </w:r>
    </w:p>
    <w:p w14:paraId="36EB9B9B" w14:textId="77777777" w:rsidR="009366A8" w:rsidRPr="00C1185D" w:rsidRDefault="005C5724">
      <w:pPr>
        <w:pStyle w:val="Compact"/>
        <w:numPr>
          <w:ilvl w:val="0"/>
          <w:numId w:val="38"/>
        </w:numPr>
        <w:jc w:val="both"/>
        <w:rPr>
          <w:lang w:val="ru-RU"/>
        </w:rPr>
      </w:pPr>
      <w:r w:rsidRPr="00C1185D">
        <w:rPr>
          <w:lang w:val="ru-RU"/>
        </w:rPr>
        <w:lastRenderedPageBreak/>
        <w:t>надавати пояснення щодо характеру текстових збігів, цитування, перефразування, перекладу, використання джерел, даних, зображень, методик, авторства, співавторства, внеску авторів або використання технологій штучного інтелекту;</w:t>
      </w:r>
    </w:p>
    <w:p w14:paraId="07BD69E5" w14:textId="77777777" w:rsidR="009366A8" w:rsidRPr="00C1185D" w:rsidRDefault="005C5724">
      <w:pPr>
        <w:pStyle w:val="Compact"/>
        <w:numPr>
          <w:ilvl w:val="0"/>
          <w:numId w:val="38"/>
        </w:numPr>
        <w:jc w:val="both"/>
        <w:rPr>
          <w:lang w:val="ru-RU"/>
        </w:rPr>
      </w:pPr>
      <w:r w:rsidRPr="00C1185D">
        <w:rPr>
          <w:lang w:val="ru-RU"/>
        </w:rPr>
        <w:t>заявляти про реальний або потенційний конфлікт інтересів у члена Комісії, уповноваженої особи, експерта, рецензента, редактора, наукового керівника, консультанта або іншої особи, залученої до розгляду;</w:t>
      </w:r>
    </w:p>
    <w:p w14:paraId="08942ED7" w14:textId="77777777" w:rsidR="009366A8" w:rsidRPr="00C1185D" w:rsidRDefault="005C5724">
      <w:pPr>
        <w:pStyle w:val="Compact"/>
        <w:numPr>
          <w:ilvl w:val="0"/>
          <w:numId w:val="38"/>
        </w:numPr>
        <w:jc w:val="both"/>
        <w:rPr>
          <w:lang w:val="ru-RU"/>
        </w:rPr>
      </w:pPr>
      <w:r w:rsidRPr="00C1185D">
        <w:rPr>
          <w:lang w:val="ru-RU"/>
        </w:rPr>
        <w:t>подавати клопотання про витребування додаткових матеріалів, проведення додаткової перевірки, залучення експерта, повторний аналіз або інші дії, необхідні для об’єктивного розгляду питання;</w:t>
      </w:r>
    </w:p>
    <w:p w14:paraId="37D5ADDF" w14:textId="77777777" w:rsidR="009366A8" w:rsidRPr="00C1185D" w:rsidRDefault="005C5724">
      <w:pPr>
        <w:pStyle w:val="Compact"/>
        <w:numPr>
          <w:ilvl w:val="0"/>
          <w:numId w:val="38"/>
        </w:numPr>
        <w:jc w:val="both"/>
        <w:rPr>
          <w:lang w:val="ru-RU"/>
        </w:rPr>
      </w:pPr>
      <w:r w:rsidRPr="00C1185D">
        <w:rPr>
          <w:lang w:val="ru-RU"/>
        </w:rPr>
        <w:t>бути поінформованою про висновок Комісії або результат розгляду в обсязі, що не порушує прав інших осіб і вимог конфіденційності;</w:t>
      </w:r>
    </w:p>
    <w:p w14:paraId="1B7C0D98" w14:textId="77777777" w:rsidR="009366A8" w:rsidRPr="00C1185D" w:rsidRDefault="005C5724">
      <w:pPr>
        <w:pStyle w:val="Compact"/>
        <w:numPr>
          <w:ilvl w:val="0"/>
          <w:numId w:val="38"/>
        </w:numPr>
        <w:jc w:val="both"/>
        <w:rPr>
          <w:lang w:val="ru-RU"/>
        </w:rPr>
      </w:pPr>
      <w:r w:rsidRPr="00C1185D">
        <w:rPr>
          <w:lang w:val="ru-RU"/>
        </w:rPr>
        <w:t>оскаржити рішення, прийняте за результатами розгляду, у порядку, визначеному цим Положенням, внутрішніми актами ННЦРМГО та законодавством України;</w:t>
      </w:r>
    </w:p>
    <w:p w14:paraId="012241EF" w14:textId="77777777" w:rsidR="009366A8" w:rsidRPr="00C1185D" w:rsidRDefault="005C5724">
      <w:pPr>
        <w:pStyle w:val="Compact"/>
        <w:numPr>
          <w:ilvl w:val="0"/>
          <w:numId w:val="38"/>
        </w:numPr>
        <w:jc w:val="both"/>
        <w:rPr>
          <w:lang w:val="ru-RU"/>
        </w:rPr>
      </w:pPr>
      <w:r w:rsidRPr="00C1185D">
        <w:rPr>
          <w:rFonts w:eastAsia="Calibri"/>
          <w:lang w:val="ru-RU"/>
        </w:rPr>
        <w:t>подати заяву про виправлення технічної помилки, неточності або неповноти у документах, що стосуються розгляду, якщо така помилка може вплинути на зміст висновку, рішення або реалізацію її прав.</w:t>
      </w:r>
    </w:p>
    <w:p w14:paraId="1A482CC4" w14:textId="77777777" w:rsidR="009366A8" w:rsidRPr="00C1185D" w:rsidRDefault="005C5724" w:rsidP="00123A4F">
      <w:pPr>
        <w:pStyle w:val="FirstParagraph"/>
        <w:spacing w:before="120" w:after="40" w:line="247" w:lineRule="auto"/>
        <w:rPr>
          <w:lang w:val="ru-RU"/>
        </w:rPr>
      </w:pPr>
      <w:r w:rsidRPr="00C1185D">
        <w:rPr>
          <w:rFonts w:eastAsia="Calibri"/>
          <w:lang w:val="ru-RU"/>
        </w:rPr>
        <w:t>13.4. Особа, щодо якої розглядається повідомлення, зобов’язана добросовісно користуватися своїми правами, не перешкоджати розгляду, не чинити тиск на заявника, членів Комісії, експертів, рецензентів, редакторів або інших учасників процедури, не подавати свідомо неправдиву інформацію та не використовувати процедуру для затягування розгляду або дискредитації інших осіб.</w:t>
      </w:r>
    </w:p>
    <w:p w14:paraId="5DEA24DB" w14:textId="77777777" w:rsidR="009366A8" w:rsidRPr="00C1185D" w:rsidRDefault="005C5724" w:rsidP="00123A4F">
      <w:pPr>
        <w:pStyle w:val="a0"/>
        <w:spacing w:before="120" w:after="40" w:line="247" w:lineRule="auto"/>
      </w:pPr>
      <w:r w:rsidRPr="00C1185D">
        <w:rPr>
          <w:rFonts w:eastAsia="Calibri"/>
        </w:rPr>
        <w:t>13.5. Заявник має право:</w:t>
      </w:r>
    </w:p>
    <w:p w14:paraId="7A94E01A" w14:textId="77777777" w:rsidR="009366A8" w:rsidRPr="00C1185D" w:rsidRDefault="005C5724">
      <w:pPr>
        <w:pStyle w:val="Compact"/>
        <w:numPr>
          <w:ilvl w:val="0"/>
          <w:numId w:val="39"/>
        </w:numPr>
        <w:jc w:val="both"/>
        <w:rPr>
          <w:lang w:val="ru-RU"/>
        </w:rPr>
      </w:pPr>
      <w:r w:rsidRPr="00C1185D">
        <w:rPr>
          <w:lang w:val="ru-RU"/>
        </w:rPr>
        <w:t>подати повідомлення про можливе порушення академічної доброчесності у порядку, визначеному цим Положенням;</w:t>
      </w:r>
    </w:p>
    <w:p w14:paraId="3C66353D" w14:textId="77777777" w:rsidR="009366A8" w:rsidRPr="00C1185D" w:rsidRDefault="005C5724">
      <w:pPr>
        <w:pStyle w:val="Compact"/>
        <w:numPr>
          <w:ilvl w:val="0"/>
          <w:numId w:val="39"/>
        </w:numPr>
        <w:jc w:val="both"/>
        <w:rPr>
          <w:lang w:val="ru-RU"/>
        </w:rPr>
      </w:pPr>
      <w:r w:rsidRPr="00C1185D">
        <w:rPr>
          <w:lang w:val="ru-RU"/>
        </w:rPr>
        <w:t>надати документи, джерела, посилання, пояснення або інші матеріали, що можуть підтверджувати повідомлення;</w:t>
      </w:r>
    </w:p>
    <w:p w14:paraId="38153F4D" w14:textId="77777777" w:rsidR="009366A8" w:rsidRPr="00C1185D" w:rsidRDefault="005C5724">
      <w:pPr>
        <w:pStyle w:val="Compact"/>
        <w:numPr>
          <w:ilvl w:val="0"/>
          <w:numId w:val="39"/>
        </w:numPr>
        <w:jc w:val="both"/>
        <w:rPr>
          <w:lang w:val="ru-RU"/>
        </w:rPr>
      </w:pPr>
      <w:r w:rsidRPr="00C1185D">
        <w:rPr>
          <w:lang w:val="ru-RU"/>
        </w:rPr>
        <w:t>доповнити або уточнити повідомлення до завершення розгляду;</w:t>
      </w:r>
    </w:p>
    <w:p w14:paraId="222A3428" w14:textId="77777777" w:rsidR="009366A8" w:rsidRPr="00C1185D" w:rsidRDefault="005C5724">
      <w:pPr>
        <w:pStyle w:val="Compact"/>
        <w:numPr>
          <w:ilvl w:val="0"/>
          <w:numId w:val="39"/>
        </w:numPr>
        <w:jc w:val="both"/>
        <w:rPr>
          <w:lang w:val="ru-RU"/>
        </w:rPr>
      </w:pPr>
      <w:r w:rsidRPr="00C1185D">
        <w:rPr>
          <w:lang w:val="ru-RU"/>
        </w:rPr>
        <w:t>бути поінформованим про прийняття повідомлення до розгляду, залишення його без розгляду або передання за належністю в обсязі, що не порушує вимог конфіденційності;</w:t>
      </w:r>
    </w:p>
    <w:p w14:paraId="481FAB70" w14:textId="77777777" w:rsidR="009366A8" w:rsidRPr="00C1185D" w:rsidRDefault="005C5724">
      <w:pPr>
        <w:pStyle w:val="Compact"/>
        <w:numPr>
          <w:ilvl w:val="0"/>
          <w:numId w:val="39"/>
        </w:numPr>
        <w:jc w:val="both"/>
        <w:rPr>
          <w:lang w:val="ru-RU"/>
        </w:rPr>
      </w:pPr>
      <w:r w:rsidRPr="00C1185D">
        <w:rPr>
          <w:lang w:val="ru-RU"/>
        </w:rPr>
        <w:t>бути поінформованим про результат розгляду в межах допустимого обсягу інформації;</w:t>
      </w:r>
    </w:p>
    <w:p w14:paraId="0200B76A" w14:textId="77777777" w:rsidR="009366A8" w:rsidRPr="00C1185D" w:rsidRDefault="005C5724">
      <w:pPr>
        <w:pStyle w:val="Compact"/>
        <w:numPr>
          <w:ilvl w:val="0"/>
          <w:numId w:val="39"/>
        </w:numPr>
        <w:jc w:val="both"/>
        <w:rPr>
          <w:lang w:val="ru-RU"/>
        </w:rPr>
      </w:pPr>
      <w:r w:rsidRPr="00C1185D">
        <w:rPr>
          <w:lang w:val="ru-RU"/>
        </w:rPr>
        <w:t>відкликати повідомлення до завершення його розгляду;</w:t>
      </w:r>
    </w:p>
    <w:p w14:paraId="70891B2C" w14:textId="77777777" w:rsidR="009366A8" w:rsidRPr="00C1185D" w:rsidRDefault="005C5724">
      <w:pPr>
        <w:pStyle w:val="Compact"/>
        <w:numPr>
          <w:ilvl w:val="0"/>
          <w:numId w:val="39"/>
        </w:numPr>
        <w:jc w:val="both"/>
        <w:rPr>
          <w:lang w:val="ru-RU"/>
        </w:rPr>
      </w:pPr>
      <w:r w:rsidRPr="00C1185D">
        <w:rPr>
          <w:rFonts w:eastAsia="Calibri"/>
          <w:lang w:val="ru-RU"/>
        </w:rPr>
        <w:t>повідомити про тиск, переслідування, дискримінацію або інші негативні наслідки, пов’язані з добросовісним поданням повідомлення.</w:t>
      </w:r>
    </w:p>
    <w:p w14:paraId="56E453A2" w14:textId="77777777" w:rsidR="009366A8" w:rsidRPr="00C1185D" w:rsidRDefault="005C5724" w:rsidP="00123A4F">
      <w:pPr>
        <w:pStyle w:val="FirstParagraph"/>
        <w:spacing w:before="120" w:after="40" w:line="247" w:lineRule="auto"/>
        <w:rPr>
          <w:lang w:val="ru-RU"/>
        </w:rPr>
      </w:pPr>
      <w:r w:rsidRPr="00C1185D">
        <w:rPr>
          <w:rFonts w:eastAsia="Calibri"/>
          <w:lang w:val="ru-RU"/>
        </w:rPr>
        <w:t>13.6. Заявник зобов’язаний діяти добросовісно, надавати достовірну інформацію в межах відомих йому обставин, не подавати свідомо неправдиві або підроблені матеріали, не використовувати повідомлення як інструмент тиску, переслідування, дискредитації, недобросовісної конкуренції, особистого або службового конфлікту.</w:t>
      </w:r>
    </w:p>
    <w:p w14:paraId="106946F2" w14:textId="77777777" w:rsidR="009366A8" w:rsidRPr="00C1185D" w:rsidRDefault="005C5724" w:rsidP="00123A4F">
      <w:pPr>
        <w:pStyle w:val="a0"/>
        <w:spacing w:before="120" w:after="40" w:line="247" w:lineRule="auto"/>
        <w:rPr>
          <w:lang w:val="ru-RU"/>
        </w:rPr>
      </w:pPr>
      <w:r w:rsidRPr="00C1185D">
        <w:rPr>
          <w:rFonts w:eastAsia="Calibri"/>
          <w:lang w:val="ru-RU"/>
        </w:rPr>
        <w:t>13.7. Добросовісний заявник підлягає захисту від тиску, переслідування, дискримінації, погроз, службового впливу або інших негативних наслідків, пов’язаних із поданням повідомлення.</w:t>
      </w:r>
    </w:p>
    <w:p w14:paraId="31D36444" w14:textId="77777777" w:rsidR="009366A8" w:rsidRPr="00C1185D" w:rsidRDefault="005C5724" w:rsidP="00123A4F">
      <w:pPr>
        <w:pStyle w:val="a0"/>
        <w:spacing w:before="120" w:after="40" w:line="247" w:lineRule="auto"/>
        <w:rPr>
          <w:lang w:val="ru-RU"/>
        </w:rPr>
      </w:pPr>
      <w:r w:rsidRPr="00C1185D">
        <w:rPr>
          <w:rFonts w:eastAsia="Calibri"/>
          <w:lang w:val="ru-RU"/>
        </w:rPr>
        <w:t>13.8. Захист добросовісного заявника не обмежує права особи, щодо якої розглядається повідомлення, на захист честі, гідності, професійної репутації, авторських прав, прав на академічний твір та інших прав у порядку, передбаченому законодавством України.</w:t>
      </w:r>
    </w:p>
    <w:p w14:paraId="15BA60F1" w14:textId="77777777" w:rsidR="009366A8" w:rsidRPr="00C1185D" w:rsidRDefault="005C5724" w:rsidP="00123A4F">
      <w:pPr>
        <w:pStyle w:val="a0"/>
        <w:spacing w:before="120" w:after="40" w:line="247" w:lineRule="auto"/>
        <w:rPr>
          <w:lang w:val="ru-RU"/>
        </w:rPr>
      </w:pPr>
      <w:r w:rsidRPr="00C1185D">
        <w:rPr>
          <w:rFonts w:eastAsia="Calibri"/>
          <w:lang w:val="ru-RU"/>
        </w:rPr>
        <w:t xml:space="preserve">13.9. Учасники розгляду зобов’язані дотримуватися конфіденційності, не розголошувати матеріали розгляду, персональні дані, медичну інформацію, неопубліковані академічні твори, матеріали рецензування, редакційну інформацію, первинні дані досліджень та інші відомості </w:t>
      </w:r>
      <w:r w:rsidRPr="00C1185D">
        <w:rPr>
          <w:rFonts w:eastAsia="Calibri"/>
          <w:lang w:val="ru-RU"/>
        </w:rPr>
        <w:lastRenderedPageBreak/>
        <w:t>з обмеженим доступом, крім випадків, передбачених законодавством України або необхідних для належного розгляду питання.</w:t>
      </w:r>
    </w:p>
    <w:p w14:paraId="2A25C808" w14:textId="77777777" w:rsidR="009366A8" w:rsidRDefault="005C5724" w:rsidP="00123A4F">
      <w:pPr>
        <w:pStyle w:val="a0"/>
        <w:spacing w:before="120" w:after="40" w:line="247" w:lineRule="auto"/>
        <w:rPr>
          <w:rFonts w:eastAsia="Calibri"/>
          <w:lang w:val="ru-RU"/>
        </w:rPr>
      </w:pPr>
      <w:r w:rsidRPr="00C1185D">
        <w:rPr>
          <w:rFonts w:eastAsia="Calibri"/>
          <w:lang w:val="ru-RU"/>
        </w:rPr>
        <w:t>13.10. Процедури розгляду повідомлень про можливі порушення академічної доброчесності не можуть використовуватися як інструмент тиску, переслідування, дискредитації, недобросовісної конкуренції, службового конфлікту або втручання в академічну свободу.</w:t>
      </w:r>
    </w:p>
    <w:p w14:paraId="73861443" w14:textId="77777777" w:rsidR="00123A4F" w:rsidRPr="00C1185D" w:rsidRDefault="00123A4F" w:rsidP="00123A4F">
      <w:pPr>
        <w:pStyle w:val="a0"/>
        <w:spacing w:before="120" w:after="40" w:line="247" w:lineRule="auto"/>
        <w:rPr>
          <w:lang w:val="ru-RU"/>
        </w:rPr>
      </w:pPr>
    </w:p>
    <w:p w14:paraId="0677A384" w14:textId="77777777" w:rsidR="009366A8" w:rsidRDefault="005C5724" w:rsidP="00123A4F">
      <w:pPr>
        <w:pStyle w:val="1"/>
        <w:keepNext w:val="0"/>
        <w:keepLines w:val="0"/>
        <w:spacing w:before="160" w:after="80" w:line="240" w:lineRule="auto"/>
        <w:rPr>
          <w:rFonts w:ascii="Times New Roman" w:eastAsia="Calibri" w:hAnsi="Times New Roman" w:cs="Times New Roman"/>
          <w:sz w:val="24"/>
          <w:szCs w:val="24"/>
          <w:lang w:val="ru-RU"/>
        </w:rPr>
      </w:pPr>
      <w:bookmarkStart w:id="26" w:name="14_ВИДИ_ПОРУШЕНЬ_АКАДЕМІЧНОЇ_ДОБРОЧЕ_1"/>
      <w:bookmarkStart w:id="27" w:name="види-порушень-академічної-доброчесності"/>
      <w:bookmarkEnd w:id="25"/>
      <w:r w:rsidRPr="00C1185D">
        <w:rPr>
          <w:rFonts w:ascii="Times New Roman" w:eastAsia="Calibri" w:hAnsi="Times New Roman" w:cs="Times New Roman"/>
          <w:sz w:val="24"/>
          <w:szCs w:val="24"/>
          <w:lang w:val="ru-RU"/>
        </w:rPr>
        <w:t>14. ВИДИ ПОРУШЕНЬ АКАДЕМІЧНОЇ ДОБРОЧЕСНОСТІ</w:t>
      </w:r>
      <w:bookmarkEnd w:id="26"/>
    </w:p>
    <w:p w14:paraId="49B6D819" w14:textId="77777777" w:rsidR="00123A4F" w:rsidRPr="00123A4F" w:rsidRDefault="00123A4F" w:rsidP="00123A4F">
      <w:pPr>
        <w:pStyle w:val="a0"/>
        <w:spacing w:after="0"/>
        <w:rPr>
          <w:lang w:val="ru-RU"/>
        </w:rPr>
      </w:pPr>
    </w:p>
    <w:p w14:paraId="36C8B2CE" w14:textId="77777777" w:rsidR="009366A8" w:rsidRPr="00C1185D" w:rsidRDefault="005C5724" w:rsidP="00123A4F">
      <w:pPr>
        <w:pStyle w:val="a0"/>
        <w:spacing w:before="120" w:after="40" w:line="247" w:lineRule="auto"/>
        <w:rPr>
          <w:lang w:val="ru-RU"/>
        </w:rPr>
      </w:pPr>
      <w:r w:rsidRPr="00C1185D">
        <w:rPr>
          <w:rFonts w:eastAsia="Calibri"/>
          <w:lang w:val="ru-RU"/>
        </w:rPr>
        <w:t>14.1. Порушеннями академічної доброчесності в ННЦРМГО є дії або бездіяльність суб’єктів академічної діяльності, що суперечать законодавству України, цьому Положенню, внутрішнім актам ННЦРМГО, правилам відповідної академічної процедури, редакційній політиці наукового видання або загальноприйнятим стандартам академічної і публікаційної етики.</w:t>
      </w:r>
    </w:p>
    <w:p w14:paraId="4C8056FC" w14:textId="77777777" w:rsidR="009366A8" w:rsidRPr="00C1185D" w:rsidRDefault="005C5724" w:rsidP="00123A4F">
      <w:pPr>
        <w:pStyle w:val="a0"/>
        <w:spacing w:before="120" w:after="40" w:line="247" w:lineRule="auto"/>
        <w:rPr>
          <w:lang w:val="ru-RU"/>
        </w:rPr>
      </w:pPr>
      <w:r w:rsidRPr="00C1185D">
        <w:rPr>
          <w:rFonts w:eastAsia="Calibri"/>
          <w:lang w:val="ru-RU"/>
        </w:rPr>
        <w:t>14.2. Видами порушень академічної доброчесності є види, визначені Законом України “Про академічну доброчесність”, зокрема:</w:t>
      </w:r>
    </w:p>
    <w:p w14:paraId="7295ECB1" w14:textId="77777777" w:rsidR="009366A8" w:rsidRPr="00C1185D" w:rsidRDefault="005C5724">
      <w:pPr>
        <w:pStyle w:val="a0"/>
        <w:numPr>
          <w:ilvl w:val="0"/>
          <w:numId w:val="40"/>
        </w:numPr>
        <w:spacing w:after="40" w:line="247" w:lineRule="auto"/>
        <w:rPr>
          <w:lang w:val="ru-RU"/>
        </w:rPr>
      </w:pPr>
      <w:r w:rsidRPr="00C1185D">
        <w:rPr>
          <w:rFonts w:eastAsia="Calibri"/>
          <w:lang w:val="ru-RU"/>
        </w:rPr>
        <w:t>відчуження авторства;</w:t>
      </w:r>
    </w:p>
    <w:p w14:paraId="7CA638C2" w14:textId="77777777" w:rsidR="009366A8" w:rsidRPr="00C1185D" w:rsidRDefault="005C5724">
      <w:pPr>
        <w:pStyle w:val="a0"/>
        <w:numPr>
          <w:ilvl w:val="0"/>
          <w:numId w:val="40"/>
        </w:numPr>
        <w:spacing w:after="40" w:line="247" w:lineRule="auto"/>
        <w:rPr>
          <w:lang w:val="ru-RU"/>
        </w:rPr>
      </w:pPr>
      <w:r w:rsidRPr="00C1185D">
        <w:rPr>
          <w:rFonts w:eastAsia="Calibri"/>
          <w:lang w:val="ru-RU"/>
        </w:rPr>
        <w:t>академічний плагіат;</w:t>
      </w:r>
    </w:p>
    <w:p w14:paraId="0FDC716D" w14:textId="77777777" w:rsidR="009366A8" w:rsidRPr="00C1185D" w:rsidRDefault="005C5724">
      <w:pPr>
        <w:pStyle w:val="a0"/>
        <w:numPr>
          <w:ilvl w:val="0"/>
          <w:numId w:val="40"/>
        </w:numPr>
        <w:spacing w:after="40" w:line="247" w:lineRule="auto"/>
        <w:rPr>
          <w:lang w:val="ru-RU"/>
        </w:rPr>
      </w:pPr>
      <w:r w:rsidRPr="00C1185D">
        <w:rPr>
          <w:rFonts w:eastAsia="Calibri"/>
          <w:lang w:val="ru-RU"/>
        </w:rPr>
        <w:t>приписування авторства;</w:t>
      </w:r>
    </w:p>
    <w:p w14:paraId="16F81B52" w14:textId="77777777" w:rsidR="009366A8" w:rsidRPr="00C1185D" w:rsidRDefault="005C5724">
      <w:pPr>
        <w:pStyle w:val="a0"/>
        <w:numPr>
          <w:ilvl w:val="0"/>
          <w:numId w:val="40"/>
        </w:numPr>
        <w:spacing w:after="40" w:line="247" w:lineRule="auto"/>
        <w:rPr>
          <w:lang w:val="ru-RU"/>
        </w:rPr>
      </w:pPr>
      <w:r w:rsidRPr="00C1185D">
        <w:rPr>
          <w:rFonts w:eastAsia="Calibri"/>
          <w:lang w:val="ru-RU"/>
        </w:rPr>
        <w:t>самоплагіат;</w:t>
      </w:r>
    </w:p>
    <w:p w14:paraId="473CDF85" w14:textId="77777777" w:rsidR="009366A8" w:rsidRPr="00C1185D" w:rsidRDefault="005C5724">
      <w:pPr>
        <w:pStyle w:val="a0"/>
        <w:numPr>
          <w:ilvl w:val="0"/>
          <w:numId w:val="40"/>
        </w:numPr>
        <w:spacing w:after="40" w:line="247" w:lineRule="auto"/>
        <w:rPr>
          <w:lang w:val="ru-RU"/>
        </w:rPr>
      </w:pPr>
      <w:r w:rsidRPr="00C1185D">
        <w:rPr>
          <w:rFonts w:eastAsia="Calibri"/>
          <w:lang w:val="ru-RU"/>
        </w:rPr>
        <w:t>фабрикація;</w:t>
      </w:r>
    </w:p>
    <w:p w14:paraId="0557DD24" w14:textId="77777777" w:rsidR="009366A8" w:rsidRPr="00C1185D" w:rsidRDefault="005C5724">
      <w:pPr>
        <w:pStyle w:val="a0"/>
        <w:numPr>
          <w:ilvl w:val="0"/>
          <w:numId w:val="40"/>
        </w:numPr>
        <w:spacing w:after="40" w:line="247" w:lineRule="auto"/>
        <w:rPr>
          <w:lang w:val="ru-RU"/>
        </w:rPr>
      </w:pPr>
      <w:r w:rsidRPr="00C1185D">
        <w:rPr>
          <w:rFonts w:eastAsia="Calibri"/>
          <w:lang w:val="ru-RU"/>
        </w:rPr>
        <w:t>фальсифікація;</w:t>
      </w:r>
    </w:p>
    <w:p w14:paraId="16CB702B" w14:textId="77777777" w:rsidR="009366A8" w:rsidRPr="00C1185D" w:rsidRDefault="005C5724">
      <w:pPr>
        <w:pStyle w:val="a0"/>
        <w:numPr>
          <w:ilvl w:val="0"/>
          <w:numId w:val="40"/>
        </w:numPr>
        <w:spacing w:after="40" w:line="247" w:lineRule="auto"/>
        <w:rPr>
          <w:lang w:val="ru-RU"/>
        </w:rPr>
      </w:pPr>
      <w:r w:rsidRPr="00C1185D">
        <w:rPr>
          <w:rFonts w:eastAsia="Calibri"/>
          <w:lang w:val="ru-RU"/>
        </w:rPr>
        <w:t>недоброчесне використання результатів, згенерованих штучним інтелектом;</w:t>
      </w:r>
    </w:p>
    <w:p w14:paraId="159ADD0B" w14:textId="77777777" w:rsidR="009366A8" w:rsidRPr="00C1185D" w:rsidRDefault="005C5724">
      <w:pPr>
        <w:pStyle w:val="a0"/>
        <w:numPr>
          <w:ilvl w:val="0"/>
          <w:numId w:val="40"/>
        </w:numPr>
        <w:spacing w:after="40" w:line="247" w:lineRule="auto"/>
        <w:rPr>
          <w:lang w:val="ru-RU"/>
        </w:rPr>
      </w:pPr>
      <w:r w:rsidRPr="00C1185D">
        <w:rPr>
          <w:rFonts w:eastAsia="Calibri"/>
          <w:lang w:val="ru-RU"/>
        </w:rPr>
        <w:t>недоброчесне оцінювання;</w:t>
      </w:r>
    </w:p>
    <w:p w14:paraId="711EA40B" w14:textId="77777777" w:rsidR="009366A8" w:rsidRPr="00C1185D" w:rsidRDefault="005C5724">
      <w:pPr>
        <w:pStyle w:val="a0"/>
        <w:numPr>
          <w:ilvl w:val="0"/>
          <w:numId w:val="40"/>
        </w:numPr>
        <w:spacing w:after="40" w:line="247" w:lineRule="auto"/>
        <w:rPr>
          <w:lang w:val="ru-RU"/>
        </w:rPr>
      </w:pPr>
      <w:r w:rsidRPr="00C1185D">
        <w:rPr>
          <w:rFonts w:eastAsia="Calibri"/>
          <w:lang w:val="ru-RU"/>
        </w:rPr>
        <w:t>несамостійне виконання завдання;</w:t>
      </w:r>
    </w:p>
    <w:p w14:paraId="3F882AEA" w14:textId="77777777" w:rsidR="009366A8" w:rsidRPr="00C1185D" w:rsidRDefault="005C5724">
      <w:pPr>
        <w:pStyle w:val="a0"/>
        <w:numPr>
          <w:ilvl w:val="0"/>
          <w:numId w:val="40"/>
        </w:numPr>
        <w:spacing w:after="40" w:line="247" w:lineRule="auto"/>
        <w:rPr>
          <w:lang w:val="ru-RU"/>
        </w:rPr>
      </w:pPr>
      <w:r w:rsidRPr="00C1185D">
        <w:rPr>
          <w:rFonts w:eastAsia="Calibri"/>
          <w:lang w:val="ru-RU"/>
        </w:rPr>
        <w:t>недозволена допомога;</w:t>
      </w:r>
    </w:p>
    <w:p w14:paraId="65E322A8" w14:textId="77777777" w:rsidR="009366A8" w:rsidRPr="00C1185D" w:rsidRDefault="005C5724">
      <w:pPr>
        <w:pStyle w:val="a0"/>
        <w:numPr>
          <w:ilvl w:val="0"/>
          <w:numId w:val="40"/>
        </w:numPr>
        <w:spacing w:after="40" w:line="247" w:lineRule="auto"/>
        <w:rPr>
          <w:lang w:val="ru-RU"/>
        </w:rPr>
      </w:pPr>
      <w:r w:rsidRPr="00C1185D">
        <w:rPr>
          <w:rFonts w:eastAsia="Calibri"/>
          <w:lang w:val="ru-RU"/>
        </w:rPr>
        <w:t>академічний саботаж;</w:t>
      </w:r>
    </w:p>
    <w:p w14:paraId="55B56417" w14:textId="77777777" w:rsidR="009366A8" w:rsidRPr="00C1185D" w:rsidRDefault="005C5724">
      <w:pPr>
        <w:pStyle w:val="a0"/>
        <w:numPr>
          <w:ilvl w:val="0"/>
          <w:numId w:val="40"/>
        </w:numPr>
        <w:spacing w:after="40" w:line="247" w:lineRule="auto"/>
        <w:rPr>
          <w:lang w:val="ru-RU"/>
        </w:rPr>
      </w:pPr>
      <w:r w:rsidRPr="00C1185D">
        <w:rPr>
          <w:rFonts w:eastAsia="Calibri"/>
          <w:lang w:val="ru-RU"/>
        </w:rPr>
        <w:t>схиляння до порушення академічної доброчесності;</w:t>
      </w:r>
    </w:p>
    <w:p w14:paraId="2ACDB720" w14:textId="77777777" w:rsidR="009366A8" w:rsidRPr="00C1185D" w:rsidRDefault="005C5724">
      <w:pPr>
        <w:pStyle w:val="a0"/>
        <w:numPr>
          <w:ilvl w:val="0"/>
          <w:numId w:val="40"/>
        </w:numPr>
        <w:spacing w:after="40" w:line="247" w:lineRule="auto"/>
        <w:rPr>
          <w:lang w:val="ru-RU"/>
        </w:rPr>
      </w:pPr>
      <w:r w:rsidRPr="00C1185D">
        <w:rPr>
          <w:rFonts w:eastAsia="Calibri"/>
          <w:lang w:val="ru-RU"/>
        </w:rPr>
        <w:t>інституційні порушення академічної доброчесності.</w:t>
      </w:r>
    </w:p>
    <w:p w14:paraId="30F70843" w14:textId="77777777" w:rsidR="009366A8" w:rsidRPr="00C1185D" w:rsidRDefault="005C5724" w:rsidP="00C1185D">
      <w:pPr>
        <w:pStyle w:val="a0"/>
        <w:spacing w:after="40" w:line="247" w:lineRule="auto"/>
        <w:rPr>
          <w:lang w:val="ru-RU"/>
        </w:rPr>
      </w:pPr>
      <w:r w:rsidRPr="00C1185D">
        <w:rPr>
          <w:rFonts w:eastAsia="Calibri"/>
          <w:lang w:val="ru-RU"/>
        </w:rPr>
        <w:t>14.3. У діяльності ННЦРМГО зазначені порушення можуть проявлятися, зокрема, під час:</w:t>
      </w:r>
    </w:p>
    <w:p w14:paraId="1004D0AE" w14:textId="77777777" w:rsidR="009366A8" w:rsidRPr="00C1185D" w:rsidRDefault="005C5724">
      <w:pPr>
        <w:pStyle w:val="a0"/>
        <w:numPr>
          <w:ilvl w:val="0"/>
          <w:numId w:val="41"/>
        </w:numPr>
        <w:spacing w:after="40" w:line="247" w:lineRule="auto"/>
        <w:rPr>
          <w:lang w:val="ru-RU"/>
        </w:rPr>
      </w:pPr>
      <w:r w:rsidRPr="00C1185D">
        <w:rPr>
          <w:rFonts w:eastAsia="Calibri"/>
          <w:lang w:val="ru-RU"/>
        </w:rPr>
        <w:t>створення, подання, рецензування, редагування, оприлюднення або використання академічних творів;</w:t>
      </w:r>
    </w:p>
    <w:p w14:paraId="23C64AA0" w14:textId="77777777" w:rsidR="009366A8" w:rsidRPr="00C1185D" w:rsidRDefault="005C5724">
      <w:pPr>
        <w:pStyle w:val="a0"/>
        <w:numPr>
          <w:ilvl w:val="0"/>
          <w:numId w:val="41"/>
        </w:numPr>
        <w:spacing w:after="40" w:line="247" w:lineRule="auto"/>
        <w:rPr>
          <w:lang w:val="ru-RU"/>
        </w:rPr>
      </w:pPr>
      <w:r w:rsidRPr="00C1185D">
        <w:rPr>
          <w:rFonts w:eastAsia="Calibri"/>
          <w:lang w:val="ru-RU"/>
        </w:rPr>
        <w:t>підготовки, подання, попереднього розгляду, захисту або післязахисного розгляду дисертаційних матеріалів;</w:t>
      </w:r>
    </w:p>
    <w:p w14:paraId="0929A46F" w14:textId="77777777" w:rsidR="009366A8" w:rsidRPr="00C1185D" w:rsidRDefault="005C5724">
      <w:pPr>
        <w:pStyle w:val="a0"/>
        <w:numPr>
          <w:ilvl w:val="0"/>
          <w:numId w:val="41"/>
        </w:numPr>
        <w:spacing w:after="40" w:line="247" w:lineRule="auto"/>
        <w:rPr>
          <w:lang w:val="ru-RU"/>
        </w:rPr>
      </w:pPr>
      <w:r w:rsidRPr="00C1185D">
        <w:rPr>
          <w:rFonts w:eastAsia="Calibri"/>
          <w:lang w:val="ru-RU"/>
        </w:rPr>
        <w:t>підготовки наукових статей, монографій, розділів монографій, тез, матеріалів конференцій, методичних рекомендацій, звітів про науково-дослідні роботи, грантових матеріалів, експертних висновків та інших академічних творів;</w:t>
      </w:r>
    </w:p>
    <w:p w14:paraId="1D95F4AB" w14:textId="77777777" w:rsidR="009366A8" w:rsidRPr="00C1185D" w:rsidRDefault="005C5724">
      <w:pPr>
        <w:pStyle w:val="a0"/>
        <w:numPr>
          <w:ilvl w:val="0"/>
          <w:numId w:val="41"/>
        </w:numPr>
        <w:spacing w:after="40" w:line="247" w:lineRule="auto"/>
        <w:rPr>
          <w:lang w:val="ru-RU"/>
        </w:rPr>
      </w:pPr>
      <w:r w:rsidRPr="00C1185D">
        <w:rPr>
          <w:rFonts w:eastAsia="Calibri"/>
          <w:lang w:val="ru-RU"/>
        </w:rPr>
        <w:t>зазначення авторства, співавторства, авторського внеску, афіліацій, подяк, джерел фінансування або конфлікту інтересів;</w:t>
      </w:r>
    </w:p>
    <w:p w14:paraId="1CD7FC65" w14:textId="77777777" w:rsidR="009366A8" w:rsidRPr="00C1185D" w:rsidRDefault="005C5724">
      <w:pPr>
        <w:pStyle w:val="a0"/>
        <w:numPr>
          <w:ilvl w:val="0"/>
          <w:numId w:val="41"/>
        </w:numPr>
        <w:spacing w:after="40" w:line="247" w:lineRule="auto"/>
        <w:rPr>
          <w:lang w:val="ru-RU"/>
        </w:rPr>
      </w:pPr>
      <w:r w:rsidRPr="00C1185D">
        <w:rPr>
          <w:rFonts w:eastAsia="Calibri"/>
          <w:lang w:val="ru-RU"/>
        </w:rPr>
        <w:t>використання первинних, клінічних, лабораторних, радіобіологічних, гематологічних, онкологічних, епідеміологічних, статистичних або інших дослідницьких даних;</w:t>
      </w:r>
    </w:p>
    <w:p w14:paraId="24FA71FB" w14:textId="77777777" w:rsidR="009366A8" w:rsidRPr="00C1185D" w:rsidRDefault="005C5724">
      <w:pPr>
        <w:pStyle w:val="a0"/>
        <w:numPr>
          <w:ilvl w:val="0"/>
          <w:numId w:val="41"/>
        </w:numPr>
        <w:spacing w:after="40" w:line="247" w:lineRule="auto"/>
        <w:rPr>
          <w:lang w:val="ru-RU"/>
        </w:rPr>
      </w:pPr>
      <w:r w:rsidRPr="00C1185D">
        <w:rPr>
          <w:rFonts w:eastAsia="Calibri"/>
          <w:lang w:val="ru-RU"/>
        </w:rPr>
        <w:t>підготовки, аналізу, інтерпретації або оприлюднення результатів наукових досліджень;</w:t>
      </w:r>
    </w:p>
    <w:p w14:paraId="36F36202" w14:textId="77777777" w:rsidR="009366A8" w:rsidRPr="00C1185D" w:rsidRDefault="005C5724">
      <w:pPr>
        <w:pStyle w:val="a0"/>
        <w:numPr>
          <w:ilvl w:val="0"/>
          <w:numId w:val="41"/>
        </w:numPr>
        <w:spacing w:after="40" w:line="247" w:lineRule="auto"/>
        <w:rPr>
          <w:lang w:val="ru-RU"/>
        </w:rPr>
      </w:pPr>
      <w:r w:rsidRPr="00C1185D">
        <w:rPr>
          <w:rFonts w:eastAsia="Calibri"/>
          <w:lang w:val="ru-RU"/>
        </w:rPr>
        <w:t>використання зображень, таблиць, графіків, схем, мікрофотографій, статистичних матеріалів або інших ілюстративних чи аналітичних матеріалів;</w:t>
      </w:r>
    </w:p>
    <w:p w14:paraId="3203A691" w14:textId="77777777" w:rsidR="009366A8" w:rsidRPr="00C1185D" w:rsidRDefault="005C5724">
      <w:pPr>
        <w:pStyle w:val="a0"/>
        <w:numPr>
          <w:ilvl w:val="0"/>
          <w:numId w:val="41"/>
        </w:numPr>
        <w:spacing w:after="40" w:line="247" w:lineRule="auto"/>
        <w:rPr>
          <w:lang w:val="ru-RU"/>
        </w:rPr>
      </w:pPr>
      <w:r w:rsidRPr="00C1185D">
        <w:rPr>
          <w:rFonts w:eastAsia="Calibri"/>
          <w:lang w:val="ru-RU"/>
        </w:rPr>
        <w:t>використання технологій штучного інтелекту;</w:t>
      </w:r>
    </w:p>
    <w:p w14:paraId="5119D939" w14:textId="77777777" w:rsidR="009366A8" w:rsidRPr="00C1185D" w:rsidRDefault="005C5724">
      <w:pPr>
        <w:pStyle w:val="a0"/>
        <w:numPr>
          <w:ilvl w:val="0"/>
          <w:numId w:val="41"/>
        </w:numPr>
        <w:spacing w:after="40" w:line="247" w:lineRule="auto"/>
        <w:rPr>
          <w:lang w:val="ru-RU"/>
        </w:rPr>
      </w:pPr>
      <w:r w:rsidRPr="00C1185D">
        <w:rPr>
          <w:rFonts w:eastAsia="Calibri"/>
          <w:lang w:val="ru-RU"/>
        </w:rPr>
        <w:lastRenderedPageBreak/>
        <w:t>рецензування, експертизи, опонування, редакційного розгляду, ухвалення редакційних рішень;</w:t>
      </w:r>
    </w:p>
    <w:p w14:paraId="67AF43A9" w14:textId="77777777" w:rsidR="009366A8" w:rsidRPr="00C1185D" w:rsidRDefault="005C5724">
      <w:pPr>
        <w:pStyle w:val="a0"/>
        <w:numPr>
          <w:ilvl w:val="0"/>
          <w:numId w:val="41"/>
        </w:numPr>
        <w:spacing w:after="40" w:line="247" w:lineRule="auto"/>
        <w:rPr>
          <w:lang w:val="ru-RU"/>
        </w:rPr>
      </w:pPr>
      <w:r w:rsidRPr="00C1185D">
        <w:rPr>
          <w:rFonts w:eastAsia="Calibri"/>
          <w:lang w:val="ru-RU"/>
        </w:rPr>
        <w:t>роботи редакційних колегій наукових видань ННЦРМГО;</w:t>
      </w:r>
    </w:p>
    <w:p w14:paraId="49C39012" w14:textId="77777777" w:rsidR="009366A8" w:rsidRPr="00C1185D" w:rsidRDefault="005C5724">
      <w:pPr>
        <w:pStyle w:val="a0"/>
        <w:numPr>
          <w:ilvl w:val="0"/>
          <w:numId w:val="41"/>
        </w:numPr>
        <w:spacing w:after="40" w:line="247" w:lineRule="auto"/>
        <w:rPr>
          <w:lang w:val="ru-RU"/>
        </w:rPr>
      </w:pPr>
      <w:r w:rsidRPr="00C1185D">
        <w:rPr>
          <w:rFonts w:eastAsia="Calibri"/>
          <w:lang w:val="ru-RU"/>
        </w:rPr>
        <w:t>роботи разових або спеціалізованих вчених рад;</w:t>
      </w:r>
    </w:p>
    <w:p w14:paraId="6E7AEF08" w14:textId="77777777" w:rsidR="009366A8" w:rsidRPr="00C1185D" w:rsidRDefault="005C5724">
      <w:pPr>
        <w:pStyle w:val="a0"/>
        <w:numPr>
          <w:ilvl w:val="0"/>
          <w:numId w:val="41"/>
        </w:numPr>
        <w:spacing w:after="40" w:line="247" w:lineRule="auto"/>
        <w:rPr>
          <w:lang w:val="ru-RU"/>
        </w:rPr>
      </w:pPr>
      <w:r w:rsidRPr="00C1185D">
        <w:rPr>
          <w:rFonts w:eastAsia="Calibri"/>
          <w:lang w:val="ru-RU"/>
        </w:rPr>
        <w:t>розгляду повідомлень про можливі порушення академічної доброчесності;</w:t>
      </w:r>
    </w:p>
    <w:p w14:paraId="7D3106B4" w14:textId="77777777" w:rsidR="009366A8" w:rsidRPr="00C1185D" w:rsidRDefault="005C5724">
      <w:pPr>
        <w:pStyle w:val="a0"/>
        <w:numPr>
          <w:ilvl w:val="0"/>
          <w:numId w:val="41"/>
        </w:numPr>
        <w:spacing w:after="40" w:line="247" w:lineRule="auto"/>
        <w:rPr>
          <w:lang w:val="ru-RU"/>
        </w:rPr>
      </w:pPr>
      <w:r w:rsidRPr="00C1185D">
        <w:rPr>
          <w:rFonts w:eastAsia="Calibri"/>
          <w:lang w:val="ru-RU"/>
        </w:rPr>
        <w:t>організації внутрішніх процедур забезпечення академічної доброчесності в ННЦРМГО.</w:t>
      </w:r>
    </w:p>
    <w:p w14:paraId="5CDB30E2" w14:textId="77777777" w:rsidR="009366A8" w:rsidRPr="00C1185D" w:rsidRDefault="005C5724" w:rsidP="00065E8D">
      <w:pPr>
        <w:pStyle w:val="a0"/>
        <w:spacing w:before="120" w:after="40" w:line="247" w:lineRule="auto"/>
        <w:rPr>
          <w:lang w:val="ru-RU"/>
        </w:rPr>
      </w:pPr>
      <w:r w:rsidRPr="00C1185D">
        <w:rPr>
          <w:rFonts w:eastAsia="Calibri"/>
          <w:lang w:val="ru-RU"/>
        </w:rPr>
        <w:t>14.4. Відчуження авторства може проявлятися у неправомірному привласненні права авторства на академічний твір або його частину, усуненні реального автора від зазначення авторства, примушуванні автора відмовитися від авторства або передати авторство іншій особі без належних правових і фактичних підстав.</w:t>
      </w:r>
    </w:p>
    <w:p w14:paraId="5FEF33ED" w14:textId="77777777" w:rsidR="009366A8" w:rsidRPr="00C1185D" w:rsidRDefault="005C5724" w:rsidP="00065E8D">
      <w:pPr>
        <w:pStyle w:val="a0"/>
        <w:spacing w:before="120" w:after="40" w:line="247" w:lineRule="auto"/>
        <w:rPr>
          <w:lang w:val="ru-RU"/>
        </w:rPr>
      </w:pPr>
      <w:r w:rsidRPr="00C1185D">
        <w:rPr>
          <w:rFonts w:eastAsia="Calibri"/>
          <w:lang w:val="ru-RU"/>
        </w:rPr>
        <w:t>14.5. Академічний плагіат може проявлятися у використанні чужого тексту, ідей, наукових результатів, даних, зображень, таблиць, схем, методик, висновків або інших матеріалів без належного зазначення авторства, джерела або без коректного оформлення цитування чи посилання.</w:t>
      </w:r>
    </w:p>
    <w:p w14:paraId="76A80587" w14:textId="77777777" w:rsidR="009366A8" w:rsidRPr="00C1185D" w:rsidRDefault="005C5724" w:rsidP="00065E8D">
      <w:pPr>
        <w:pStyle w:val="a0"/>
        <w:spacing w:before="120" w:after="40" w:line="247" w:lineRule="auto"/>
        <w:rPr>
          <w:lang w:val="ru-RU"/>
        </w:rPr>
      </w:pPr>
      <w:r w:rsidRPr="00C1185D">
        <w:rPr>
          <w:rFonts w:eastAsia="Calibri"/>
          <w:lang w:val="ru-RU"/>
        </w:rPr>
        <w:t>14.6. Приписування авторства може проявлятися у включенні до складу авторів особи, яка не зробила реального інтелектуального внеску у створення академічного твору, або у зазначенні особи як автора чи співавтора з огляду на її посаду, статус, адміністративну роль, особисті домовленості чи інші обставини, не пов’язані з реальним авторським внеском.</w:t>
      </w:r>
    </w:p>
    <w:p w14:paraId="26E9049B" w14:textId="77777777" w:rsidR="009366A8" w:rsidRPr="00C1185D" w:rsidRDefault="005C5724" w:rsidP="00065E8D">
      <w:pPr>
        <w:pStyle w:val="a0"/>
        <w:spacing w:before="120" w:after="40" w:line="247" w:lineRule="auto"/>
        <w:rPr>
          <w:lang w:val="ru-RU"/>
        </w:rPr>
      </w:pPr>
      <w:r w:rsidRPr="00C1185D">
        <w:rPr>
          <w:rFonts w:eastAsia="Calibri"/>
          <w:lang w:val="ru-RU"/>
        </w:rPr>
        <w:t>14.7. Самоплагіат може проявлятися у повторному поданні або оприлюдненні власних раніше оприлюднених наукових результатів як нових без належного зазначення попереднього джерела, без пояснення характеру повторного використання або всупереч правилам відповідної процедури.</w:t>
      </w:r>
    </w:p>
    <w:p w14:paraId="54626BD3" w14:textId="77777777" w:rsidR="009366A8" w:rsidRPr="00C1185D" w:rsidRDefault="005C5724" w:rsidP="00065E8D">
      <w:pPr>
        <w:pStyle w:val="a0"/>
        <w:spacing w:before="120" w:after="40" w:line="247" w:lineRule="auto"/>
        <w:rPr>
          <w:lang w:val="ru-RU"/>
        </w:rPr>
      </w:pPr>
      <w:r w:rsidRPr="00C1185D">
        <w:rPr>
          <w:rFonts w:eastAsia="Calibri"/>
          <w:lang w:val="ru-RU"/>
        </w:rPr>
        <w:t>14.8. Фабрикація може проявлятися у вигадуванні даних, фактів, результатів дослідження, джерел, статистичних показників, клінічних, лабораторних, радіобіологічних, гематологічних, онкологічних, епідеміологічних або інших матеріалів, які фактично не були отримані, не існують або не підтверджуються наявними матеріалами.</w:t>
      </w:r>
    </w:p>
    <w:p w14:paraId="5ECF5C5C" w14:textId="77777777" w:rsidR="009366A8" w:rsidRPr="00C1185D" w:rsidRDefault="005C5724" w:rsidP="00065E8D">
      <w:pPr>
        <w:pStyle w:val="a0"/>
        <w:spacing w:before="120" w:after="40" w:line="247" w:lineRule="auto"/>
        <w:rPr>
          <w:lang w:val="ru-RU"/>
        </w:rPr>
      </w:pPr>
      <w:r w:rsidRPr="00C1185D">
        <w:rPr>
          <w:rFonts w:eastAsia="Calibri"/>
          <w:lang w:val="ru-RU"/>
        </w:rPr>
        <w:t>14.9. Фальсифікація може проявлятися у свідомій зміні, викривленні, приховуванні, вибірковому поданні або маніпулятивному тлумаченні наявних даних, результатів, зображень, таблиць, графіків, статистичних матеріалів, методик, протоколів або висновків.</w:t>
      </w:r>
    </w:p>
    <w:p w14:paraId="5417260A" w14:textId="77777777" w:rsidR="009366A8" w:rsidRPr="00C1185D" w:rsidRDefault="005C5724" w:rsidP="00065E8D">
      <w:pPr>
        <w:pStyle w:val="a0"/>
        <w:spacing w:before="120" w:after="40" w:line="247" w:lineRule="auto"/>
        <w:rPr>
          <w:lang w:val="ru-RU"/>
        </w:rPr>
      </w:pPr>
      <w:r w:rsidRPr="00C1185D">
        <w:rPr>
          <w:rFonts w:eastAsia="Calibri"/>
          <w:lang w:val="ru-RU"/>
        </w:rPr>
        <w:t>14.10. Недоброчесне використання результатів, згенерованих штучним інтелектом, може проявлятися у поданні таких результатів як власного академічного результату без належного зазначення факту використання штучного інтелекту, у створенні вигаданих джерел, даних, висновків, рецензій, експертних матеріалів або у використанні штучного інтелекту для приховування інших порушень академічної доброчесності.</w:t>
      </w:r>
    </w:p>
    <w:p w14:paraId="171B27B3" w14:textId="77777777" w:rsidR="009366A8" w:rsidRPr="00C1185D" w:rsidRDefault="005C5724" w:rsidP="00065E8D">
      <w:pPr>
        <w:pStyle w:val="a0"/>
        <w:spacing w:before="120" w:after="40" w:line="247" w:lineRule="auto"/>
        <w:rPr>
          <w:lang w:val="ru-RU"/>
        </w:rPr>
      </w:pPr>
      <w:r w:rsidRPr="00C1185D">
        <w:rPr>
          <w:rFonts w:eastAsia="Calibri"/>
          <w:lang w:val="ru-RU"/>
        </w:rPr>
        <w:t>14.11. Недоброчесне оцінювання може проявлятися у необ’єктивному, упередженому, недоказовому або конфліктному оцінюванні академічного твору, дисертаційних матеріалів, рецензії, експертного висновку, результатів дослідження, конкурсних матеріалів або іншого академічного результату.</w:t>
      </w:r>
    </w:p>
    <w:p w14:paraId="07CEBE3F" w14:textId="77777777" w:rsidR="009366A8" w:rsidRPr="00C1185D" w:rsidRDefault="005C5724" w:rsidP="00065E8D">
      <w:pPr>
        <w:pStyle w:val="a0"/>
        <w:spacing w:before="120" w:after="40" w:line="247" w:lineRule="auto"/>
        <w:rPr>
          <w:lang w:val="ru-RU"/>
        </w:rPr>
      </w:pPr>
      <w:r w:rsidRPr="00C1185D">
        <w:rPr>
          <w:rFonts w:eastAsia="Calibri"/>
          <w:lang w:val="ru-RU"/>
        </w:rPr>
        <w:t>14.12. Несамостійне виконання завдання та недозволена допомога можуть проявлятися у поданні результату, виконаного іншою особою або за допомогою, яка не була дозволена правилами відповідної процедури, зокрема під час виконання завдань здобувачами наукового ступеня, конкурсних матеріалів, експертних або інших академічних процедур.</w:t>
      </w:r>
    </w:p>
    <w:p w14:paraId="21651D8D" w14:textId="77777777" w:rsidR="009366A8" w:rsidRPr="00C1185D" w:rsidRDefault="005C5724" w:rsidP="00065E8D">
      <w:pPr>
        <w:pStyle w:val="a0"/>
        <w:spacing w:before="120" w:after="40" w:line="247" w:lineRule="auto"/>
        <w:rPr>
          <w:lang w:val="ru-RU"/>
        </w:rPr>
      </w:pPr>
      <w:r w:rsidRPr="00C1185D">
        <w:rPr>
          <w:rFonts w:eastAsia="Calibri"/>
          <w:lang w:val="ru-RU"/>
        </w:rPr>
        <w:t xml:space="preserve">14.13. Академічний саботаж може проявлятися у діях або бездіяльності, спрямованих на перешкоджання академічній діяльності іншої особи, доступу до матеріалів, даних, </w:t>
      </w:r>
      <w:r w:rsidRPr="00C1185D">
        <w:rPr>
          <w:rFonts w:eastAsia="Calibri"/>
          <w:lang w:val="ru-RU"/>
        </w:rPr>
        <w:lastRenderedPageBreak/>
        <w:t>обладнання, процедур рецензування, захисту, оприлюднення, оцінювання або розгляду академічного твору.</w:t>
      </w:r>
    </w:p>
    <w:p w14:paraId="3F2B7992" w14:textId="77777777" w:rsidR="009366A8" w:rsidRPr="00C1185D" w:rsidRDefault="005C5724" w:rsidP="00065E8D">
      <w:pPr>
        <w:pStyle w:val="a0"/>
        <w:spacing w:before="120" w:after="40" w:line="247" w:lineRule="auto"/>
        <w:rPr>
          <w:lang w:val="ru-RU"/>
        </w:rPr>
      </w:pPr>
      <w:r w:rsidRPr="00C1185D">
        <w:rPr>
          <w:rFonts w:eastAsia="Calibri"/>
          <w:lang w:val="ru-RU"/>
        </w:rPr>
        <w:t>14.14. Схиляння до порушення академічної доброчесності може проявлятися у примушуванні, тиску, проханні, підбурюванні, заохоченні або створенні умов, за яких інша особа спонукається до академічного плагіату, самоплагіату, фабрикації, фальсифікації, недоброчесного авторства, недоброчесного використання штучного інтелекту або іншого порушення академічної доброчесності.</w:t>
      </w:r>
    </w:p>
    <w:p w14:paraId="01E3BD98" w14:textId="77777777" w:rsidR="009366A8" w:rsidRPr="00C1185D" w:rsidRDefault="005C5724" w:rsidP="00065E8D">
      <w:pPr>
        <w:pStyle w:val="a0"/>
        <w:spacing w:before="120" w:after="40" w:line="247" w:lineRule="auto"/>
        <w:rPr>
          <w:lang w:val="ru-RU"/>
        </w:rPr>
      </w:pPr>
      <w:r w:rsidRPr="00C1185D">
        <w:rPr>
          <w:rFonts w:eastAsia="Calibri"/>
          <w:lang w:val="ru-RU"/>
        </w:rPr>
        <w:t>14.15. Інституційні порушення академічної доброчесності можуть проявлятися у безпідставному невжитті заходів для забезпечення академічної доброчесності, нерозгляді повідомлень, невиконанні процедур, недокументуванні рішень, поширенні недостовірної інформації про академічну діяльність ННЦРМГО або невжитті заходів реагування на встановлені факти порушення академічної доброчесності.</w:t>
      </w:r>
    </w:p>
    <w:p w14:paraId="18ED24BF" w14:textId="77777777" w:rsidR="009366A8" w:rsidRPr="00C1185D" w:rsidRDefault="005C5724" w:rsidP="00065E8D">
      <w:pPr>
        <w:pStyle w:val="a0"/>
        <w:spacing w:before="120" w:after="40" w:line="247" w:lineRule="auto"/>
        <w:rPr>
          <w:lang w:val="ru-RU"/>
        </w:rPr>
      </w:pPr>
      <w:r w:rsidRPr="00C1185D">
        <w:rPr>
          <w:rFonts w:eastAsia="Calibri"/>
          <w:lang w:val="ru-RU"/>
        </w:rPr>
        <w:t>14.16. Перелік проявів порушень, наведений у цьому розділі, не є вичерпним. Оцінка конкретної дії або бездіяльності здійснюється з урахуванням законодавства України, цього Положення, внутрішніх актів ННЦРМГО, правил відповідної процедури, змісту академічного твору, наявних доказів, пояснень учасників і всіх істотних обставин.</w:t>
      </w:r>
    </w:p>
    <w:p w14:paraId="5CA77387" w14:textId="77777777" w:rsidR="009366A8" w:rsidRPr="00C1185D" w:rsidRDefault="005C5724" w:rsidP="00065E8D">
      <w:pPr>
        <w:pStyle w:val="a0"/>
        <w:spacing w:before="120" w:after="40" w:line="247" w:lineRule="auto"/>
        <w:rPr>
          <w:lang w:val="ru-RU"/>
        </w:rPr>
      </w:pPr>
      <w:r w:rsidRPr="00C1185D">
        <w:rPr>
          <w:rFonts w:eastAsia="Calibri"/>
          <w:lang w:val="ru-RU"/>
        </w:rPr>
        <w:t>14.17. Технічні помилки, неточності оформлення, неповні бібліографічні відомості, окремі помилки цитування або інші недоліки, які не мають ознак недоброчесності та можуть бути усунені шляхом доопрацювання, самі по собі не є підставою для висновку про порушення академічної доброчесності.</w:t>
      </w:r>
    </w:p>
    <w:p w14:paraId="1F07DF1B" w14:textId="77777777" w:rsidR="009366A8" w:rsidRDefault="005C5724" w:rsidP="00065E8D">
      <w:pPr>
        <w:pStyle w:val="a0"/>
        <w:spacing w:before="120" w:after="40" w:line="247" w:lineRule="auto"/>
        <w:rPr>
          <w:rFonts w:eastAsia="Calibri"/>
          <w:lang w:val="ru-RU"/>
        </w:rPr>
      </w:pPr>
      <w:r w:rsidRPr="00C1185D">
        <w:rPr>
          <w:rFonts w:eastAsia="Calibri"/>
          <w:lang w:val="ru-RU"/>
        </w:rPr>
        <w:t>14.18. Технічний показник подібності, результат автоматизованої перевірки або результат інструмента виявлення можливого використання штучного інтелекту не є самостійним доказом порушення академічної доброчесності та потребує змістовного аналізу.</w:t>
      </w:r>
    </w:p>
    <w:p w14:paraId="7E332AF8" w14:textId="77777777" w:rsidR="00065E8D" w:rsidRPr="00C1185D" w:rsidRDefault="00065E8D" w:rsidP="00065E8D">
      <w:pPr>
        <w:pStyle w:val="a0"/>
        <w:spacing w:before="120" w:after="40" w:line="247" w:lineRule="auto"/>
        <w:rPr>
          <w:lang w:val="ru-RU"/>
        </w:rPr>
      </w:pPr>
    </w:p>
    <w:p w14:paraId="0C06D937" w14:textId="77777777" w:rsidR="009366A8" w:rsidRDefault="005C5724" w:rsidP="00065E8D">
      <w:pPr>
        <w:pStyle w:val="1"/>
        <w:keepNext w:val="0"/>
        <w:keepLines w:val="0"/>
        <w:spacing w:before="160" w:after="80" w:line="240" w:lineRule="auto"/>
        <w:rPr>
          <w:rFonts w:ascii="Times New Roman" w:eastAsia="Calibri" w:hAnsi="Times New Roman" w:cs="Times New Roman"/>
          <w:sz w:val="24"/>
          <w:szCs w:val="24"/>
          <w:lang w:val="ru-RU"/>
        </w:rPr>
      </w:pPr>
      <w:bookmarkStart w:id="28" w:name="15_ЗАХОДИ_РЕАГУВАННЯ_АКАДЕМІЧНА_ВІДП_1"/>
      <w:bookmarkStart w:id="29" w:name="X8c308acd0522dfbc294ef8df2e23dde1793b7d9"/>
      <w:bookmarkEnd w:id="27"/>
      <w:r w:rsidRPr="00C1185D">
        <w:rPr>
          <w:rFonts w:ascii="Times New Roman" w:eastAsia="Calibri" w:hAnsi="Times New Roman" w:cs="Times New Roman"/>
          <w:sz w:val="24"/>
          <w:szCs w:val="24"/>
          <w:lang w:val="ru-RU"/>
        </w:rPr>
        <w:t>15. ЗАХОДИ РЕАГУВАННЯ, АКАДЕМІЧНА ВІДПОВІДАЛЬНІСТЬ ТА ОСОБЛИВОСТІ ЩОДО ДИСЕРТАЦІЙ І НАУКОВИХ СТУПЕНІВ</w:t>
      </w:r>
      <w:bookmarkEnd w:id="28"/>
    </w:p>
    <w:p w14:paraId="7B669939" w14:textId="77777777" w:rsidR="00065E8D" w:rsidRPr="00065E8D" w:rsidRDefault="00065E8D" w:rsidP="00065E8D">
      <w:pPr>
        <w:pStyle w:val="a0"/>
        <w:rPr>
          <w:lang w:val="ru-RU"/>
        </w:rPr>
      </w:pPr>
    </w:p>
    <w:p w14:paraId="7DC7D49D" w14:textId="77777777" w:rsidR="009366A8" w:rsidRPr="00C1185D" w:rsidRDefault="005C5724" w:rsidP="00065E8D">
      <w:pPr>
        <w:pStyle w:val="a0"/>
        <w:spacing w:before="120" w:after="40" w:line="247" w:lineRule="auto"/>
        <w:rPr>
          <w:lang w:val="ru-RU"/>
        </w:rPr>
      </w:pPr>
      <w:r w:rsidRPr="00C1185D">
        <w:rPr>
          <w:rFonts w:eastAsia="Calibri"/>
          <w:lang w:val="ru-RU"/>
        </w:rPr>
        <w:t>15.1. У разі виявлення ознак або встановлення обставин, що свідчать про порушення академічної доброчесності, ННЦРМГО може вживати заходів реагування в межах, визначених законодавством України, цим Положенням, внутрішніми актами ННЦРМГО, редакційними політиками наукових видань та правилами відповідної процедури.</w:t>
      </w:r>
    </w:p>
    <w:p w14:paraId="76348FBB" w14:textId="77777777" w:rsidR="009366A8" w:rsidRPr="00C1185D" w:rsidRDefault="005C5724" w:rsidP="00065E8D">
      <w:pPr>
        <w:pStyle w:val="a0"/>
        <w:spacing w:before="120" w:after="40" w:line="247" w:lineRule="auto"/>
        <w:rPr>
          <w:lang w:val="ru-RU"/>
        </w:rPr>
      </w:pPr>
      <w:r w:rsidRPr="00C1185D">
        <w:rPr>
          <w:rFonts w:eastAsia="Calibri"/>
          <w:lang w:val="ru-RU"/>
        </w:rPr>
        <w:t>15.2. Заходи реагування мають бути законними, обґрунтованими, пропорційними, пов’язаними з характером порушення, його наслідками, статусом особи, видом академічної діяльності та компетенцією органу або посадової особи, які приймають відповідне рішення.</w:t>
      </w:r>
    </w:p>
    <w:p w14:paraId="597AED25" w14:textId="77777777" w:rsidR="009366A8" w:rsidRPr="00C1185D" w:rsidRDefault="005C5724" w:rsidP="00065E8D">
      <w:pPr>
        <w:pStyle w:val="a0"/>
        <w:spacing w:before="120" w:after="40" w:line="247" w:lineRule="auto"/>
        <w:rPr>
          <w:lang w:val="ru-RU"/>
        </w:rPr>
      </w:pPr>
      <w:r w:rsidRPr="00C1185D">
        <w:rPr>
          <w:rFonts w:eastAsia="Calibri"/>
          <w:lang w:val="ru-RU"/>
        </w:rPr>
        <w:t>15.3. Комісія не застосовує заходи академічної, дисциплінарної, трудової, цивільно-правової, майнової або іншої відповідальності самостійно, якщо інше прямо не передбачено законодавством України або внутрішніми актами ННЦРМГО. Комісія готує висновки і пропозиції для розгляду компетентним органом або посадовою особою.</w:t>
      </w:r>
    </w:p>
    <w:p w14:paraId="5BE89A27" w14:textId="77777777" w:rsidR="009366A8" w:rsidRPr="00C1185D" w:rsidRDefault="005C5724" w:rsidP="00065E8D">
      <w:pPr>
        <w:pStyle w:val="a0"/>
        <w:spacing w:before="120" w:after="40" w:line="247" w:lineRule="auto"/>
        <w:rPr>
          <w:lang w:val="ru-RU"/>
        </w:rPr>
      </w:pPr>
      <w:r w:rsidRPr="00C1185D">
        <w:rPr>
          <w:rFonts w:eastAsia="Calibri"/>
          <w:lang w:val="ru-RU"/>
        </w:rPr>
        <w:t>15.4. Заходи реагування на порушення академічної доброчесності в ННЦРМГО визначаються з урахуванням законодавства України, цього Положення, внутрішніх актів ННЦРМГО, виду порушення, статусу особи, характеру академічної діяльності, наслідків порушення, наявності або відсутності вини, повторності порушення, співпраці особи під час розгляду, визнання або невизнання факту порушення та інших істотних обставин.</w:t>
      </w:r>
    </w:p>
    <w:p w14:paraId="056EB1B9" w14:textId="77777777" w:rsidR="009366A8" w:rsidRPr="00C1185D" w:rsidRDefault="005C5724" w:rsidP="00065E8D">
      <w:pPr>
        <w:pStyle w:val="a0"/>
        <w:spacing w:before="120" w:after="40" w:line="247" w:lineRule="auto"/>
        <w:rPr>
          <w:lang w:val="ru-RU"/>
        </w:rPr>
      </w:pPr>
      <w:r w:rsidRPr="00C1185D">
        <w:rPr>
          <w:rFonts w:eastAsia="Calibri"/>
          <w:lang w:val="ru-RU"/>
        </w:rPr>
        <w:t xml:space="preserve">15.5. До особи можуть застосовуватися лише ті заходи реагування або санкції, які передбачені законодавством України, цим Положенням, іншим внутрішнім актом ННЦРМГО, правилами </w:t>
      </w:r>
      <w:r w:rsidRPr="00C1185D">
        <w:rPr>
          <w:rFonts w:eastAsia="Calibri"/>
          <w:lang w:val="ru-RU"/>
        </w:rPr>
        <w:lastRenderedPageBreak/>
        <w:t>відповідної академічної процедури, редакційною політикою наукового видання, умовами конкурсу, гранту, договору або іншого правомірного документа.</w:t>
      </w:r>
    </w:p>
    <w:p w14:paraId="02A4BABC" w14:textId="77777777" w:rsidR="009366A8" w:rsidRPr="00C1185D" w:rsidRDefault="005C5724" w:rsidP="00065E8D">
      <w:pPr>
        <w:pStyle w:val="a0"/>
        <w:spacing w:before="120" w:after="40" w:line="247" w:lineRule="auto"/>
        <w:rPr>
          <w:lang w:val="ru-RU"/>
        </w:rPr>
      </w:pPr>
      <w:r w:rsidRPr="00C1185D">
        <w:rPr>
          <w:rFonts w:eastAsia="Calibri"/>
          <w:lang w:val="ru-RU"/>
        </w:rPr>
        <w:t>15.6. Застосування заходів реагування має відповідати принципам законності, обов’язковості та своєчасності реагування, неупередженості, доказовості, пропорційності, прозорості процедури, поваги до прав людини, захисту персональних даних, конфіденційності та права на оскарження.</w:t>
      </w:r>
    </w:p>
    <w:p w14:paraId="049C7E70" w14:textId="77777777" w:rsidR="009366A8" w:rsidRPr="00C1185D" w:rsidRDefault="005C5724" w:rsidP="00065E8D">
      <w:pPr>
        <w:pStyle w:val="a0"/>
        <w:spacing w:before="120" w:after="40" w:line="247" w:lineRule="auto"/>
        <w:rPr>
          <w:lang w:val="ru-RU"/>
        </w:rPr>
      </w:pPr>
      <w:r w:rsidRPr="00C1185D">
        <w:rPr>
          <w:rFonts w:eastAsia="Calibri"/>
          <w:lang w:val="ru-RU"/>
        </w:rPr>
        <w:t>15.7. Притягнення особи до академічної відповідальності можливе лише після встановлення факту порушення академічної доброчесності у порядку, визначеному законодавством України, цим Положенням та внутрішніми актами ННЦРМГО.</w:t>
      </w:r>
    </w:p>
    <w:p w14:paraId="02AB54C0" w14:textId="77777777" w:rsidR="009366A8" w:rsidRPr="00C1185D" w:rsidRDefault="005C5724" w:rsidP="00065E8D">
      <w:pPr>
        <w:pStyle w:val="a0"/>
        <w:spacing w:before="120" w:after="40" w:line="247" w:lineRule="auto"/>
        <w:rPr>
          <w:lang w:val="ru-RU"/>
        </w:rPr>
      </w:pPr>
      <w:r w:rsidRPr="00C1185D">
        <w:rPr>
          <w:rFonts w:eastAsia="Calibri"/>
          <w:lang w:val="ru-RU"/>
        </w:rPr>
        <w:t>15.8. Рішення про застосування заходів реагування має бути обґрунтованим і містити відомості про:</w:t>
      </w:r>
    </w:p>
    <w:p w14:paraId="01DF0DDB" w14:textId="77777777" w:rsidR="009366A8" w:rsidRPr="00C1185D" w:rsidRDefault="005C5724">
      <w:pPr>
        <w:pStyle w:val="a0"/>
        <w:numPr>
          <w:ilvl w:val="0"/>
          <w:numId w:val="42"/>
        </w:numPr>
        <w:spacing w:after="40" w:line="247" w:lineRule="auto"/>
        <w:rPr>
          <w:lang w:val="ru-RU"/>
        </w:rPr>
      </w:pPr>
      <w:r w:rsidRPr="00C1185D">
        <w:rPr>
          <w:rFonts w:eastAsia="Calibri"/>
          <w:lang w:val="ru-RU"/>
        </w:rPr>
        <w:t>встановлений вид порушення академічної доброчесності;</w:t>
      </w:r>
    </w:p>
    <w:p w14:paraId="6523330C" w14:textId="77777777" w:rsidR="009366A8" w:rsidRPr="00C1185D" w:rsidRDefault="005C5724">
      <w:pPr>
        <w:pStyle w:val="a0"/>
        <w:numPr>
          <w:ilvl w:val="0"/>
          <w:numId w:val="42"/>
        </w:numPr>
        <w:spacing w:after="40" w:line="247" w:lineRule="auto"/>
        <w:rPr>
          <w:lang w:val="ru-RU"/>
        </w:rPr>
      </w:pPr>
      <w:r w:rsidRPr="00C1185D">
        <w:rPr>
          <w:rFonts w:eastAsia="Calibri"/>
          <w:lang w:val="ru-RU"/>
        </w:rPr>
        <w:t>фактичні обставини, які підтверджують порушення;</w:t>
      </w:r>
    </w:p>
    <w:p w14:paraId="126A4EE8" w14:textId="77777777" w:rsidR="009366A8" w:rsidRPr="00C1185D" w:rsidRDefault="005C5724">
      <w:pPr>
        <w:pStyle w:val="a0"/>
        <w:numPr>
          <w:ilvl w:val="0"/>
          <w:numId w:val="42"/>
        </w:numPr>
        <w:spacing w:after="40" w:line="247" w:lineRule="auto"/>
        <w:rPr>
          <w:lang w:val="ru-RU"/>
        </w:rPr>
      </w:pPr>
      <w:r w:rsidRPr="00C1185D">
        <w:rPr>
          <w:rFonts w:eastAsia="Calibri"/>
          <w:lang w:val="ru-RU"/>
        </w:rPr>
        <w:t>матеріали, на яких ґрунтується рішення;</w:t>
      </w:r>
    </w:p>
    <w:p w14:paraId="1361CB10" w14:textId="77777777" w:rsidR="009366A8" w:rsidRPr="00C1185D" w:rsidRDefault="005C5724">
      <w:pPr>
        <w:pStyle w:val="a0"/>
        <w:numPr>
          <w:ilvl w:val="0"/>
          <w:numId w:val="42"/>
        </w:numPr>
        <w:spacing w:after="40" w:line="247" w:lineRule="auto"/>
        <w:rPr>
          <w:lang w:val="ru-RU"/>
        </w:rPr>
      </w:pPr>
      <w:r w:rsidRPr="00C1185D">
        <w:rPr>
          <w:rFonts w:eastAsia="Calibri"/>
          <w:lang w:val="ru-RU"/>
        </w:rPr>
        <w:t>пояснення особи, щодо якої розглядалося питання, або відомості про надання їй можливості подати такі пояснення;</w:t>
      </w:r>
    </w:p>
    <w:p w14:paraId="29B7E1CE" w14:textId="77777777" w:rsidR="009366A8" w:rsidRPr="00C1185D" w:rsidRDefault="005C5724">
      <w:pPr>
        <w:pStyle w:val="a0"/>
        <w:numPr>
          <w:ilvl w:val="0"/>
          <w:numId w:val="42"/>
        </w:numPr>
        <w:spacing w:after="40" w:line="247" w:lineRule="auto"/>
        <w:rPr>
          <w:lang w:val="ru-RU"/>
        </w:rPr>
      </w:pPr>
      <w:r w:rsidRPr="00C1185D">
        <w:rPr>
          <w:rFonts w:eastAsia="Calibri"/>
          <w:lang w:val="ru-RU"/>
        </w:rPr>
        <w:t>мотиви обрання конкретного заходу реагування;</w:t>
      </w:r>
    </w:p>
    <w:p w14:paraId="0E5E7022" w14:textId="77777777" w:rsidR="009366A8" w:rsidRPr="00C1185D" w:rsidRDefault="005C5724">
      <w:pPr>
        <w:pStyle w:val="a0"/>
        <w:numPr>
          <w:ilvl w:val="0"/>
          <w:numId w:val="42"/>
        </w:numPr>
        <w:spacing w:after="40" w:line="247" w:lineRule="auto"/>
        <w:rPr>
          <w:lang w:val="ru-RU"/>
        </w:rPr>
      </w:pPr>
      <w:r w:rsidRPr="00C1185D">
        <w:rPr>
          <w:rFonts w:eastAsia="Calibri"/>
          <w:lang w:val="ru-RU"/>
        </w:rPr>
        <w:t>орган або посадову особу, які ухвалили рішення;</w:t>
      </w:r>
    </w:p>
    <w:p w14:paraId="58008917" w14:textId="77777777" w:rsidR="009366A8" w:rsidRPr="00C1185D" w:rsidRDefault="005C5724">
      <w:pPr>
        <w:pStyle w:val="a0"/>
        <w:numPr>
          <w:ilvl w:val="0"/>
          <w:numId w:val="42"/>
        </w:numPr>
        <w:spacing w:after="40" w:line="247" w:lineRule="auto"/>
        <w:rPr>
          <w:lang w:val="ru-RU"/>
        </w:rPr>
      </w:pPr>
      <w:r w:rsidRPr="00C1185D">
        <w:rPr>
          <w:rFonts w:eastAsia="Calibri"/>
          <w:lang w:val="ru-RU"/>
        </w:rPr>
        <w:t>порядок і строк оскарження рішення, якщо такий порядок застосовується.</w:t>
      </w:r>
    </w:p>
    <w:p w14:paraId="27980ECC" w14:textId="77777777" w:rsidR="009366A8" w:rsidRPr="00C1185D" w:rsidRDefault="005C5724" w:rsidP="00065E8D">
      <w:pPr>
        <w:pStyle w:val="a0"/>
        <w:spacing w:before="120" w:after="40" w:line="247" w:lineRule="auto"/>
        <w:rPr>
          <w:lang w:val="ru-RU"/>
        </w:rPr>
      </w:pPr>
      <w:r w:rsidRPr="00C1185D">
        <w:rPr>
          <w:rFonts w:eastAsia="Calibri"/>
          <w:lang w:val="ru-RU"/>
        </w:rPr>
        <w:t>15.9. Орієнтовна матриця видів порушень, можливих заходів реагування, санкцій і компетенції органів ННЦРМГО наведена у Додатку 10 до цього Положення.</w:t>
      </w:r>
    </w:p>
    <w:p w14:paraId="0F7C80FA" w14:textId="77777777" w:rsidR="009366A8" w:rsidRPr="00C1185D" w:rsidRDefault="005C5724" w:rsidP="00065E8D">
      <w:pPr>
        <w:pStyle w:val="a0"/>
        <w:spacing w:before="120" w:after="40" w:line="247" w:lineRule="auto"/>
        <w:rPr>
          <w:lang w:val="ru-RU"/>
        </w:rPr>
      </w:pPr>
      <w:r w:rsidRPr="00C1185D">
        <w:rPr>
          <w:rFonts w:eastAsia="Calibri"/>
          <w:lang w:val="ru-RU"/>
        </w:rPr>
        <w:t>15.10. Додаток 10 має допоміжний і процедурно-орієнтаційний характер. Він не може тлумачитися як підстава для застосування заходів реагування поза межами повноважень ННЦРМГО, поза межами законодавства України або без належного розгляду конкретних обставин.</w:t>
      </w:r>
    </w:p>
    <w:p w14:paraId="366CBAA2" w14:textId="21E61BB8" w:rsidR="009366A8" w:rsidRPr="00C1185D" w:rsidRDefault="005C5724" w:rsidP="00065E8D">
      <w:pPr>
        <w:pStyle w:val="a0"/>
        <w:spacing w:before="120" w:after="40" w:line="247" w:lineRule="auto"/>
        <w:rPr>
          <w:lang w:val="ru-RU"/>
        </w:rPr>
      </w:pPr>
      <w:r w:rsidRPr="00C1185D">
        <w:rPr>
          <w:rFonts w:eastAsia="Calibri"/>
          <w:lang w:val="ru-RU"/>
        </w:rPr>
        <w:t xml:space="preserve">15.11. Якщо питання стосується дисертації, матеріалів захисту, присудження, скасування рішення про присудження або позбавлення наукового ступеня, Комісія діє лише в межах своєї компетенції щодо академічної доброчесності та не підміняє повноваження разової або спеціалізованої вченої ради, </w:t>
      </w:r>
      <w:r w:rsidR="00C1185D">
        <w:rPr>
          <w:rFonts w:eastAsia="Calibri"/>
          <w:lang w:val="ru-RU"/>
        </w:rPr>
        <w:t>в</w:t>
      </w:r>
      <w:r w:rsidRPr="00C1185D">
        <w:rPr>
          <w:rFonts w:eastAsia="Calibri"/>
          <w:lang w:val="ru-RU"/>
        </w:rPr>
        <w:t>ченої ради ННЦРМГО, МОН України, НАЗЯВО, суду або іншого компетентного органу.</w:t>
      </w:r>
    </w:p>
    <w:p w14:paraId="04409B18" w14:textId="77777777" w:rsidR="009366A8" w:rsidRPr="00C1185D" w:rsidRDefault="005C5724" w:rsidP="00065E8D">
      <w:pPr>
        <w:pStyle w:val="a0"/>
        <w:spacing w:before="120" w:after="40" w:line="247" w:lineRule="auto"/>
        <w:rPr>
          <w:lang w:val="ru-RU"/>
        </w:rPr>
      </w:pPr>
      <w:r w:rsidRPr="00C1185D">
        <w:rPr>
          <w:rFonts w:eastAsia="Calibri"/>
          <w:lang w:val="ru-RU"/>
        </w:rPr>
        <w:t>15.12. Якщо встановлені обставини можуть свідчити про порушення трудового, антикорупційного, авторсько-правового, договірного, цивільного, адміністративного, кримінального або іншого законодавства, Комісія може рекомендувати передання матеріалів до компетентного органу або посадової особи без самостійного вирішення питань, що виходять за межі її повноважень.</w:t>
      </w:r>
    </w:p>
    <w:p w14:paraId="3D8A8AB6" w14:textId="77777777" w:rsidR="009366A8" w:rsidRPr="00C1185D" w:rsidRDefault="005C5724" w:rsidP="00065E8D">
      <w:pPr>
        <w:pStyle w:val="a0"/>
        <w:spacing w:before="120" w:after="40" w:line="247" w:lineRule="auto"/>
        <w:rPr>
          <w:lang w:val="ru-RU"/>
        </w:rPr>
      </w:pPr>
      <w:r w:rsidRPr="00C1185D">
        <w:rPr>
          <w:rFonts w:eastAsia="Calibri"/>
          <w:lang w:val="ru-RU"/>
        </w:rPr>
        <w:t>15.13. За результатами розгляду питання можуть бути рекомендовані або застосовані такі заходи реагування:</w:t>
      </w:r>
    </w:p>
    <w:p w14:paraId="06F83B4B" w14:textId="77777777" w:rsidR="009366A8" w:rsidRPr="00C1185D" w:rsidRDefault="005C5724">
      <w:pPr>
        <w:pStyle w:val="Compact"/>
        <w:numPr>
          <w:ilvl w:val="0"/>
          <w:numId w:val="43"/>
        </w:numPr>
        <w:jc w:val="both"/>
        <w:rPr>
          <w:lang w:val="ru-RU"/>
        </w:rPr>
      </w:pPr>
      <w:r w:rsidRPr="00C1185D">
        <w:rPr>
          <w:lang w:val="ru-RU"/>
        </w:rPr>
        <w:t>залишення повідомлення без подальших заходів реагування у разі відсутності підстав;</w:t>
      </w:r>
    </w:p>
    <w:p w14:paraId="7C07512F" w14:textId="77777777" w:rsidR="009366A8" w:rsidRPr="00C1185D" w:rsidRDefault="005C5724">
      <w:pPr>
        <w:pStyle w:val="Compact"/>
        <w:numPr>
          <w:ilvl w:val="0"/>
          <w:numId w:val="43"/>
        </w:numPr>
        <w:jc w:val="both"/>
        <w:rPr>
          <w:lang w:val="ru-RU"/>
        </w:rPr>
      </w:pPr>
      <w:r w:rsidRPr="00C1185D">
        <w:rPr>
          <w:lang w:val="ru-RU"/>
        </w:rPr>
        <w:t>повернення академічного твору автору, співавторам, здобувачу, редакції або іншій відповідальній особі для технічного або змістовного доопрацювання;</w:t>
      </w:r>
    </w:p>
    <w:p w14:paraId="3FC266F8" w14:textId="77777777" w:rsidR="009366A8" w:rsidRPr="00C1185D" w:rsidRDefault="005C5724">
      <w:pPr>
        <w:pStyle w:val="Compact"/>
        <w:numPr>
          <w:ilvl w:val="0"/>
          <w:numId w:val="43"/>
        </w:numPr>
        <w:jc w:val="both"/>
        <w:rPr>
          <w:lang w:val="ru-RU"/>
        </w:rPr>
      </w:pPr>
      <w:r w:rsidRPr="00C1185D">
        <w:rPr>
          <w:lang w:val="ru-RU"/>
        </w:rPr>
        <w:t>повторна або додаткова перевірка академічного твору;</w:t>
      </w:r>
    </w:p>
    <w:p w14:paraId="1FF50B57" w14:textId="77777777" w:rsidR="009366A8" w:rsidRPr="00C1185D" w:rsidRDefault="005C5724">
      <w:pPr>
        <w:pStyle w:val="Compact"/>
        <w:numPr>
          <w:ilvl w:val="0"/>
          <w:numId w:val="43"/>
        </w:numPr>
        <w:jc w:val="both"/>
        <w:rPr>
          <w:lang w:val="ru-RU"/>
        </w:rPr>
      </w:pPr>
      <w:r w:rsidRPr="00C1185D">
        <w:rPr>
          <w:lang w:val="ru-RU"/>
        </w:rPr>
        <w:t>отримання додаткових пояснень, документів або матеріалів;</w:t>
      </w:r>
    </w:p>
    <w:p w14:paraId="16C0DAE1" w14:textId="77777777" w:rsidR="009366A8" w:rsidRPr="00C1185D" w:rsidRDefault="005C5724">
      <w:pPr>
        <w:pStyle w:val="Compact"/>
        <w:numPr>
          <w:ilvl w:val="0"/>
          <w:numId w:val="43"/>
        </w:numPr>
        <w:jc w:val="both"/>
        <w:rPr>
          <w:lang w:val="ru-RU"/>
        </w:rPr>
      </w:pPr>
      <w:r w:rsidRPr="00C1185D">
        <w:rPr>
          <w:lang w:val="ru-RU"/>
        </w:rPr>
        <w:t>проведення додаткової експертизи, рецензування або консультації;</w:t>
      </w:r>
    </w:p>
    <w:p w14:paraId="7F99AE25" w14:textId="77777777" w:rsidR="009366A8" w:rsidRPr="00C1185D" w:rsidRDefault="005C5724">
      <w:pPr>
        <w:pStyle w:val="Compact"/>
        <w:numPr>
          <w:ilvl w:val="0"/>
          <w:numId w:val="43"/>
        </w:numPr>
        <w:jc w:val="both"/>
        <w:rPr>
          <w:lang w:val="ru-RU"/>
        </w:rPr>
      </w:pPr>
      <w:r w:rsidRPr="00C1185D">
        <w:rPr>
          <w:lang w:val="ru-RU"/>
        </w:rPr>
        <w:t>відмова у рекомендації академічного твору до оприлюднення, друку, захисту, розгляду або використання у відповідній процедурі;</w:t>
      </w:r>
    </w:p>
    <w:p w14:paraId="45BABB6D" w14:textId="1ADD9841" w:rsidR="009366A8" w:rsidRPr="00C1185D" w:rsidRDefault="005C5724">
      <w:pPr>
        <w:pStyle w:val="Compact"/>
        <w:numPr>
          <w:ilvl w:val="0"/>
          <w:numId w:val="43"/>
        </w:numPr>
        <w:jc w:val="both"/>
        <w:rPr>
          <w:lang w:val="ru-RU"/>
        </w:rPr>
      </w:pPr>
      <w:r w:rsidRPr="00C1185D">
        <w:rPr>
          <w:lang w:val="ru-RU"/>
        </w:rPr>
        <w:lastRenderedPageBreak/>
        <w:t xml:space="preserve">передання матеріалів до редакційної колегії наукового видання, разової або спеціалізованої вченої ради, </w:t>
      </w:r>
      <w:r w:rsidR="00C1185D">
        <w:rPr>
          <w:lang w:val="ru-RU"/>
        </w:rPr>
        <w:t>в</w:t>
      </w:r>
      <w:r w:rsidRPr="00C1185D">
        <w:rPr>
          <w:lang w:val="ru-RU"/>
        </w:rPr>
        <w:t>ченої ради ННЦРМГО, генерального директора ННЦРМГО, структурного підрозділу або іншого компетентного органу чи посадової особи;</w:t>
      </w:r>
    </w:p>
    <w:p w14:paraId="27B51359" w14:textId="77777777" w:rsidR="009366A8" w:rsidRPr="00C1185D" w:rsidRDefault="005C5724">
      <w:pPr>
        <w:pStyle w:val="Compact"/>
        <w:numPr>
          <w:ilvl w:val="0"/>
          <w:numId w:val="43"/>
        </w:numPr>
        <w:jc w:val="both"/>
        <w:rPr>
          <w:lang w:val="ru-RU"/>
        </w:rPr>
      </w:pPr>
      <w:r w:rsidRPr="00C1185D">
        <w:rPr>
          <w:lang w:val="ru-RU"/>
        </w:rPr>
        <w:t>ініціювання виправлення, уточнення, редакційного повідомлення, відкликання публікації або іншого редакційного реагування відповідно до правил відповідного наукового видання;</w:t>
      </w:r>
    </w:p>
    <w:p w14:paraId="68B4137F" w14:textId="77777777" w:rsidR="009366A8" w:rsidRPr="00C1185D" w:rsidRDefault="005C5724">
      <w:pPr>
        <w:pStyle w:val="Compact"/>
        <w:numPr>
          <w:ilvl w:val="0"/>
          <w:numId w:val="43"/>
        </w:numPr>
        <w:jc w:val="both"/>
        <w:rPr>
          <w:lang w:val="ru-RU"/>
        </w:rPr>
      </w:pPr>
      <w:r w:rsidRPr="00C1185D">
        <w:rPr>
          <w:lang w:val="ru-RU"/>
        </w:rPr>
        <w:t>проведення профілактичної, методичної або роз’яснювальної роботи;</w:t>
      </w:r>
    </w:p>
    <w:p w14:paraId="5F5CEAFE" w14:textId="77777777" w:rsidR="009366A8" w:rsidRPr="00C1185D" w:rsidRDefault="005C5724">
      <w:pPr>
        <w:pStyle w:val="Compact"/>
        <w:numPr>
          <w:ilvl w:val="0"/>
          <w:numId w:val="43"/>
        </w:numPr>
        <w:jc w:val="both"/>
        <w:rPr>
          <w:lang w:val="ru-RU"/>
        </w:rPr>
      </w:pPr>
      <w:r w:rsidRPr="00C1185D">
        <w:rPr>
          <w:rFonts w:eastAsia="Calibri"/>
          <w:lang w:val="ru-RU"/>
        </w:rPr>
        <w:t>інші заходи реагування, передбачені законодавством України, внутрішніми актами ННЦРМГО або правилами відповідної процедури.</w:t>
      </w:r>
    </w:p>
    <w:p w14:paraId="0AAFF5C8" w14:textId="77777777" w:rsidR="009366A8" w:rsidRPr="00C1185D" w:rsidRDefault="005C5724" w:rsidP="00065E8D">
      <w:pPr>
        <w:pStyle w:val="a0"/>
        <w:spacing w:before="120" w:after="40" w:line="247" w:lineRule="auto"/>
        <w:rPr>
          <w:lang w:val="ru-RU"/>
        </w:rPr>
      </w:pPr>
      <w:r w:rsidRPr="00C1185D">
        <w:rPr>
          <w:rFonts w:eastAsia="Calibri"/>
          <w:lang w:val="ru-RU"/>
        </w:rPr>
        <w:t>15.14. Якщо порушення академічної доброчесності стосується працівника ННЦРМГО і має ознаки дисциплінарного, трудового, антикорупційного, авторсько-правового, договірного або іншого правопорушення, матеріали можуть бути передані генеральному директору ННЦРМГО або іншому компетентному органу чи посадовій особі для розгляду в межах відповідної процедури.</w:t>
      </w:r>
    </w:p>
    <w:p w14:paraId="1B74B587" w14:textId="77777777" w:rsidR="009366A8" w:rsidRPr="00C1185D" w:rsidRDefault="005C5724" w:rsidP="00065E8D">
      <w:pPr>
        <w:pStyle w:val="a0"/>
        <w:spacing w:before="120" w:after="40" w:line="247" w:lineRule="auto"/>
        <w:rPr>
          <w:lang w:val="ru-RU"/>
        </w:rPr>
      </w:pPr>
      <w:r w:rsidRPr="00C1185D">
        <w:rPr>
          <w:rFonts w:eastAsia="Calibri"/>
          <w:lang w:val="ru-RU"/>
        </w:rPr>
        <w:t>15.15. Якщо повідомлення має ознаки свідомо неправдивого, маніпулятивного або недобросовісного, Комісія може зазначити це у висновку та рекомендувати передання матеріалів компетентному органу або посадовій особі ННЦРМГО для належного реагування.</w:t>
      </w:r>
    </w:p>
    <w:p w14:paraId="6764B489" w14:textId="77777777" w:rsidR="009366A8" w:rsidRPr="00C1185D" w:rsidRDefault="005C5724" w:rsidP="00065E8D">
      <w:pPr>
        <w:pStyle w:val="a0"/>
        <w:spacing w:before="120" w:after="40" w:line="247" w:lineRule="auto"/>
        <w:rPr>
          <w:lang w:val="ru-RU"/>
        </w:rPr>
      </w:pPr>
      <w:r w:rsidRPr="00C1185D">
        <w:rPr>
          <w:rFonts w:eastAsia="Calibri"/>
          <w:lang w:val="ru-RU"/>
        </w:rPr>
        <w:t>15.16. Питання, пов’язані з дисертаціями, матеріалами захисту, роботою разових або спеціалізованих вчених рад, присудженням, скасуванням рішення про присудження або позбавленням наукових ступенів, розглядаються з урахуванням законодавства України, актів Кабінету Міністрів України, правил відповідної процедури, цього Положення та внутрішніх актів ННЦРМГО.</w:t>
      </w:r>
    </w:p>
    <w:p w14:paraId="1D6EEA53" w14:textId="5FAD6EFA" w:rsidR="009366A8" w:rsidRPr="00C1185D" w:rsidRDefault="005C5724" w:rsidP="00065E8D">
      <w:pPr>
        <w:pStyle w:val="a0"/>
        <w:spacing w:before="120" w:after="40" w:line="247" w:lineRule="auto"/>
        <w:rPr>
          <w:lang w:val="ru-RU"/>
        </w:rPr>
      </w:pPr>
      <w:r w:rsidRPr="00C1185D">
        <w:rPr>
          <w:rFonts w:eastAsia="Calibri"/>
          <w:lang w:val="ru-RU"/>
        </w:rPr>
        <w:t xml:space="preserve">15.17. Комісія не підміняє повноваження разових або спеціалізованих вчених рад, </w:t>
      </w:r>
      <w:r w:rsidR="00C1185D">
        <w:rPr>
          <w:rFonts w:eastAsia="Calibri"/>
          <w:lang w:val="ru-RU"/>
        </w:rPr>
        <w:t>в</w:t>
      </w:r>
      <w:r w:rsidRPr="00C1185D">
        <w:rPr>
          <w:rFonts w:eastAsia="Calibri"/>
          <w:lang w:val="ru-RU"/>
        </w:rPr>
        <w:t>ченої ради ННЦРМГО, МОН України, НАМН України, НАЗЯВО, суду або іншого компетентного органу у питаннях присудження, скасування рішення про присудження або позбавлення наукового ступеня.</w:t>
      </w:r>
    </w:p>
    <w:p w14:paraId="432043F9" w14:textId="77777777" w:rsidR="009366A8" w:rsidRPr="00C1185D" w:rsidRDefault="005C5724" w:rsidP="00065E8D">
      <w:pPr>
        <w:pStyle w:val="a0"/>
        <w:spacing w:before="120" w:after="40" w:line="247" w:lineRule="auto"/>
        <w:rPr>
          <w:lang w:val="ru-RU"/>
        </w:rPr>
      </w:pPr>
      <w:r w:rsidRPr="00C1185D">
        <w:rPr>
          <w:rFonts w:eastAsia="Calibri"/>
          <w:lang w:val="ru-RU"/>
        </w:rPr>
        <w:t>15.18. У питаннях, пов’язаних із дисертаціями та науковими ступенями, Комісія може надавати висновок у частині дотримання академічної доброчесності, наявності або відсутності ознак порушення, коректності використання джерел, авторства, співавторства, достовірності даних, використання технологій штучного інтелекту або інших обставин у межах своєї компетенції.</w:t>
      </w:r>
    </w:p>
    <w:p w14:paraId="47DC8EC8" w14:textId="2F4717B9" w:rsidR="009366A8" w:rsidRPr="00C1185D" w:rsidRDefault="005C5724" w:rsidP="00065E8D">
      <w:pPr>
        <w:pStyle w:val="a0"/>
        <w:spacing w:before="120" w:after="40" w:line="247" w:lineRule="auto"/>
        <w:rPr>
          <w:lang w:val="ru-RU"/>
        </w:rPr>
      </w:pPr>
      <w:r w:rsidRPr="00C1185D">
        <w:rPr>
          <w:rFonts w:eastAsia="Calibri"/>
          <w:lang w:val="ru-RU"/>
        </w:rPr>
        <w:t xml:space="preserve">15.19. Якщо під час розгляду дисертаційних матеріалів або матеріалів, пов’язаних із науковим ступенем, виявлено ознаки порушення академічної доброчесності, Комісія може рекомендувати передання матеріалів до відповідної разової або спеціалізованої вченої ради, </w:t>
      </w:r>
      <w:r w:rsidR="00C1185D">
        <w:rPr>
          <w:rFonts w:eastAsia="Calibri"/>
          <w:lang w:val="ru-RU"/>
        </w:rPr>
        <w:t>в</w:t>
      </w:r>
      <w:r w:rsidRPr="00C1185D">
        <w:rPr>
          <w:rFonts w:eastAsia="Calibri"/>
          <w:lang w:val="ru-RU"/>
        </w:rPr>
        <w:t>ченої ради ННЦРМГО, генерального директора ННЦРМГО або іншого компетентного органу чи посадової особи.</w:t>
      </w:r>
    </w:p>
    <w:p w14:paraId="735E7B00" w14:textId="77777777" w:rsidR="009366A8" w:rsidRPr="00C1185D" w:rsidRDefault="005C5724" w:rsidP="00065E8D">
      <w:pPr>
        <w:pStyle w:val="a0"/>
        <w:spacing w:before="120" w:after="40" w:line="247" w:lineRule="auto"/>
        <w:rPr>
          <w:lang w:val="ru-RU"/>
        </w:rPr>
      </w:pPr>
      <w:r w:rsidRPr="00C1185D">
        <w:rPr>
          <w:rFonts w:eastAsia="Calibri"/>
          <w:lang w:val="ru-RU"/>
        </w:rPr>
        <w:t>15.20. Заходи реагування щодо дисертацій, матеріалів захисту, рішень разових або спеціалізованих вчених рад та наукових ступенів застосовуються лише у порядку і межах, визначених законодавством України та правилами відповідної процедури.</w:t>
      </w:r>
    </w:p>
    <w:p w14:paraId="0AA1A1DE" w14:textId="77777777" w:rsidR="009366A8" w:rsidRPr="00C1185D" w:rsidRDefault="005C5724" w:rsidP="00065E8D">
      <w:pPr>
        <w:pStyle w:val="a0"/>
        <w:spacing w:before="120" w:after="40" w:line="247" w:lineRule="auto"/>
        <w:rPr>
          <w:lang w:val="ru-RU"/>
        </w:rPr>
      </w:pPr>
      <w:r w:rsidRPr="00C1185D">
        <w:rPr>
          <w:rFonts w:eastAsia="Calibri"/>
          <w:lang w:val="ru-RU"/>
        </w:rPr>
        <w:t>15.21. У разі виявлення помилок, неточностей або недоліків у дисертаційних матеріалах, які не мають ознак порушення академічної доброчесності, Комісія може рекомендувати доопрацювання, уточнення або інший захід, передбачений відповідною процедурою.</w:t>
      </w:r>
    </w:p>
    <w:p w14:paraId="75CB86A8" w14:textId="77777777" w:rsidR="009366A8" w:rsidRDefault="005C5724" w:rsidP="00065E8D">
      <w:pPr>
        <w:pStyle w:val="a0"/>
        <w:spacing w:before="120" w:after="40" w:line="247" w:lineRule="auto"/>
        <w:rPr>
          <w:rFonts w:eastAsia="Calibri"/>
          <w:lang w:val="ru-RU"/>
        </w:rPr>
      </w:pPr>
      <w:r w:rsidRPr="00C1185D">
        <w:rPr>
          <w:rFonts w:eastAsia="Calibri"/>
          <w:lang w:val="ru-RU"/>
        </w:rPr>
        <w:t>15.22. Матеріали, пов’язані з дисертаційними процедурами, розглядаються з дотриманням вимог конфіденційності, захисту персональних даних, авторських прав, прав здобувача, наукового керівника, консультанта, рецензентів, офіційних опонентів та інших учасників процедури.</w:t>
      </w:r>
    </w:p>
    <w:p w14:paraId="21F1BC05" w14:textId="77777777" w:rsidR="00065E8D" w:rsidRPr="00C1185D" w:rsidRDefault="00065E8D" w:rsidP="00065E8D">
      <w:pPr>
        <w:pStyle w:val="a0"/>
        <w:spacing w:before="120" w:after="40" w:line="247" w:lineRule="auto"/>
        <w:rPr>
          <w:lang w:val="ru-RU"/>
        </w:rPr>
      </w:pPr>
    </w:p>
    <w:p w14:paraId="1BF9C00A" w14:textId="77777777" w:rsidR="009366A8" w:rsidRDefault="005C5724" w:rsidP="00065E8D">
      <w:pPr>
        <w:pStyle w:val="1"/>
        <w:keepNext w:val="0"/>
        <w:keepLines w:val="0"/>
        <w:spacing w:before="160" w:after="80" w:line="240" w:lineRule="auto"/>
        <w:rPr>
          <w:rFonts w:ascii="Times New Roman" w:eastAsia="Calibri" w:hAnsi="Times New Roman" w:cs="Times New Roman"/>
          <w:sz w:val="24"/>
          <w:szCs w:val="24"/>
          <w:lang w:val="ru-RU"/>
        </w:rPr>
      </w:pPr>
      <w:bookmarkStart w:id="30" w:name="16_ОСКАРЖЕННЯ_РІШЕНЬ_ПРИЙНЯТИХ_ЗА_РЕ_1"/>
      <w:bookmarkStart w:id="31" w:name="Xf2fca5bd0ac776cee0993c853330eba6e4412b8"/>
      <w:bookmarkEnd w:id="29"/>
      <w:r w:rsidRPr="00C1185D">
        <w:rPr>
          <w:rFonts w:ascii="Times New Roman" w:eastAsia="Calibri" w:hAnsi="Times New Roman" w:cs="Times New Roman"/>
          <w:sz w:val="24"/>
          <w:szCs w:val="24"/>
          <w:lang w:val="ru-RU"/>
        </w:rPr>
        <w:t>16. ОСКАРЖЕННЯ РІШЕНЬ, ПРИЙНЯТИХ ЗА РЕЗУЛЬТАТАМИ РОЗГЛЯДУ ПИТАНЬ АКАДЕМІЧНОЇ ДОБРОЧЕСНОСТІ</w:t>
      </w:r>
      <w:bookmarkEnd w:id="30"/>
    </w:p>
    <w:p w14:paraId="4399BAC2" w14:textId="77777777" w:rsidR="00065E8D" w:rsidRPr="00065E8D" w:rsidRDefault="00065E8D" w:rsidP="00065E8D">
      <w:pPr>
        <w:pStyle w:val="a0"/>
        <w:jc w:val="center"/>
        <w:rPr>
          <w:lang w:val="ru-RU"/>
        </w:rPr>
      </w:pPr>
    </w:p>
    <w:p w14:paraId="5748ED6A" w14:textId="77777777" w:rsidR="009366A8" w:rsidRPr="00C1185D" w:rsidRDefault="005C5724" w:rsidP="00065E8D">
      <w:pPr>
        <w:pStyle w:val="FirstParagraph"/>
        <w:spacing w:before="120" w:afterLines="40" w:after="96" w:line="247" w:lineRule="auto"/>
        <w:rPr>
          <w:lang w:val="ru-RU"/>
        </w:rPr>
      </w:pPr>
      <w:r w:rsidRPr="00C1185D">
        <w:rPr>
          <w:rFonts w:eastAsia="Calibri"/>
          <w:lang w:val="ru-RU"/>
        </w:rPr>
        <w:t>16.1. Особа, щодо якої прийнято рішення за результатами розгляду питання академічної доброчесності, має право оскаржити таке рішення у порядку, визначеному законодавством України, цим Положенням та внутрішніми актами ННЦРМГО.</w:t>
      </w:r>
    </w:p>
    <w:p w14:paraId="23C8D4AD" w14:textId="77777777" w:rsidR="009366A8" w:rsidRPr="00C1185D" w:rsidRDefault="005C5724" w:rsidP="00065E8D">
      <w:pPr>
        <w:pStyle w:val="a0"/>
        <w:spacing w:before="120" w:afterLines="40" w:after="96" w:line="247" w:lineRule="auto"/>
        <w:rPr>
          <w:lang w:val="ru-RU"/>
        </w:rPr>
      </w:pPr>
      <w:r w:rsidRPr="00C1185D">
        <w:rPr>
          <w:rFonts w:eastAsia="Calibri"/>
          <w:lang w:val="ru-RU"/>
        </w:rPr>
        <w:t>16.2. Оскарженню можуть підлягати рішення, прийняті компетентним органом або посадовою особою ННЦРМГО на підставі висновку Комісії, матеріалів перевірки, редакційного розгляду, дисертаційної процедури або іншої академічної процедури, якщо такі рішення впливають на права, обов’язки, академічну репутацію або участь особи у відповідній процедурі.</w:t>
      </w:r>
    </w:p>
    <w:p w14:paraId="6A93AA2A" w14:textId="77777777" w:rsidR="009366A8" w:rsidRPr="00C1185D" w:rsidRDefault="005C5724" w:rsidP="00065E8D">
      <w:pPr>
        <w:pStyle w:val="a0"/>
        <w:spacing w:before="120" w:afterLines="40" w:after="96" w:line="247" w:lineRule="auto"/>
        <w:rPr>
          <w:lang w:val="ru-RU"/>
        </w:rPr>
      </w:pPr>
      <w:r w:rsidRPr="00C1185D">
        <w:rPr>
          <w:rFonts w:eastAsia="Calibri"/>
          <w:lang w:val="ru-RU"/>
        </w:rPr>
        <w:t>16.3. Висновок Комісії може бути предметом перегляду або додаткового розгляду, якщо особа вважає, що під час його підготовки було порушено процедуру, не враховано істотні матеріали, допущено конфлікт інтересів, неповно з’ясовано обставини або зроблено висновки, що не відповідають розглянутим матеріалам.</w:t>
      </w:r>
    </w:p>
    <w:p w14:paraId="3DF40BBD" w14:textId="77777777" w:rsidR="009366A8" w:rsidRPr="00C1185D" w:rsidRDefault="005C5724" w:rsidP="00065E8D">
      <w:pPr>
        <w:pStyle w:val="a0"/>
        <w:spacing w:before="120" w:afterLines="40" w:after="96" w:line="247" w:lineRule="auto"/>
        <w:rPr>
          <w:lang w:val="ru-RU"/>
        </w:rPr>
      </w:pPr>
      <w:r w:rsidRPr="00C1185D">
        <w:rPr>
          <w:rFonts w:eastAsia="Calibri"/>
          <w:lang w:val="ru-RU"/>
        </w:rPr>
        <w:t>16.4. Заява про оскарження або перегляд подається у письмовій або електронній формі до органу або посадової особи, визначених внутрішніми актами ННЦРМГО або рішенням, яке оскаржується.</w:t>
      </w:r>
    </w:p>
    <w:p w14:paraId="56731C83" w14:textId="77777777" w:rsidR="009366A8" w:rsidRPr="00C1185D" w:rsidRDefault="005C5724" w:rsidP="00065E8D">
      <w:pPr>
        <w:pStyle w:val="a0"/>
        <w:spacing w:before="120" w:afterLines="40" w:after="96" w:line="247" w:lineRule="auto"/>
        <w:rPr>
          <w:lang w:val="ru-RU"/>
        </w:rPr>
      </w:pPr>
      <w:r w:rsidRPr="00C1185D">
        <w:rPr>
          <w:lang w:val="ru-RU"/>
        </w:rPr>
        <w:t>16.5. Заява про оскарження або перегляд рішення подається протягом десяти робочих днів з дня ознайомлення особи з відповідним рішенням або висновком, якщо інший строк не визначений законодавством України, правилами відповідної спеціальної процедури або рішенням компетентного органу.</w:t>
      </w:r>
    </w:p>
    <w:p w14:paraId="1919B90A" w14:textId="77777777" w:rsidR="009366A8" w:rsidRPr="00C1185D" w:rsidRDefault="005C5724" w:rsidP="00065E8D">
      <w:pPr>
        <w:pStyle w:val="a0"/>
        <w:spacing w:before="120" w:afterLines="40" w:after="96" w:line="247" w:lineRule="auto"/>
        <w:rPr>
          <w:lang w:val="ru-RU"/>
        </w:rPr>
      </w:pPr>
      <w:r w:rsidRPr="00C1185D">
        <w:rPr>
          <w:lang w:val="ru-RU"/>
        </w:rPr>
        <w:t>16.6. Заява про оскарження розглядається у строк, визначений внутрішніми актами ННЦРМГО або рішенням компетентного органу чи посадової особи, але, як правило, не пізніше тридцяти календарних днів з дня її реєстрації, якщо інший строк не передбачений законодавством України або правилами відповідної процедури.</w:t>
      </w:r>
    </w:p>
    <w:p w14:paraId="0ADC7A3F" w14:textId="77777777" w:rsidR="009366A8" w:rsidRPr="00C1185D" w:rsidRDefault="005C5724" w:rsidP="00065E8D">
      <w:pPr>
        <w:pStyle w:val="a0"/>
        <w:spacing w:before="120" w:afterLines="40" w:after="96" w:line="247" w:lineRule="auto"/>
        <w:rPr>
          <w:lang w:val="ru-RU"/>
        </w:rPr>
      </w:pPr>
      <w:r w:rsidRPr="00C1185D">
        <w:rPr>
          <w:lang w:val="ru-RU"/>
        </w:rPr>
        <w:t>16.7. У заяві про оскарження бажано зазначити:</w:t>
      </w:r>
    </w:p>
    <w:p w14:paraId="474A6C8C" w14:textId="77777777" w:rsidR="009366A8" w:rsidRPr="00C1185D" w:rsidRDefault="005C5724">
      <w:pPr>
        <w:pStyle w:val="Compact"/>
        <w:numPr>
          <w:ilvl w:val="0"/>
          <w:numId w:val="44"/>
        </w:numPr>
        <w:spacing w:before="120" w:afterLines="40" w:after="96"/>
        <w:jc w:val="both"/>
        <w:rPr>
          <w:lang w:val="ru-RU"/>
        </w:rPr>
      </w:pPr>
      <w:r w:rsidRPr="00C1185D">
        <w:rPr>
          <w:lang w:val="ru-RU"/>
        </w:rPr>
        <w:t>прізвище, ім’я, по батькові особи, яка подає заяву;</w:t>
      </w:r>
    </w:p>
    <w:p w14:paraId="0D331067" w14:textId="77777777" w:rsidR="009366A8" w:rsidRPr="00C1185D" w:rsidRDefault="005C5724">
      <w:pPr>
        <w:pStyle w:val="Compact"/>
        <w:numPr>
          <w:ilvl w:val="0"/>
          <w:numId w:val="44"/>
        </w:numPr>
        <w:jc w:val="both"/>
        <w:rPr>
          <w:lang w:val="ru-RU"/>
        </w:rPr>
      </w:pPr>
      <w:r w:rsidRPr="00C1185D">
        <w:rPr>
          <w:lang w:val="ru-RU"/>
        </w:rPr>
        <w:t>рішення, висновок або дію, що оскаржується;</w:t>
      </w:r>
    </w:p>
    <w:p w14:paraId="7B08F537" w14:textId="77777777" w:rsidR="009366A8" w:rsidRPr="00C1185D" w:rsidRDefault="005C5724">
      <w:pPr>
        <w:pStyle w:val="Compact"/>
        <w:numPr>
          <w:ilvl w:val="0"/>
          <w:numId w:val="44"/>
        </w:numPr>
        <w:jc w:val="both"/>
      </w:pPr>
      <w:r w:rsidRPr="00C1185D">
        <w:t>підстави незгоди;</w:t>
      </w:r>
    </w:p>
    <w:p w14:paraId="21B428DB" w14:textId="77777777" w:rsidR="009366A8" w:rsidRPr="00C1185D" w:rsidRDefault="005C5724">
      <w:pPr>
        <w:pStyle w:val="Compact"/>
        <w:numPr>
          <w:ilvl w:val="0"/>
          <w:numId w:val="44"/>
        </w:numPr>
        <w:jc w:val="both"/>
        <w:rPr>
          <w:lang w:val="ru-RU"/>
        </w:rPr>
      </w:pPr>
      <w:r w:rsidRPr="00C1185D">
        <w:rPr>
          <w:lang w:val="ru-RU"/>
        </w:rPr>
        <w:t>обставини, які, на думку заявника, не були враховані або були оцінені неправильно;</w:t>
      </w:r>
    </w:p>
    <w:p w14:paraId="1790265D" w14:textId="77777777" w:rsidR="009366A8" w:rsidRPr="00C1185D" w:rsidRDefault="005C5724">
      <w:pPr>
        <w:pStyle w:val="Compact"/>
        <w:numPr>
          <w:ilvl w:val="0"/>
          <w:numId w:val="44"/>
        </w:numPr>
        <w:jc w:val="both"/>
        <w:rPr>
          <w:lang w:val="ru-RU"/>
        </w:rPr>
      </w:pPr>
      <w:r w:rsidRPr="00C1185D">
        <w:rPr>
          <w:lang w:val="ru-RU"/>
        </w:rPr>
        <w:t>документи, докази, пояснення або інші матеріали, які підтверджують позицію заявника;</w:t>
      </w:r>
    </w:p>
    <w:p w14:paraId="101C783C" w14:textId="77777777" w:rsidR="009366A8" w:rsidRPr="00C1185D" w:rsidRDefault="005C5724">
      <w:pPr>
        <w:pStyle w:val="Compact"/>
        <w:numPr>
          <w:ilvl w:val="0"/>
          <w:numId w:val="44"/>
        </w:numPr>
        <w:jc w:val="both"/>
      </w:pPr>
      <w:r w:rsidRPr="00C1185D">
        <w:rPr>
          <w:rFonts w:eastAsia="Calibri"/>
        </w:rPr>
        <w:t>бажаний спосіб розгляду заяви.</w:t>
      </w:r>
    </w:p>
    <w:p w14:paraId="2F3D3CFC" w14:textId="77777777" w:rsidR="009366A8" w:rsidRPr="00C1185D" w:rsidRDefault="005C5724" w:rsidP="00065E8D">
      <w:pPr>
        <w:pStyle w:val="FirstParagraph"/>
        <w:spacing w:before="120" w:after="40" w:line="247" w:lineRule="auto"/>
        <w:rPr>
          <w:lang w:val="ru-RU"/>
        </w:rPr>
      </w:pPr>
      <w:r w:rsidRPr="00C1185D">
        <w:rPr>
          <w:lang w:val="ru-RU"/>
        </w:rPr>
        <w:t>16.8. Підставами для перегляду або додаткового розгляду можуть бути:</w:t>
      </w:r>
    </w:p>
    <w:p w14:paraId="5B59694F" w14:textId="77777777" w:rsidR="009366A8" w:rsidRPr="00C1185D" w:rsidRDefault="005C5724">
      <w:pPr>
        <w:pStyle w:val="Compact"/>
        <w:numPr>
          <w:ilvl w:val="0"/>
          <w:numId w:val="44"/>
        </w:numPr>
        <w:jc w:val="both"/>
      </w:pPr>
      <w:r w:rsidRPr="00C1185D">
        <w:t>порушення встановленої процедури розгляду;</w:t>
      </w:r>
    </w:p>
    <w:p w14:paraId="1029ECC5" w14:textId="77777777" w:rsidR="009366A8" w:rsidRPr="00C1185D" w:rsidRDefault="005C5724">
      <w:pPr>
        <w:pStyle w:val="Compact"/>
        <w:numPr>
          <w:ilvl w:val="0"/>
          <w:numId w:val="44"/>
        </w:numPr>
        <w:jc w:val="both"/>
        <w:rPr>
          <w:lang w:val="ru-RU"/>
        </w:rPr>
      </w:pPr>
      <w:r w:rsidRPr="00C1185D">
        <w:rPr>
          <w:lang w:val="ru-RU"/>
        </w:rPr>
        <w:t>наявність конфлікту інтересів у членів Комісії, експертів, рецензентів або інших осіб, залучених до розгляду;</w:t>
      </w:r>
    </w:p>
    <w:p w14:paraId="336CF8B7" w14:textId="77777777" w:rsidR="009366A8" w:rsidRPr="00C1185D" w:rsidRDefault="005C5724">
      <w:pPr>
        <w:pStyle w:val="Compact"/>
        <w:numPr>
          <w:ilvl w:val="0"/>
          <w:numId w:val="44"/>
        </w:numPr>
        <w:jc w:val="both"/>
      </w:pPr>
      <w:r w:rsidRPr="00C1185D">
        <w:t>неповне з’ясування істотних обставин;</w:t>
      </w:r>
    </w:p>
    <w:p w14:paraId="768E5254" w14:textId="77777777" w:rsidR="009366A8" w:rsidRPr="00C1185D" w:rsidRDefault="005C5724">
      <w:pPr>
        <w:pStyle w:val="Compact"/>
        <w:numPr>
          <w:ilvl w:val="0"/>
          <w:numId w:val="44"/>
        </w:numPr>
        <w:jc w:val="both"/>
        <w:rPr>
          <w:lang w:val="ru-RU"/>
        </w:rPr>
      </w:pPr>
      <w:r w:rsidRPr="00C1185D">
        <w:rPr>
          <w:lang w:val="ru-RU"/>
        </w:rPr>
        <w:t>неврахування поданих пояснень, доказів або матеріалів;</w:t>
      </w:r>
    </w:p>
    <w:p w14:paraId="4CF95627" w14:textId="77777777" w:rsidR="009366A8" w:rsidRPr="00C1185D" w:rsidRDefault="005C5724">
      <w:pPr>
        <w:pStyle w:val="Compact"/>
        <w:numPr>
          <w:ilvl w:val="0"/>
          <w:numId w:val="44"/>
        </w:numPr>
        <w:jc w:val="both"/>
        <w:rPr>
          <w:lang w:val="ru-RU"/>
        </w:rPr>
      </w:pPr>
      <w:r w:rsidRPr="00C1185D">
        <w:rPr>
          <w:lang w:val="ru-RU"/>
        </w:rPr>
        <w:t>поява нових істотних обставин або документів, які не могли бути подані раніше;</w:t>
      </w:r>
    </w:p>
    <w:p w14:paraId="146AF6E7" w14:textId="77777777" w:rsidR="009366A8" w:rsidRPr="00C1185D" w:rsidRDefault="005C5724">
      <w:pPr>
        <w:pStyle w:val="Compact"/>
        <w:numPr>
          <w:ilvl w:val="0"/>
          <w:numId w:val="44"/>
        </w:numPr>
        <w:jc w:val="both"/>
        <w:rPr>
          <w:lang w:val="ru-RU"/>
        </w:rPr>
      </w:pPr>
      <w:r w:rsidRPr="00C1185D">
        <w:rPr>
          <w:lang w:val="ru-RU"/>
        </w:rPr>
        <w:t>технічна помилка, неточність або неповнота у висновку чи рішенні;</w:t>
      </w:r>
    </w:p>
    <w:p w14:paraId="668EC280" w14:textId="77777777" w:rsidR="009366A8" w:rsidRPr="00C1185D" w:rsidRDefault="005C5724">
      <w:pPr>
        <w:pStyle w:val="Compact"/>
        <w:numPr>
          <w:ilvl w:val="0"/>
          <w:numId w:val="44"/>
        </w:numPr>
        <w:jc w:val="both"/>
        <w:rPr>
          <w:lang w:val="ru-RU"/>
        </w:rPr>
      </w:pPr>
      <w:r w:rsidRPr="00C1185D">
        <w:rPr>
          <w:rFonts w:eastAsia="Calibri"/>
          <w:lang w:val="ru-RU"/>
        </w:rPr>
        <w:t>інші обставини, що можуть вплинути на обґрунтованість або справедливість рішення.</w:t>
      </w:r>
    </w:p>
    <w:p w14:paraId="0DC88663" w14:textId="77777777" w:rsidR="009366A8" w:rsidRPr="00C1185D" w:rsidRDefault="005C5724" w:rsidP="00065E8D">
      <w:pPr>
        <w:pStyle w:val="FirstParagraph"/>
        <w:spacing w:before="120" w:after="40" w:line="247" w:lineRule="auto"/>
        <w:rPr>
          <w:lang w:val="ru-RU"/>
        </w:rPr>
      </w:pPr>
      <w:r w:rsidRPr="00C1185D">
        <w:rPr>
          <w:lang w:val="ru-RU"/>
        </w:rPr>
        <w:lastRenderedPageBreak/>
        <w:t>16.9. Заява про оскарження розглядається у строк, визначений внутрішніми актами ННЦРМГО або рішенням компетентного органу чи посадової особи, з урахуванням складності питання, обсягу матеріалів і необхідності додаткової перевірки.</w:t>
      </w:r>
    </w:p>
    <w:p w14:paraId="60D84E4B" w14:textId="77777777" w:rsidR="009366A8" w:rsidRPr="00C1185D" w:rsidRDefault="005C5724" w:rsidP="00065E8D">
      <w:pPr>
        <w:pStyle w:val="a0"/>
        <w:spacing w:before="120" w:after="0" w:line="247" w:lineRule="auto"/>
        <w:rPr>
          <w:lang w:val="ru-RU"/>
        </w:rPr>
      </w:pPr>
      <w:r w:rsidRPr="00C1185D">
        <w:rPr>
          <w:lang w:val="ru-RU"/>
        </w:rPr>
        <w:t>16.10. За результатами розгляду заяви про оскарження компетентний орган або посадова особа може:</w:t>
      </w:r>
    </w:p>
    <w:p w14:paraId="65407447" w14:textId="77777777" w:rsidR="009366A8" w:rsidRPr="00C1185D" w:rsidRDefault="005C5724">
      <w:pPr>
        <w:pStyle w:val="Compact"/>
        <w:numPr>
          <w:ilvl w:val="0"/>
          <w:numId w:val="45"/>
        </w:numPr>
        <w:jc w:val="both"/>
      </w:pPr>
      <w:r w:rsidRPr="00C1185D">
        <w:t>залишити рішення без змін;</w:t>
      </w:r>
    </w:p>
    <w:p w14:paraId="74B9AA3F" w14:textId="77777777" w:rsidR="009366A8" w:rsidRPr="00C1185D" w:rsidRDefault="005C5724">
      <w:pPr>
        <w:pStyle w:val="Compact"/>
        <w:numPr>
          <w:ilvl w:val="0"/>
          <w:numId w:val="45"/>
        </w:numPr>
        <w:jc w:val="both"/>
        <w:rPr>
          <w:lang w:val="ru-RU"/>
        </w:rPr>
      </w:pPr>
      <w:r w:rsidRPr="00C1185D">
        <w:rPr>
          <w:lang w:val="ru-RU"/>
        </w:rPr>
        <w:t>скасувати рішення повністю або частково;</w:t>
      </w:r>
    </w:p>
    <w:p w14:paraId="11C526A7" w14:textId="77777777" w:rsidR="009366A8" w:rsidRPr="00C1185D" w:rsidRDefault="005C5724">
      <w:pPr>
        <w:pStyle w:val="Compact"/>
        <w:numPr>
          <w:ilvl w:val="0"/>
          <w:numId w:val="45"/>
        </w:numPr>
        <w:jc w:val="both"/>
      </w:pPr>
      <w:r w:rsidRPr="00C1185D">
        <w:t>змінити рішення;</w:t>
      </w:r>
    </w:p>
    <w:p w14:paraId="5368A092" w14:textId="77777777" w:rsidR="009366A8" w:rsidRPr="00C1185D" w:rsidRDefault="005C5724">
      <w:pPr>
        <w:pStyle w:val="Compact"/>
        <w:numPr>
          <w:ilvl w:val="0"/>
          <w:numId w:val="45"/>
        </w:numPr>
        <w:jc w:val="both"/>
        <w:rPr>
          <w:lang w:val="ru-RU"/>
        </w:rPr>
      </w:pPr>
      <w:r w:rsidRPr="00C1185D">
        <w:rPr>
          <w:lang w:val="ru-RU"/>
        </w:rPr>
        <w:t>повернути матеріали на повторний або додатковий розгляд;</w:t>
      </w:r>
    </w:p>
    <w:p w14:paraId="6FE4DAF3" w14:textId="77777777" w:rsidR="009366A8" w:rsidRPr="00C1185D" w:rsidRDefault="005C5724">
      <w:pPr>
        <w:pStyle w:val="Compact"/>
        <w:numPr>
          <w:ilvl w:val="0"/>
          <w:numId w:val="45"/>
        </w:numPr>
        <w:jc w:val="both"/>
        <w:rPr>
          <w:lang w:val="ru-RU"/>
        </w:rPr>
      </w:pPr>
      <w:r w:rsidRPr="00C1185D">
        <w:rPr>
          <w:lang w:val="ru-RU"/>
        </w:rPr>
        <w:t>доручити Комісії провести додатковий аналіз або підготувати уточнений висновок;</w:t>
      </w:r>
    </w:p>
    <w:p w14:paraId="39B09B48" w14:textId="77777777" w:rsidR="009366A8" w:rsidRPr="00C1185D" w:rsidRDefault="005C5724">
      <w:pPr>
        <w:pStyle w:val="Compact"/>
        <w:numPr>
          <w:ilvl w:val="0"/>
          <w:numId w:val="45"/>
        </w:numPr>
        <w:jc w:val="both"/>
        <w:rPr>
          <w:lang w:val="ru-RU"/>
        </w:rPr>
      </w:pPr>
      <w:r w:rsidRPr="00C1185D">
        <w:rPr>
          <w:lang w:val="ru-RU"/>
        </w:rPr>
        <w:t>передати питання на розгляд іншого компетентного органу або посадової особи;</w:t>
      </w:r>
    </w:p>
    <w:p w14:paraId="4741EE80" w14:textId="77777777" w:rsidR="009366A8" w:rsidRPr="00C1185D" w:rsidRDefault="005C5724">
      <w:pPr>
        <w:pStyle w:val="Compact"/>
        <w:numPr>
          <w:ilvl w:val="0"/>
          <w:numId w:val="45"/>
        </w:numPr>
        <w:jc w:val="both"/>
        <w:rPr>
          <w:lang w:val="ru-RU"/>
        </w:rPr>
      </w:pPr>
      <w:r w:rsidRPr="00C1185D">
        <w:rPr>
          <w:rFonts w:eastAsia="Calibri"/>
          <w:lang w:val="ru-RU"/>
        </w:rPr>
        <w:t>прийняти інше рішення в межах своїх повноважень.</w:t>
      </w:r>
    </w:p>
    <w:p w14:paraId="47677A11" w14:textId="77777777" w:rsidR="009366A8" w:rsidRPr="00C1185D" w:rsidRDefault="005C5724" w:rsidP="00065E8D">
      <w:pPr>
        <w:pStyle w:val="FirstParagraph"/>
        <w:spacing w:before="120" w:after="40" w:line="247" w:lineRule="auto"/>
        <w:rPr>
          <w:lang w:val="ru-RU"/>
        </w:rPr>
      </w:pPr>
      <w:r w:rsidRPr="00C1185D">
        <w:rPr>
          <w:lang w:val="ru-RU"/>
        </w:rPr>
        <w:t>16.11. У разі повторного або додаткового розгляду питання доцільно, якщо це можливо, уникати участі осіб, щодо яких обґрунтовано заявлено конфлікт інтересів або які брали участь у попередньому розгляді в спосіб, що може поставити під сумнів неупередженість повторного розгляду.</w:t>
      </w:r>
    </w:p>
    <w:p w14:paraId="67C2C8A6" w14:textId="77777777" w:rsidR="009366A8" w:rsidRPr="00C1185D" w:rsidRDefault="005C5724" w:rsidP="00065E8D">
      <w:pPr>
        <w:pStyle w:val="a0"/>
        <w:spacing w:before="120" w:after="40" w:line="247" w:lineRule="auto"/>
        <w:rPr>
          <w:lang w:val="ru-RU"/>
        </w:rPr>
      </w:pPr>
      <w:r w:rsidRPr="00C1185D">
        <w:rPr>
          <w:lang w:val="ru-RU"/>
        </w:rPr>
        <w:t>16.12. Подання заяви про оскарження не зупиняє автоматично виконання рішення, якщо інше не передбачено законодавством України, внутрішніми актами ННЦРМГО або рішенням компетентного органу чи посадової особи.</w:t>
      </w:r>
    </w:p>
    <w:p w14:paraId="3698666A" w14:textId="77777777" w:rsidR="009366A8" w:rsidRPr="00C1185D" w:rsidRDefault="005C5724" w:rsidP="00065E8D">
      <w:pPr>
        <w:pStyle w:val="a0"/>
        <w:spacing w:before="120" w:after="40" w:line="247" w:lineRule="auto"/>
        <w:rPr>
          <w:lang w:val="ru-RU"/>
        </w:rPr>
      </w:pPr>
      <w:r w:rsidRPr="00C1185D">
        <w:rPr>
          <w:lang w:val="ru-RU"/>
        </w:rPr>
        <w:t>16.13. Подання заяви про оскарження в межах ННЦРМГО не обмежує права особи звернутися до суду або іншого компетентного органу у порядку, передбаченому законодавством України.</w:t>
      </w:r>
    </w:p>
    <w:p w14:paraId="0F9DCFBF" w14:textId="77777777" w:rsidR="009366A8" w:rsidRDefault="005C5724" w:rsidP="00065E8D">
      <w:pPr>
        <w:pStyle w:val="a0"/>
        <w:spacing w:before="120" w:after="40" w:line="247" w:lineRule="auto"/>
        <w:rPr>
          <w:lang w:val="ru-RU"/>
        </w:rPr>
      </w:pPr>
      <w:r w:rsidRPr="00C1185D">
        <w:rPr>
          <w:lang w:val="ru-RU"/>
        </w:rPr>
        <w:t>16.14. Матеріали оскарження, рішення за результатами його розгляду та пов’язані документи зберігаються у порядку, визначеному ННЦРМГО, з дотриманням вимог конфіденційності, захисту персональних даних, авторських прав, медичної інформації та інших відомостей з обмеженим доступом.</w:t>
      </w:r>
    </w:p>
    <w:p w14:paraId="2242BD91" w14:textId="77777777" w:rsidR="00065E8D" w:rsidRPr="00C1185D" w:rsidRDefault="00065E8D" w:rsidP="00065E8D">
      <w:pPr>
        <w:pStyle w:val="a0"/>
        <w:spacing w:before="120" w:after="40" w:line="247" w:lineRule="auto"/>
        <w:rPr>
          <w:lang w:val="ru-RU"/>
        </w:rPr>
      </w:pPr>
    </w:p>
    <w:p w14:paraId="343780B2" w14:textId="77777777" w:rsidR="009366A8" w:rsidRDefault="005C5724" w:rsidP="00065E8D">
      <w:pPr>
        <w:pStyle w:val="1"/>
        <w:keepNext w:val="0"/>
        <w:keepLines w:val="0"/>
        <w:spacing w:before="0" w:after="80" w:line="240" w:lineRule="auto"/>
        <w:rPr>
          <w:rFonts w:ascii="Times New Roman" w:eastAsia="Calibri" w:hAnsi="Times New Roman" w:cs="Times New Roman"/>
          <w:sz w:val="24"/>
          <w:szCs w:val="24"/>
          <w:lang w:val="ru-RU"/>
        </w:rPr>
      </w:pPr>
      <w:bookmarkStart w:id="32" w:name="17_ОПРИЛЮДНЕННЯ_ЗБЕРІГАННЯ_ДОКУМЕНТІ_1"/>
      <w:bookmarkStart w:id="33" w:name="Xe6bba2a24874896de17e0064fded450be9fd1ea"/>
      <w:bookmarkEnd w:id="31"/>
      <w:r w:rsidRPr="00C1185D">
        <w:rPr>
          <w:rFonts w:ascii="Times New Roman" w:eastAsia="Calibri" w:hAnsi="Times New Roman" w:cs="Times New Roman"/>
          <w:sz w:val="24"/>
          <w:szCs w:val="24"/>
          <w:lang w:val="ru-RU"/>
        </w:rPr>
        <w:t>17. ОПРИЛЮДНЕННЯ, ЗБЕРІГАННЯ ДОКУМЕНТІВ, КОНФІДЕНЦІЙНІСТЬ І ЗАХИСТ ІНФОРМАЦІЇ</w:t>
      </w:r>
      <w:bookmarkEnd w:id="32"/>
    </w:p>
    <w:p w14:paraId="1AEC5D2E" w14:textId="77777777" w:rsidR="00065E8D" w:rsidRPr="00065E8D" w:rsidRDefault="00065E8D" w:rsidP="00065E8D">
      <w:pPr>
        <w:pStyle w:val="a0"/>
        <w:rPr>
          <w:lang w:val="ru-RU"/>
        </w:rPr>
      </w:pPr>
    </w:p>
    <w:p w14:paraId="5050E9E1" w14:textId="77777777" w:rsidR="009366A8" w:rsidRPr="00FB44F2" w:rsidRDefault="005C5724" w:rsidP="00065E8D">
      <w:pPr>
        <w:pStyle w:val="a0"/>
        <w:spacing w:before="120" w:after="40" w:line="247" w:lineRule="auto"/>
        <w:rPr>
          <w:spacing w:val="-2"/>
          <w:lang w:val="ru-RU"/>
        </w:rPr>
      </w:pPr>
      <w:r w:rsidRPr="00FB44F2">
        <w:rPr>
          <w:spacing w:val="-2"/>
          <w:lang w:val="ru-RU"/>
        </w:rPr>
        <w:t>17.1. ННЦРМГО забезпечує належне оприлюднення, зберігання та використання документів, пов’язаних із забезпеченням академічної доброчесності, з дотриманням законодавства України, цього Положення, внутрішніх актів ННЦРМГО, вимог конфіденційності, захисту персональних даних, медичної інформації, авторських прав та інших відомостей з обмеженим доступом.</w:t>
      </w:r>
    </w:p>
    <w:p w14:paraId="4B2945F0" w14:textId="77777777" w:rsidR="009366A8" w:rsidRPr="00C1185D" w:rsidRDefault="005C5724" w:rsidP="00065E8D">
      <w:pPr>
        <w:pStyle w:val="a0"/>
        <w:spacing w:before="120" w:after="40" w:line="247" w:lineRule="auto"/>
        <w:rPr>
          <w:lang w:val="ru-RU"/>
        </w:rPr>
      </w:pPr>
      <w:r w:rsidRPr="00C1185D">
        <w:rPr>
          <w:lang w:val="ru-RU"/>
        </w:rPr>
        <w:t>17.2. Це Положення, зміни до нього, а також додатки та інші загальні документи ННЦРМГО з питань академічної доброчесності оприлюднюються на офіційному вебсайті ННЦРМГО або в інший доступний спосіб, якщо інше не передбачено законодавством України або внутрішніми актами ННЦРМГО.</w:t>
      </w:r>
    </w:p>
    <w:p w14:paraId="096CE2EE" w14:textId="77777777" w:rsidR="009366A8" w:rsidRPr="00C1185D" w:rsidRDefault="005C5724" w:rsidP="00065E8D">
      <w:pPr>
        <w:pStyle w:val="a0"/>
        <w:spacing w:before="120" w:after="40" w:line="247" w:lineRule="auto"/>
        <w:rPr>
          <w:lang w:val="ru-RU"/>
        </w:rPr>
      </w:pPr>
      <w:r w:rsidRPr="00C1185D">
        <w:rPr>
          <w:lang w:val="ru-RU"/>
        </w:rPr>
        <w:t>17.3. ННЦРМГО забезпечує відкритість інформації про правила академічної доброчесності, види порушень академічної доброчесності, порядок подання і розгляду повідомлень, права учасників процедури та можливі заходи реагування.</w:t>
      </w:r>
    </w:p>
    <w:p w14:paraId="314A76AA" w14:textId="77777777" w:rsidR="009366A8" w:rsidRPr="00C1185D" w:rsidRDefault="005C5724" w:rsidP="00065E8D">
      <w:pPr>
        <w:pStyle w:val="a0"/>
        <w:spacing w:before="120" w:after="40" w:line="247" w:lineRule="auto"/>
        <w:rPr>
          <w:lang w:val="ru-RU"/>
        </w:rPr>
      </w:pPr>
      <w:r w:rsidRPr="00C1185D">
        <w:rPr>
          <w:lang w:val="ru-RU"/>
        </w:rPr>
        <w:t>17.4. На офіційному вебсайті ННЦРМГО або в інший доступний спосіб можуть оприлюднюватися:</w:t>
      </w:r>
    </w:p>
    <w:p w14:paraId="10B72610" w14:textId="1C31901A" w:rsidR="009366A8" w:rsidRPr="00C1185D" w:rsidRDefault="005C5724">
      <w:pPr>
        <w:pStyle w:val="Compact"/>
        <w:numPr>
          <w:ilvl w:val="0"/>
          <w:numId w:val="46"/>
        </w:numPr>
        <w:jc w:val="both"/>
        <w:rPr>
          <w:lang w:val="ru-RU"/>
        </w:rPr>
      </w:pPr>
      <w:r w:rsidRPr="00C1185D">
        <w:rPr>
          <w:lang w:val="ru-RU"/>
        </w:rPr>
        <w:t>це Положення;</w:t>
      </w:r>
    </w:p>
    <w:p w14:paraId="5D3BE02B" w14:textId="0E34E584" w:rsidR="009366A8" w:rsidRPr="00C1185D" w:rsidRDefault="005C5724">
      <w:pPr>
        <w:pStyle w:val="Compact"/>
        <w:numPr>
          <w:ilvl w:val="0"/>
          <w:numId w:val="46"/>
        </w:numPr>
        <w:jc w:val="both"/>
        <w:rPr>
          <w:lang w:val="ru-RU"/>
        </w:rPr>
      </w:pPr>
      <w:r w:rsidRPr="00C1185D">
        <w:rPr>
          <w:lang w:val="ru-RU"/>
        </w:rPr>
        <w:t>зміни до цього Положення;</w:t>
      </w:r>
    </w:p>
    <w:p w14:paraId="5D13BFD7" w14:textId="1E55B533" w:rsidR="009366A8" w:rsidRPr="00C1185D" w:rsidRDefault="005C5724">
      <w:pPr>
        <w:pStyle w:val="Compact"/>
        <w:numPr>
          <w:ilvl w:val="0"/>
          <w:numId w:val="46"/>
        </w:numPr>
        <w:jc w:val="both"/>
        <w:rPr>
          <w:lang w:val="ru-RU"/>
        </w:rPr>
      </w:pPr>
      <w:r w:rsidRPr="00C1185D">
        <w:rPr>
          <w:lang w:val="ru-RU"/>
        </w:rPr>
        <w:t>додатки до цього Положення, форми повідомлень, декларацій, чек-листів і рекомендацій загального характеру;</w:t>
      </w:r>
    </w:p>
    <w:p w14:paraId="59B37C5C" w14:textId="59151A80" w:rsidR="009366A8" w:rsidRPr="00C1185D" w:rsidRDefault="005C5724">
      <w:pPr>
        <w:pStyle w:val="Compact"/>
        <w:numPr>
          <w:ilvl w:val="0"/>
          <w:numId w:val="46"/>
        </w:numPr>
        <w:jc w:val="both"/>
        <w:rPr>
          <w:lang w:val="ru-RU"/>
        </w:rPr>
      </w:pPr>
      <w:r w:rsidRPr="00C1185D">
        <w:rPr>
          <w:lang w:val="ru-RU"/>
        </w:rPr>
        <w:lastRenderedPageBreak/>
        <w:t>загальна інформація про склад, статус і порядок роботи Комісії з академічної доброчесності;</w:t>
      </w:r>
    </w:p>
    <w:p w14:paraId="55B6CCC8" w14:textId="19A68A74" w:rsidR="009366A8" w:rsidRPr="00C1185D" w:rsidRDefault="005C5724">
      <w:pPr>
        <w:pStyle w:val="Compact"/>
        <w:numPr>
          <w:ilvl w:val="0"/>
          <w:numId w:val="46"/>
        </w:numPr>
        <w:jc w:val="both"/>
        <w:rPr>
          <w:lang w:val="ru-RU"/>
        </w:rPr>
      </w:pPr>
      <w:r w:rsidRPr="00C1185D">
        <w:rPr>
          <w:lang w:val="ru-RU"/>
        </w:rPr>
        <w:t>інформація про канали подання повідомлень про можливі порушення академічної доброчесності;</w:t>
      </w:r>
    </w:p>
    <w:p w14:paraId="60DAFC0E" w14:textId="251A3179" w:rsidR="009366A8" w:rsidRPr="00C1185D" w:rsidRDefault="005C5724">
      <w:pPr>
        <w:pStyle w:val="Compact"/>
        <w:numPr>
          <w:ilvl w:val="0"/>
          <w:numId w:val="46"/>
        </w:numPr>
        <w:jc w:val="both"/>
        <w:rPr>
          <w:lang w:val="ru-RU"/>
        </w:rPr>
      </w:pPr>
      <w:r w:rsidRPr="00C1185D">
        <w:rPr>
          <w:lang w:val="ru-RU"/>
        </w:rPr>
        <w:t>узагальнена інформація про практику застосування цього Положення без розкриття персональних даних, медичної інформації, конфіденційних матеріалів, неопублікованих академічних творів, первинних даних досліджень або іншої інформації з обмеженим доступом;</w:t>
      </w:r>
    </w:p>
    <w:p w14:paraId="4C049866" w14:textId="78E8C4AC" w:rsidR="009366A8" w:rsidRPr="00C1185D" w:rsidRDefault="005C5724">
      <w:pPr>
        <w:pStyle w:val="Compact"/>
        <w:numPr>
          <w:ilvl w:val="0"/>
          <w:numId w:val="46"/>
        </w:numPr>
        <w:jc w:val="both"/>
        <w:rPr>
          <w:lang w:val="ru-RU"/>
        </w:rPr>
      </w:pPr>
      <w:r w:rsidRPr="00C1185D">
        <w:rPr>
          <w:lang w:val="ru-RU"/>
        </w:rPr>
        <w:t>інші матеріали з питань академічної доброчесності, якщо їх оприлюднення не суперечить законодавству України та внутрішнім актам ННЦРМГО.</w:t>
      </w:r>
    </w:p>
    <w:p w14:paraId="67576FCC" w14:textId="77777777" w:rsidR="009366A8" w:rsidRPr="00C1185D" w:rsidRDefault="005C5724" w:rsidP="00065E8D">
      <w:pPr>
        <w:pStyle w:val="a0"/>
        <w:spacing w:before="120" w:after="40" w:line="247" w:lineRule="auto"/>
        <w:rPr>
          <w:lang w:val="ru-RU"/>
        </w:rPr>
      </w:pPr>
      <w:r w:rsidRPr="00C1185D">
        <w:rPr>
          <w:lang w:val="ru-RU"/>
        </w:rPr>
        <w:t>17.5. Рішення, висновки або інші документи щодо конкретних випадків можливого порушення академічної доброчесності можуть оприлюднюватися лише у випадках, обсязі та порядку, визначених законодавством України, цим Положенням, внутрішніми актами ННЦРМГО або рішенням компетентного органу.</w:t>
      </w:r>
    </w:p>
    <w:p w14:paraId="2068D0C9" w14:textId="77777777" w:rsidR="009366A8" w:rsidRPr="00C1185D" w:rsidRDefault="005C5724" w:rsidP="00065E8D">
      <w:pPr>
        <w:pStyle w:val="a0"/>
        <w:spacing w:before="120" w:after="40" w:line="247" w:lineRule="auto"/>
        <w:rPr>
          <w:lang w:val="ru-RU"/>
        </w:rPr>
      </w:pPr>
      <w:r w:rsidRPr="00C1185D">
        <w:rPr>
          <w:lang w:val="ru-RU"/>
        </w:rPr>
        <w:t>17.6. Якщо оприлюднення інформації про конкретний випадок є необхідним, воно здійснюється з урахуванням:</w:t>
      </w:r>
    </w:p>
    <w:p w14:paraId="701E632B" w14:textId="77777777" w:rsidR="009366A8" w:rsidRPr="00C1185D" w:rsidRDefault="005C5724" w:rsidP="00C1185D">
      <w:pPr>
        <w:pStyle w:val="Compact"/>
        <w:ind w:left="397"/>
        <w:jc w:val="both"/>
        <w:rPr>
          <w:lang w:val="ru-RU"/>
        </w:rPr>
      </w:pPr>
      <w:r w:rsidRPr="00C1185D">
        <w:rPr>
          <w:lang w:val="ru-RU"/>
        </w:rPr>
        <w:t>1) завершеності відповідної процедури;</w:t>
      </w:r>
    </w:p>
    <w:p w14:paraId="58CF52A5" w14:textId="77777777" w:rsidR="009366A8" w:rsidRPr="00C1185D" w:rsidRDefault="005C5724" w:rsidP="00C1185D">
      <w:pPr>
        <w:pStyle w:val="Compact"/>
        <w:ind w:left="397"/>
        <w:jc w:val="both"/>
        <w:rPr>
          <w:lang w:val="ru-RU"/>
        </w:rPr>
      </w:pPr>
      <w:r w:rsidRPr="00C1185D">
        <w:rPr>
          <w:lang w:val="ru-RU"/>
        </w:rPr>
        <w:t>2) права особи на оскарження;</w:t>
      </w:r>
    </w:p>
    <w:p w14:paraId="24A25EAE" w14:textId="77777777" w:rsidR="009366A8" w:rsidRPr="00C1185D" w:rsidRDefault="005C5724" w:rsidP="00C1185D">
      <w:pPr>
        <w:pStyle w:val="Compact"/>
        <w:ind w:left="397"/>
        <w:jc w:val="both"/>
        <w:rPr>
          <w:lang w:val="ru-RU"/>
        </w:rPr>
      </w:pPr>
      <w:r w:rsidRPr="00C1185D">
        <w:rPr>
          <w:lang w:val="ru-RU"/>
        </w:rPr>
        <w:t>3) захисту персональних даних;</w:t>
      </w:r>
    </w:p>
    <w:p w14:paraId="041711C8" w14:textId="77777777" w:rsidR="009366A8" w:rsidRPr="00C1185D" w:rsidRDefault="005C5724" w:rsidP="00C1185D">
      <w:pPr>
        <w:pStyle w:val="Compact"/>
        <w:ind w:left="397"/>
        <w:jc w:val="both"/>
        <w:rPr>
          <w:lang w:val="ru-RU"/>
        </w:rPr>
      </w:pPr>
      <w:r w:rsidRPr="00C1185D">
        <w:rPr>
          <w:lang w:val="ru-RU"/>
        </w:rPr>
        <w:t>4) захисту медичної інформації та даних пацієнтів;</w:t>
      </w:r>
    </w:p>
    <w:p w14:paraId="0411CD99" w14:textId="77777777" w:rsidR="009366A8" w:rsidRPr="00C1185D" w:rsidRDefault="005C5724" w:rsidP="00C1185D">
      <w:pPr>
        <w:pStyle w:val="Compact"/>
        <w:ind w:left="397"/>
        <w:jc w:val="both"/>
        <w:rPr>
          <w:lang w:val="ru-RU"/>
        </w:rPr>
      </w:pPr>
      <w:r w:rsidRPr="00C1185D">
        <w:rPr>
          <w:lang w:val="ru-RU"/>
        </w:rPr>
        <w:t>5) захисту авторських прав і прав інтелектуальної власності;</w:t>
      </w:r>
    </w:p>
    <w:p w14:paraId="3A0912F1" w14:textId="77777777" w:rsidR="009366A8" w:rsidRPr="00C1185D" w:rsidRDefault="005C5724" w:rsidP="00C1185D">
      <w:pPr>
        <w:pStyle w:val="Compact"/>
        <w:ind w:left="397"/>
        <w:jc w:val="both"/>
        <w:rPr>
          <w:lang w:val="ru-RU"/>
        </w:rPr>
      </w:pPr>
      <w:r w:rsidRPr="00C1185D">
        <w:rPr>
          <w:lang w:val="ru-RU"/>
        </w:rPr>
        <w:t>6) конфіденційності неопублікованих академічних творів, рецензій, експертних висновків, редакційних матеріалів, первинних даних досліджень;</w:t>
      </w:r>
    </w:p>
    <w:p w14:paraId="09286F69" w14:textId="77777777" w:rsidR="009366A8" w:rsidRPr="00C1185D" w:rsidRDefault="005C5724" w:rsidP="00C1185D">
      <w:pPr>
        <w:pStyle w:val="Compact"/>
        <w:ind w:left="397"/>
        <w:jc w:val="both"/>
        <w:rPr>
          <w:lang w:val="ru-RU"/>
        </w:rPr>
      </w:pPr>
      <w:r w:rsidRPr="00C1185D">
        <w:rPr>
          <w:lang w:val="ru-RU"/>
        </w:rPr>
        <w:t>7) недопущення шкоди діловій репутації ННЦРМГО, правам авторів, співавторів, здобувачів, рецензентів, редакторів, експертів та інших осіб;</w:t>
      </w:r>
    </w:p>
    <w:p w14:paraId="6F46CA09" w14:textId="77777777" w:rsidR="009366A8" w:rsidRPr="00C1185D" w:rsidRDefault="005C5724" w:rsidP="00C1185D">
      <w:pPr>
        <w:pStyle w:val="Compact"/>
        <w:ind w:left="397"/>
        <w:jc w:val="both"/>
        <w:rPr>
          <w:lang w:val="ru-RU"/>
        </w:rPr>
      </w:pPr>
      <w:r w:rsidRPr="00C1185D">
        <w:rPr>
          <w:lang w:val="ru-RU"/>
        </w:rPr>
        <w:t>8) вимог грантів, договорів, дослідницьких протоколів, етичних дозволів, редакційних політик або інших документів, що встановлюють обмеження доступу до інформації.</w:t>
      </w:r>
    </w:p>
    <w:p w14:paraId="09C1B2A2" w14:textId="77777777" w:rsidR="009366A8" w:rsidRPr="00C1185D" w:rsidRDefault="005C5724" w:rsidP="00065E8D">
      <w:pPr>
        <w:pStyle w:val="a0"/>
        <w:spacing w:before="120" w:after="40" w:line="247" w:lineRule="auto"/>
        <w:rPr>
          <w:lang w:val="ru-RU"/>
        </w:rPr>
      </w:pPr>
      <w:r w:rsidRPr="00C1185D">
        <w:rPr>
          <w:lang w:val="ru-RU"/>
        </w:rPr>
        <w:t>17.7. До завершення процедури розгляду повідомлення інформація про конкретний випадок можливого порушення академічної доброчесності не повинна поширюватися у спосіб, який може створити враження про встановлення вини особи або про наявність порушення до ухвалення відповідного рішення.</w:t>
      </w:r>
    </w:p>
    <w:p w14:paraId="66EEB1F6" w14:textId="77777777" w:rsidR="009366A8" w:rsidRPr="00C1185D" w:rsidRDefault="005C5724" w:rsidP="00065E8D">
      <w:pPr>
        <w:pStyle w:val="a0"/>
        <w:spacing w:before="120" w:after="40" w:line="247" w:lineRule="auto"/>
        <w:rPr>
          <w:lang w:val="ru-RU"/>
        </w:rPr>
      </w:pPr>
      <w:r w:rsidRPr="00C1185D">
        <w:rPr>
          <w:lang w:val="ru-RU"/>
        </w:rPr>
        <w:t>17.8. Узагальнені матеріали про стан забезпечення академічної доброчесності в ННЦРМГО можуть готуватися Комісією, уповноваженою особою або відповідальним структурним підрозділом і подаватися генеральному директору ННЦРМГО, Вченій раді ННЦРМГО або іншому компетентному органу чи посадовій особі.</w:t>
      </w:r>
    </w:p>
    <w:p w14:paraId="6E2E24A6" w14:textId="77777777" w:rsidR="009366A8" w:rsidRPr="00C1185D" w:rsidRDefault="005C5724" w:rsidP="00065E8D">
      <w:pPr>
        <w:pStyle w:val="a0"/>
        <w:spacing w:before="120" w:after="40" w:line="247" w:lineRule="auto"/>
        <w:rPr>
          <w:lang w:val="ru-RU"/>
        </w:rPr>
      </w:pPr>
      <w:r w:rsidRPr="00C1185D">
        <w:rPr>
          <w:lang w:val="ru-RU"/>
        </w:rPr>
        <w:t>17.9. Такі узагальнені матеріали можуть містити інформацію про кількість повідомлень, типові питання, виявлені процедурні труднощі, потребу в оновленні внутрішніх актів, методичних матеріалів або профілактичних заходів, але не повинні розкривати персональні дані, медичну інформацію, неопубліковані матеріали чи іншу інформацію з обмеженим доступом.</w:t>
      </w:r>
    </w:p>
    <w:p w14:paraId="7B40DEED" w14:textId="77777777" w:rsidR="009366A8" w:rsidRPr="00C1185D" w:rsidRDefault="005C5724" w:rsidP="00065E8D">
      <w:pPr>
        <w:pStyle w:val="a0"/>
        <w:spacing w:before="120" w:after="40" w:line="247" w:lineRule="auto"/>
        <w:rPr>
          <w:lang w:val="ru-RU"/>
        </w:rPr>
      </w:pPr>
      <w:r w:rsidRPr="00C1185D">
        <w:rPr>
          <w:lang w:val="ru-RU"/>
        </w:rPr>
        <w:t>17.10. Не підлягають безпідставному оприлюдненню або поширенню:</w:t>
      </w:r>
    </w:p>
    <w:p w14:paraId="02B51639" w14:textId="77777777" w:rsidR="009366A8" w:rsidRPr="00C1185D" w:rsidRDefault="005C5724">
      <w:pPr>
        <w:pStyle w:val="Compact"/>
        <w:numPr>
          <w:ilvl w:val="0"/>
          <w:numId w:val="47"/>
        </w:numPr>
        <w:jc w:val="both"/>
        <w:rPr>
          <w:lang w:val="ru-RU"/>
        </w:rPr>
      </w:pPr>
      <w:r w:rsidRPr="00C1185D">
        <w:rPr>
          <w:lang w:val="ru-RU"/>
        </w:rPr>
        <w:t>персональні дані заявників, осіб, щодо яких розглядаються повідомлення, авторів, співавторів, рецензентів, експертів, членів разових або спеціалізованих вчених рад та інших учасників процедур;</w:t>
      </w:r>
    </w:p>
    <w:p w14:paraId="78224060" w14:textId="77777777" w:rsidR="009366A8" w:rsidRPr="00065E8D" w:rsidRDefault="005C5724">
      <w:pPr>
        <w:pStyle w:val="Compact"/>
        <w:numPr>
          <w:ilvl w:val="0"/>
          <w:numId w:val="47"/>
        </w:numPr>
        <w:jc w:val="both"/>
        <w:rPr>
          <w:spacing w:val="-2"/>
          <w:lang w:val="ru-RU"/>
        </w:rPr>
      </w:pPr>
      <w:r w:rsidRPr="00065E8D">
        <w:rPr>
          <w:spacing w:val="-2"/>
          <w:lang w:val="ru-RU"/>
        </w:rPr>
        <w:t>медична інформація, інформація про пацієнтів, досліджуваних осіб або інші чутливі дані;</w:t>
      </w:r>
    </w:p>
    <w:p w14:paraId="550CA181" w14:textId="77777777" w:rsidR="009366A8" w:rsidRPr="00C1185D" w:rsidRDefault="005C5724">
      <w:pPr>
        <w:pStyle w:val="Compact"/>
        <w:numPr>
          <w:ilvl w:val="0"/>
          <w:numId w:val="47"/>
        </w:numPr>
        <w:jc w:val="both"/>
        <w:rPr>
          <w:lang w:val="ru-RU"/>
        </w:rPr>
      </w:pPr>
      <w:r w:rsidRPr="00C1185D">
        <w:rPr>
          <w:lang w:val="ru-RU"/>
        </w:rPr>
        <w:t>неопубліковані академічні твори, рукописи, дисертаційні матеріали, рецензії, експертні висновки, редакційні матеріали;</w:t>
      </w:r>
    </w:p>
    <w:p w14:paraId="609CC1BB" w14:textId="77777777" w:rsidR="009366A8" w:rsidRPr="00C1185D" w:rsidRDefault="005C5724">
      <w:pPr>
        <w:pStyle w:val="Compact"/>
        <w:numPr>
          <w:ilvl w:val="0"/>
          <w:numId w:val="47"/>
        </w:numPr>
        <w:jc w:val="both"/>
        <w:rPr>
          <w:lang w:val="ru-RU"/>
        </w:rPr>
      </w:pPr>
      <w:r w:rsidRPr="00C1185D">
        <w:rPr>
          <w:lang w:val="ru-RU"/>
        </w:rPr>
        <w:lastRenderedPageBreak/>
        <w:t>первинні дані досліджень, лабораторні, клінічні, радіобіологічні, епідеміологічні, статистичні або інші матеріали з обмеженим доступом;</w:t>
      </w:r>
    </w:p>
    <w:p w14:paraId="78C1040A" w14:textId="77777777" w:rsidR="009366A8" w:rsidRPr="00C1185D" w:rsidRDefault="005C5724">
      <w:pPr>
        <w:pStyle w:val="Compact"/>
        <w:numPr>
          <w:ilvl w:val="0"/>
          <w:numId w:val="47"/>
        </w:numPr>
        <w:jc w:val="both"/>
        <w:rPr>
          <w:lang w:val="ru-RU"/>
        </w:rPr>
      </w:pPr>
      <w:r w:rsidRPr="00C1185D">
        <w:rPr>
          <w:lang w:val="ru-RU"/>
        </w:rPr>
        <w:t>матеріали перевірки академічних творів, звіти подібності, пояснення, листування, протоколи, висновки Комісії та інші документи конкретної процедури, якщо їх оприлюднення не передбачене законодавством України, внутрішніми актами ННЦРМГО або рішенням компетентного органу;</w:t>
      </w:r>
    </w:p>
    <w:p w14:paraId="1FC4DD0F" w14:textId="77777777" w:rsidR="009366A8" w:rsidRPr="00C1185D" w:rsidRDefault="005C5724">
      <w:pPr>
        <w:pStyle w:val="Compact"/>
        <w:numPr>
          <w:ilvl w:val="0"/>
          <w:numId w:val="47"/>
        </w:numPr>
        <w:jc w:val="both"/>
        <w:rPr>
          <w:lang w:val="ru-RU"/>
        </w:rPr>
      </w:pPr>
      <w:r w:rsidRPr="00C1185D">
        <w:rPr>
          <w:lang w:val="ru-RU"/>
        </w:rPr>
        <w:t>службова, редакційна, договірна, грантова або інша конфіденційна інформація;</w:t>
      </w:r>
    </w:p>
    <w:p w14:paraId="5E6151CD" w14:textId="77777777" w:rsidR="009366A8" w:rsidRPr="00C1185D" w:rsidRDefault="005C5724">
      <w:pPr>
        <w:pStyle w:val="Compact"/>
        <w:numPr>
          <w:ilvl w:val="0"/>
          <w:numId w:val="47"/>
        </w:numPr>
        <w:jc w:val="both"/>
        <w:rPr>
          <w:lang w:val="ru-RU"/>
        </w:rPr>
      </w:pPr>
      <w:r w:rsidRPr="00C1185D">
        <w:rPr>
          <w:rFonts w:eastAsia="Calibri"/>
          <w:lang w:val="ru-RU"/>
        </w:rPr>
        <w:t>інші відомості, доступ до яких обмежено законодавством України, договором, дослідницьким протоколом, етичним дозволом, редакційною політикою або внутрішніми актами ННЦРМГО.</w:t>
      </w:r>
    </w:p>
    <w:p w14:paraId="568C1F01" w14:textId="77777777" w:rsidR="009366A8" w:rsidRPr="00C1185D" w:rsidRDefault="005C5724" w:rsidP="00065E8D">
      <w:pPr>
        <w:pStyle w:val="a0"/>
        <w:spacing w:before="120" w:after="40" w:line="247" w:lineRule="auto"/>
        <w:rPr>
          <w:lang w:val="ru-RU"/>
        </w:rPr>
      </w:pPr>
      <w:r w:rsidRPr="00C1185D">
        <w:rPr>
          <w:lang w:val="ru-RU"/>
        </w:rPr>
        <w:t>17.11. Інформація про результати розгляду повідомлення про можливе порушення академічної доброчесності може бути надана заявнику, особі, щодо якої розглядалося повідомлення, керівнику структурного підрозділу, редакції наукового видання, разовій або спеціалізованій вченій раді, Вченій раді ННЦРМГО, генеральному директору ННЦРМГО або іншому компетентному органу чи посадовій особі лише в обсязі, необхідному для реалізації їхніх прав, виконання повноважень або прийняття рішення.</w:t>
      </w:r>
    </w:p>
    <w:p w14:paraId="588E5B07" w14:textId="77777777" w:rsidR="009366A8" w:rsidRPr="00C1185D" w:rsidRDefault="005C5724" w:rsidP="00065E8D">
      <w:pPr>
        <w:pStyle w:val="a0"/>
        <w:spacing w:before="120" w:after="40" w:line="247" w:lineRule="auto"/>
        <w:rPr>
          <w:lang w:val="ru-RU"/>
        </w:rPr>
      </w:pPr>
      <w:r w:rsidRPr="00C1185D">
        <w:rPr>
          <w:lang w:val="ru-RU"/>
        </w:rPr>
        <w:t>17.12. Оприлюднення або передання інформації про конкретний випадок можливого порушення академічної доброчесності здійснюється з урахуванням презумпції невстановлення порушення до завершення відповідної процедури, захисту прав учасників розгляду, конфіденційності, захисту персональних даних, авторських прав, медичної інформації та інших обмежень доступу до інформації.</w:t>
      </w:r>
    </w:p>
    <w:p w14:paraId="68470A6F" w14:textId="77777777" w:rsidR="009366A8" w:rsidRPr="00C1185D" w:rsidRDefault="005C5724" w:rsidP="00065E8D">
      <w:pPr>
        <w:pStyle w:val="a0"/>
        <w:spacing w:before="120" w:after="40" w:line="247" w:lineRule="auto"/>
        <w:rPr>
          <w:lang w:val="ru-RU"/>
        </w:rPr>
      </w:pPr>
      <w:r w:rsidRPr="00C1185D">
        <w:rPr>
          <w:lang w:val="ru-RU"/>
        </w:rPr>
        <w:t>17.13. Узагальнення практики розгляду повідомлень про можливі порушення академічної доброчесності може здійснюватися без розкриття персональних даних, конфіденційної інформації, неопублікованих матеріалів, медичної інформації та інших відомостей з обмеженим доступом.</w:t>
      </w:r>
    </w:p>
    <w:p w14:paraId="08683DF0" w14:textId="77777777" w:rsidR="009366A8" w:rsidRPr="00C1185D" w:rsidRDefault="005C5724" w:rsidP="00065E8D">
      <w:pPr>
        <w:pStyle w:val="a0"/>
        <w:spacing w:before="120" w:after="40" w:line="247" w:lineRule="auto"/>
        <w:rPr>
          <w:lang w:val="ru-RU"/>
        </w:rPr>
      </w:pPr>
      <w:r w:rsidRPr="00C1185D">
        <w:rPr>
          <w:lang w:val="ru-RU"/>
        </w:rPr>
        <w:t>17.14. Матеріали, пов’язані з перевіркою академічних творів, повідомленнями про можливі порушення академічної доброчесності, роботою Комісії, висновками, протоколами, звітами подібності, поясненнями, додатковими матеріалами, оскарженням і заходами реагування, зберігаються у порядку, визначеному ННЦРМГО.</w:t>
      </w:r>
    </w:p>
    <w:p w14:paraId="221CCC19" w14:textId="77777777" w:rsidR="009366A8" w:rsidRPr="00C1185D" w:rsidRDefault="005C5724" w:rsidP="00065E8D">
      <w:pPr>
        <w:pStyle w:val="a0"/>
        <w:spacing w:before="120" w:after="40" w:line="247" w:lineRule="auto"/>
        <w:rPr>
          <w:lang w:val="ru-RU"/>
        </w:rPr>
      </w:pPr>
      <w:r w:rsidRPr="00C1185D">
        <w:rPr>
          <w:lang w:val="ru-RU"/>
        </w:rPr>
        <w:t>17.15. Зберігання документів має забезпечувати їх цілісність, доступність для уповноважених осіб, захист від втрати, несанкціонованого доступу, зміни, розголошення або використання поза межами відповідної процедури.</w:t>
      </w:r>
    </w:p>
    <w:p w14:paraId="45CE9F7E" w14:textId="77777777" w:rsidR="009366A8" w:rsidRPr="00C1185D" w:rsidRDefault="005C5724" w:rsidP="00065E8D">
      <w:pPr>
        <w:pStyle w:val="a0"/>
        <w:spacing w:before="120" w:after="40" w:line="247" w:lineRule="auto"/>
        <w:rPr>
          <w:lang w:val="ru-RU"/>
        </w:rPr>
      </w:pPr>
      <w:r w:rsidRPr="00C1185D">
        <w:rPr>
          <w:lang w:val="ru-RU"/>
        </w:rPr>
        <w:t>17.16. Доступ до матеріалів перевірки, розгляду повідомлень, висновків Комісії та інших документів конкретної процедури мають лише особи, яким такий доступ необхідний для виконання службових, редакційних, експертних, освітніх, науково-організаційних або процедурних функцій.</w:t>
      </w:r>
    </w:p>
    <w:p w14:paraId="22C97865" w14:textId="77777777" w:rsidR="009366A8" w:rsidRPr="00C1185D" w:rsidRDefault="005C5724" w:rsidP="00065E8D">
      <w:pPr>
        <w:pStyle w:val="a0"/>
        <w:spacing w:before="120" w:after="40" w:line="247" w:lineRule="auto"/>
        <w:rPr>
          <w:lang w:val="ru-RU"/>
        </w:rPr>
      </w:pPr>
      <w:r w:rsidRPr="00C1185D">
        <w:rPr>
          <w:lang w:val="ru-RU"/>
        </w:rPr>
        <w:t>17.17. Електронні документи, файли, звіти перевірки, листування, записи дистанційних засідань або інші цифрові матеріали зберігаються з дотриманням вимог інформаційної безпеки, захисту персональних даних, конфіденційності та обмеження доступу.</w:t>
      </w:r>
    </w:p>
    <w:p w14:paraId="261C8971" w14:textId="77777777" w:rsidR="009366A8" w:rsidRPr="00C1185D" w:rsidRDefault="005C5724" w:rsidP="00065E8D">
      <w:pPr>
        <w:pStyle w:val="a0"/>
        <w:spacing w:before="120" w:after="40" w:line="247" w:lineRule="auto"/>
        <w:rPr>
          <w:lang w:val="ru-RU"/>
        </w:rPr>
      </w:pPr>
      <w:r w:rsidRPr="00C1185D">
        <w:rPr>
          <w:lang w:val="ru-RU"/>
        </w:rPr>
        <w:t>17.18. Використання матеріалів перевірки або розгляду поза межами відповідної процедури допускається лише у випадках, передбачених законодавством України, внутрішніми актами ННЦРМГО або за рішенням компетентного органу чи посадової особи.</w:t>
      </w:r>
    </w:p>
    <w:p w14:paraId="2FD18A38" w14:textId="77777777" w:rsidR="009366A8" w:rsidRPr="00C1185D" w:rsidRDefault="005C5724" w:rsidP="00065E8D">
      <w:pPr>
        <w:pStyle w:val="a0"/>
        <w:spacing w:before="120" w:after="40" w:line="247" w:lineRule="auto"/>
        <w:rPr>
          <w:lang w:val="ru-RU"/>
        </w:rPr>
      </w:pPr>
      <w:r w:rsidRPr="00C1185D">
        <w:rPr>
          <w:lang w:val="ru-RU"/>
        </w:rPr>
        <w:t>17.19. Особи, які мають доступ до матеріалів перевірки, повідомлень, висновків Комісії, рецензій, редакційних матеріалів, первинних даних або інших документів з обмеженим доступом, зобов’язані не розголошувати такі відомості та використовувати їх лише для цілей відповідної процедури.</w:t>
      </w:r>
    </w:p>
    <w:p w14:paraId="14B05BD7" w14:textId="77777777" w:rsidR="009366A8" w:rsidRDefault="005C5724" w:rsidP="00065E8D">
      <w:pPr>
        <w:pStyle w:val="a0"/>
        <w:spacing w:before="120" w:after="40" w:line="247" w:lineRule="auto"/>
        <w:rPr>
          <w:lang w:val="ru-RU"/>
        </w:rPr>
      </w:pPr>
      <w:r w:rsidRPr="00C1185D">
        <w:rPr>
          <w:lang w:val="ru-RU"/>
        </w:rPr>
        <w:lastRenderedPageBreak/>
        <w:t>17.20. У разі порушення вимог щодо конфіденційності, захисту персональних даних, медичної інформації, авторських прав або інших обмежень доступу до інформації відповідні матеріали можуть бути передані компетентному органу або посадовій особі для реагування в межах їхніх повноважень.</w:t>
      </w:r>
    </w:p>
    <w:p w14:paraId="529B55DC" w14:textId="77777777" w:rsidR="00065E8D" w:rsidRPr="00C1185D" w:rsidRDefault="00065E8D" w:rsidP="00065E8D">
      <w:pPr>
        <w:pStyle w:val="a0"/>
        <w:spacing w:after="0" w:line="247" w:lineRule="auto"/>
        <w:rPr>
          <w:lang w:val="ru-RU"/>
        </w:rPr>
      </w:pPr>
    </w:p>
    <w:p w14:paraId="4CC0043F" w14:textId="77777777" w:rsidR="009366A8" w:rsidRDefault="005C5724" w:rsidP="00065E8D">
      <w:pPr>
        <w:pStyle w:val="1"/>
        <w:keepNext w:val="0"/>
        <w:keepLines w:val="0"/>
        <w:spacing w:before="0" w:after="0" w:line="240" w:lineRule="auto"/>
        <w:rPr>
          <w:rFonts w:ascii="Times New Roman" w:eastAsia="Calibri" w:hAnsi="Times New Roman" w:cs="Times New Roman"/>
          <w:sz w:val="24"/>
          <w:szCs w:val="24"/>
          <w:lang w:val="ru-RU"/>
        </w:rPr>
      </w:pPr>
      <w:bookmarkStart w:id="34" w:name="18_ПРИКІНЦЕВІ_ТА_ПЕРЕХІДНІ_ПОЛОЖЕННЯ_1"/>
      <w:bookmarkStart w:id="35" w:name="прикінцеві-та-перехідні-положення"/>
      <w:bookmarkEnd w:id="33"/>
      <w:r w:rsidRPr="00C1185D">
        <w:rPr>
          <w:rFonts w:ascii="Times New Roman" w:eastAsia="Calibri" w:hAnsi="Times New Roman" w:cs="Times New Roman"/>
          <w:sz w:val="24"/>
          <w:szCs w:val="24"/>
          <w:lang w:val="ru-RU"/>
        </w:rPr>
        <w:t>18. ПРИКІНЦЕВІ ТА ПЕРЕХІДНІ ПОЛОЖЕННЯ</w:t>
      </w:r>
      <w:bookmarkEnd w:id="34"/>
    </w:p>
    <w:p w14:paraId="5E4D82B1" w14:textId="77777777" w:rsidR="00065E8D" w:rsidRPr="00065E8D" w:rsidRDefault="00065E8D" w:rsidP="00065E8D">
      <w:pPr>
        <w:pStyle w:val="a0"/>
        <w:spacing w:after="0"/>
        <w:rPr>
          <w:lang w:val="ru-RU"/>
        </w:rPr>
      </w:pPr>
    </w:p>
    <w:p w14:paraId="7D6FC71D" w14:textId="16381D6E" w:rsidR="009366A8" w:rsidRPr="00C1185D" w:rsidRDefault="005C5724" w:rsidP="00065E8D">
      <w:pPr>
        <w:pStyle w:val="FirstParagraph"/>
        <w:spacing w:before="120" w:after="40" w:line="247" w:lineRule="auto"/>
        <w:rPr>
          <w:lang w:val="ru-RU"/>
        </w:rPr>
      </w:pPr>
      <w:r w:rsidRPr="00C1185D">
        <w:rPr>
          <w:rFonts w:eastAsia="Calibri"/>
          <w:lang w:val="ru-RU"/>
        </w:rPr>
        <w:t xml:space="preserve">18.1. Це Положення затверджується </w:t>
      </w:r>
      <w:r w:rsidR="00065E8D">
        <w:rPr>
          <w:rFonts w:eastAsia="Calibri"/>
          <w:lang w:val="ru-RU"/>
        </w:rPr>
        <w:t>в</w:t>
      </w:r>
      <w:r w:rsidRPr="00C1185D">
        <w:rPr>
          <w:rFonts w:eastAsia="Calibri"/>
          <w:lang w:val="ru-RU"/>
        </w:rPr>
        <w:t>ченою радою ННЦРМГО та вводиться в дію наказом генерального директора ННЦРМГО.</w:t>
      </w:r>
    </w:p>
    <w:p w14:paraId="4436A8C2" w14:textId="41955D9A" w:rsidR="009366A8" w:rsidRPr="00C1185D" w:rsidRDefault="005C5724" w:rsidP="00065E8D">
      <w:pPr>
        <w:pStyle w:val="a0"/>
        <w:spacing w:before="120" w:after="40" w:line="247" w:lineRule="auto"/>
        <w:rPr>
          <w:lang w:val="ru-RU"/>
        </w:rPr>
      </w:pPr>
      <w:r w:rsidRPr="00C1185D">
        <w:rPr>
          <w:rFonts w:eastAsia="Calibri"/>
          <w:lang w:val="ru-RU"/>
        </w:rPr>
        <w:t xml:space="preserve">18.2. Положення застосовується до академічної діяльності, що здійснюється в ННЦРМГО або від імені ННЦРМГО, після набрання ним чинності, якщо інше не визначено рішенням </w:t>
      </w:r>
      <w:r w:rsidR="00C1185D">
        <w:rPr>
          <w:rFonts w:eastAsia="Calibri"/>
          <w:lang w:val="ru-RU"/>
        </w:rPr>
        <w:t>в</w:t>
      </w:r>
      <w:r w:rsidRPr="00C1185D">
        <w:rPr>
          <w:rFonts w:eastAsia="Calibri"/>
          <w:lang w:val="ru-RU"/>
        </w:rPr>
        <w:t>ченої ради ННЦРМГО, наказом генерального директора ННЦРМГО або законодавством України.</w:t>
      </w:r>
    </w:p>
    <w:p w14:paraId="7FF4F2D0" w14:textId="77777777" w:rsidR="009366A8" w:rsidRPr="00C1185D" w:rsidRDefault="005C5724" w:rsidP="00065E8D">
      <w:pPr>
        <w:pStyle w:val="a0"/>
        <w:spacing w:before="120" w:after="40" w:line="247" w:lineRule="auto"/>
        <w:rPr>
          <w:lang w:val="ru-RU"/>
        </w:rPr>
      </w:pPr>
      <w:r w:rsidRPr="00C1185D">
        <w:rPr>
          <w:rFonts w:eastAsia="Calibri"/>
          <w:lang w:val="ru-RU"/>
        </w:rPr>
        <w:t>18.3. Академічні твори, повідомлення про можливі порушення академічної доброчесності, редакційні, дисертаційні, експертні або інші академічні процедури, розпочаті до набрання чинності цим Положенням, розглядаються з урахуванням законодавства України, внутрішніх актів ННЦРМГО, правил відповідної процедури та принципів академічної доброчесності.</w:t>
      </w:r>
    </w:p>
    <w:p w14:paraId="73141BAE" w14:textId="77777777" w:rsidR="009366A8" w:rsidRPr="00C1185D" w:rsidRDefault="005C5724" w:rsidP="00065E8D">
      <w:pPr>
        <w:pStyle w:val="a0"/>
        <w:spacing w:before="120" w:after="40" w:line="247" w:lineRule="auto"/>
        <w:rPr>
          <w:lang w:val="ru-RU"/>
        </w:rPr>
      </w:pPr>
      <w:r w:rsidRPr="00C1185D">
        <w:rPr>
          <w:rFonts w:eastAsia="Calibri"/>
          <w:lang w:val="ru-RU"/>
        </w:rPr>
        <w:t>18.4. Якщо після набрання чинності цим Положенням виявлено обставини, що стосуються академічного твору або академічної процедури, створених чи проведених раніше, такі обставини можуть бути розглянуті в межах компетенції ННЦРМГО, якщо це не суперечить законодавству України та правилам відповідної процедури.</w:t>
      </w:r>
    </w:p>
    <w:p w14:paraId="6576E7CE" w14:textId="77777777" w:rsidR="009366A8" w:rsidRPr="00C1185D" w:rsidRDefault="005C5724" w:rsidP="00065E8D">
      <w:pPr>
        <w:pStyle w:val="a0"/>
        <w:spacing w:before="120" w:after="40" w:line="247" w:lineRule="auto"/>
        <w:rPr>
          <w:lang w:val="ru-RU"/>
        </w:rPr>
      </w:pPr>
      <w:r w:rsidRPr="00C1185D">
        <w:rPr>
          <w:rFonts w:eastAsia="Calibri"/>
          <w:lang w:val="ru-RU"/>
        </w:rPr>
        <w:t>18.5. ННЦРМГО забезпечує приведення внутрішніх актів, редакційних політик, форм документів, методичних матеріалів і процедур, пов’язаних з академічною доброчесністю, у відповідність до цього Положення та законодавства України.</w:t>
      </w:r>
    </w:p>
    <w:p w14:paraId="1DA7C4F2" w14:textId="77777777" w:rsidR="009366A8" w:rsidRPr="00C1185D" w:rsidRDefault="005C5724" w:rsidP="00065E8D">
      <w:pPr>
        <w:pStyle w:val="a0"/>
        <w:spacing w:before="120" w:after="40" w:line="247" w:lineRule="auto"/>
        <w:rPr>
          <w:lang w:val="ru-RU"/>
        </w:rPr>
      </w:pPr>
      <w:r w:rsidRPr="00C1185D">
        <w:rPr>
          <w:rFonts w:eastAsia="Calibri"/>
          <w:lang w:val="ru-RU"/>
        </w:rPr>
        <w:t>18.6. До затвердження окремих форм документів або додатків, передбачених цим Положенням, ННЦРМГО може використовувати документи довільної форми, якщо вони містять необхідні відомості, не суперечать цьому Положенню та дають змогу належно зафіксувати відповідну дію, рішення або процедуру.</w:t>
      </w:r>
    </w:p>
    <w:p w14:paraId="483B3C19" w14:textId="77777777" w:rsidR="009366A8" w:rsidRPr="00C1185D" w:rsidRDefault="005C5724" w:rsidP="00065E8D">
      <w:pPr>
        <w:pStyle w:val="a0"/>
        <w:spacing w:before="120" w:after="40" w:line="247" w:lineRule="auto"/>
        <w:rPr>
          <w:lang w:val="ru-RU"/>
        </w:rPr>
      </w:pPr>
      <w:r w:rsidRPr="00C1185D">
        <w:rPr>
          <w:rFonts w:eastAsia="Calibri"/>
          <w:lang w:val="ru-RU"/>
        </w:rPr>
        <w:t>18.7. До затвердження окремих внутрішніх інструкцій щодо використання технологій штучного інтелекту, перевірки академічних творів, зазначення авторського внеску або роботи Комісії застосовуються положення цього Положення та його додатки.</w:t>
      </w:r>
    </w:p>
    <w:p w14:paraId="237D702A" w14:textId="72F912D4" w:rsidR="009366A8" w:rsidRPr="00C1185D" w:rsidRDefault="005C5724" w:rsidP="00065E8D">
      <w:pPr>
        <w:pStyle w:val="a0"/>
        <w:spacing w:before="120" w:after="40" w:line="247" w:lineRule="auto"/>
        <w:rPr>
          <w:lang w:val="ru-RU"/>
        </w:rPr>
      </w:pPr>
      <w:r w:rsidRPr="00C1185D">
        <w:rPr>
          <w:rFonts w:eastAsia="Calibri"/>
          <w:lang w:val="ru-RU"/>
        </w:rPr>
        <w:t xml:space="preserve">18.8. Комісія з академічної доброчесності утворюється у порядку, визначеному цим Положенням, рішенням </w:t>
      </w:r>
      <w:r w:rsidR="00C1185D">
        <w:rPr>
          <w:rFonts w:eastAsia="Calibri"/>
          <w:lang w:val="ru-RU"/>
        </w:rPr>
        <w:t>в</w:t>
      </w:r>
      <w:r w:rsidRPr="00C1185D">
        <w:rPr>
          <w:rFonts w:eastAsia="Calibri"/>
          <w:lang w:val="ru-RU"/>
        </w:rPr>
        <w:t>ченої ради ННЦРМГО, наказом генерального директора ННЦРМГО або іншим внутрішнім актом ННЦРМГО.</w:t>
      </w:r>
    </w:p>
    <w:p w14:paraId="1E44B002" w14:textId="3222CF1D" w:rsidR="009366A8" w:rsidRPr="00C1185D" w:rsidRDefault="005C5724" w:rsidP="00065E8D">
      <w:pPr>
        <w:pStyle w:val="a0"/>
        <w:spacing w:before="120" w:after="40" w:line="247" w:lineRule="auto"/>
        <w:rPr>
          <w:lang w:val="ru-RU"/>
        </w:rPr>
      </w:pPr>
      <w:r w:rsidRPr="00C1185D">
        <w:rPr>
          <w:rFonts w:eastAsia="Calibri"/>
          <w:lang w:val="ru-RU"/>
        </w:rPr>
        <w:t xml:space="preserve">18.9. Зміни та доповнення до цього Положення вносяться за рішенням </w:t>
      </w:r>
      <w:r w:rsidR="00C1185D">
        <w:rPr>
          <w:rFonts w:eastAsia="Calibri"/>
          <w:lang w:val="ru-RU"/>
        </w:rPr>
        <w:t>в</w:t>
      </w:r>
      <w:r w:rsidRPr="00C1185D">
        <w:rPr>
          <w:rFonts w:eastAsia="Calibri"/>
          <w:lang w:val="ru-RU"/>
        </w:rPr>
        <w:t>ченої ради ННЦРМГО та вводяться в дію наказом генерального директора ННЦРМГО, якщо інше не передбачено законодавством України або внутрішніми актами ННЦРМГО.</w:t>
      </w:r>
    </w:p>
    <w:p w14:paraId="4C2111C5" w14:textId="77777777" w:rsidR="009366A8" w:rsidRPr="00C1185D" w:rsidRDefault="005C5724" w:rsidP="00065E8D">
      <w:pPr>
        <w:pStyle w:val="a0"/>
        <w:spacing w:before="120" w:after="40" w:line="247" w:lineRule="auto"/>
        <w:rPr>
          <w:lang w:val="ru-RU"/>
        </w:rPr>
      </w:pPr>
      <w:r w:rsidRPr="00C1185D">
        <w:rPr>
          <w:rFonts w:eastAsia="Calibri"/>
          <w:lang w:val="ru-RU"/>
        </w:rPr>
        <w:t>18.10. Підставами для перегляду цього Положення можуть бути зміни законодавства України, рекомендацій уповноважених органів, внутрішніх процедур ННЦРМГО, редакційних політик наукових видань, практики застосування цього Положення, а також розвиток наукових, публікаційних, цифрових і технологічних практик.</w:t>
      </w:r>
    </w:p>
    <w:p w14:paraId="2BB392A0" w14:textId="77777777" w:rsidR="009366A8" w:rsidRPr="00C1185D" w:rsidRDefault="005C5724" w:rsidP="00065E8D">
      <w:pPr>
        <w:pStyle w:val="a0"/>
        <w:spacing w:before="120" w:after="40" w:line="247" w:lineRule="auto"/>
        <w:rPr>
          <w:lang w:val="ru-RU"/>
        </w:rPr>
      </w:pPr>
      <w:r w:rsidRPr="00C1185D">
        <w:rPr>
          <w:rFonts w:eastAsia="Calibri"/>
          <w:lang w:val="ru-RU"/>
        </w:rPr>
        <w:t>18.11. У разі суперечності між нормами цього Положення та актами законодавства України застосовуються норми законодавства України.</w:t>
      </w:r>
    </w:p>
    <w:p w14:paraId="230CD8B9" w14:textId="77777777" w:rsidR="009366A8" w:rsidRDefault="005C5724" w:rsidP="00065E8D">
      <w:pPr>
        <w:pStyle w:val="a0"/>
        <w:spacing w:before="120" w:after="40" w:line="247" w:lineRule="auto"/>
        <w:rPr>
          <w:rFonts w:eastAsia="Calibri"/>
          <w:lang w:val="ru-RU"/>
        </w:rPr>
      </w:pPr>
      <w:r w:rsidRPr="00C1185D">
        <w:rPr>
          <w:rFonts w:eastAsia="Calibri"/>
          <w:lang w:val="ru-RU"/>
        </w:rPr>
        <w:t>18.12. Контроль за виконанням цього Положення здійснюється у порядку, визначеному ННЦРМГО.</w:t>
      </w:r>
    </w:p>
    <w:p w14:paraId="60959E02" w14:textId="77777777" w:rsidR="00065E8D" w:rsidRPr="00C1185D" w:rsidRDefault="00065E8D" w:rsidP="00065E8D">
      <w:pPr>
        <w:pStyle w:val="a0"/>
        <w:spacing w:before="120" w:after="40" w:line="247" w:lineRule="auto"/>
        <w:rPr>
          <w:lang w:val="ru-RU"/>
        </w:rPr>
      </w:pPr>
    </w:p>
    <w:p w14:paraId="3EE2E775" w14:textId="77777777" w:rsidR="009366A8" w:rsidRDefault="005C5724" w:rsidP="00065E8D">
      <w:pPr>
        <w:pStyle w:val="1"/>
        <w:keepNext w:val="0"/>
        <w:keepLines w:val="0"/>
        <w:spacing w:before="160" w:after="80" w:line="240" w:lineRule="auto"/>
        <w:rPr>
          <w:rFonts w:ascii="Times New Roman" w:eastAsia="Calibri" w:hAnsi="Times New Roman" w:cs="Times New Roman"/>
          <w:sz w:val="24"/>
          <w:szCs w:val="24"/>
          <w:lang w:val="ru-RU"/>
        </w:rPr>
      </w:pPr>
      <w:bookmarkStart w:id="36" w:name="19_ДОДАТКИ_1"/>
      <w:bookmarkStart w:id="37" w:name="додатки"/>
      <w:bookmarkEnd w:id="35"/>
      <w:r w:rsidRPr="00C1185D">
        <w:rPr>
          <w:rFonts w:ascii="Times New Roman" w:eastAsia="Calibri" w:hAnsi="Times New Roman" w:cs="Times New Roman"/>
          <w:sz w:val="24"/>
          <w:szCs w:val="24"/>
          <w:lang w:val="ru-RU"/>
        </w:rPr>
        <w:lastRenderedPageBreak/>
        <w:t>19. ДОДАТКИ</w:t>
      </w:r>
      <w:bookmarkEnd w:id="36"/>
    </w:p>
    <w:p w14:paraId="21C0B159" w14:textId="77777777" w:rsidR="00065E8D" w:rsidRPr="00065E8D" w:rsidRDefault="00065E8D" w:rsidP="00065E8D">
      <w:pPr>
        <w:pStyle w:val="a0"/>
        <w:rPr>
          <w:lang w:val="ru-RU"/>
        </w:rPr>
      </w:pPr>
    </w:p>
    <w:p w14:paraId="21D63A77" w14:textId="77777777" w:rsidR="009366A8" w:rsidRPr="00C1185D" w:rsidRDefault="005C5724" w:rsidP="00065E8D">
      <w:pPr>
        <w:pStyle w:val="a0"/>
        <w:spacing w:before="120" w:after="40" w:line="247" w:lineRule="auto"/>
        <w:rPr>
          <w:lang w:val="ru-RU"/>
        </w:rPr>
      </w:pPr>
      <w:r w:rsidRPr="00C1185D">
        <w:rPr>
          <w:rFonts w:eastAsia="Calibri"/>
          <w:lang w:val="ru-RU"/>
        </w:rPr>
        <w:t>19.1. Для практичного застосування цього Положення в ННЦРМГО можуть затверджуватися додатки, форми документів, чек-листи, декларації, рекомендації та інші допоміжні матеріали.</w:t>
      </w:r>
    </w:p>
    <w:p w14:paraId="328D9B3B" w14:textId="77777777" w:rsidR="009366A8" w:rsidRPr="00C1185D" w:rsidRDefault="005C5724" w:rsidP="00065E8D">
      <w:pPr>
        <w:pStyle w:val="a0"/>
        <w:spacing w:before="120" w:after="40" w:line="247" w:lineRule="auto"/>
        <w:rPr>
          <w:lang w:val="ru-RU"/>
        </w:rPr>
      </w:pPr>
      <w:r w:rsidRPr="00C1185D">
        <w:rPr>
          <w:rFonts w:eastAsia="Calibri"/>
          <w:lang w:val="ru-RU"/>
        </w:rPr>
        <w:t>19.2. Додатки застосовуються для уніфікації процедур забезпечення академічної доброчесності, спрощення документообігу, належного документування перевірок, роботи Комісії, використання технологій штучного інтелекту, врегулювання питань авторства, співавторства, конфлікту інтересів та інших питань, передбачених цим Положенням.</w:t>
      </w:r>
    </w:p>
    <w:p w14:paraId="7D890284" w14:textId="77777777" w:rsidR="009366A8" w:rsidRPr="00C1185D" w:rsidRDefault="005C5724" w:rsidP="00065E8D">
      <w:pPr>
        <w:pStyle w:val="a0"/>
        <w:spacing w:before="120" w:after="40" w:line="247" w:lineRule="auto"/>
        <w:rPr>
          <w:lang w:val="ru-RU"/>
        </w:rPr>
      </w:pPr>
      <w:r w:rsidRPr="00C1185D">
        <w:rPr>
          <w:rFonts w:eastAsia="Calibri"/>
          <w:lang w:val="ru-RU"/>
        </w:rPr>
        <w:t>19.3. Додатки не можуть суперечити законодавству України, цьому Положенню, Статуту ННЦРМГО, внутрішнім актам ННЦРМГО, редакційним політикам наукових видань ННЦРМГО та правилам відповідних академічних процедур.</w:t>
      </w:r>
    </w:p>
    <w:p w14:paraId="0C328B3A" w14:textId="7D80D5F8" w:rsidR="009366A8" w:rsidRPr="00C1185D" w:rsidRDefault="005C5724" w:rsidP="00065E8D">
      <w:pPr>
        <w:pStyle w:val="a0"/>
        <w:spacing w:before="120" w:after="40" w:line="247" w:lineRule="auto"/>
        <w:rPr>
          <w:lang w:val="ru-RU"/>
        </w:rPr>
      </w:pPr>
      <w:r w:rsidRPr="00C1185D">
        <w:rPr>
          <w:rFonts w:eastAsia="Calibri"/>
          <w:lang w:val="ru-RU"/>
        </w:rPr>
        <w:t xml:space="preserve">19.4. Якщо додаток містить форму документа, така форма може використовуватися як рекомендована або обов’язкова відповідно до рішення </w:t>
      </w:r>
      <w:r w:rsidR="00C1185D">
        <w:rPr>
          <w:rFonts w:eastAsia="Calibri"/>
          <w:lang w:val="ru-RU"/>
        </w:rPr>
        <w:t>в</w:t>
      </w:r>
      <w:r w:rsidRPr="00C1185D">
        <w:rPr>
          <w:rFonts w:eastAsia="Calibri"/>
          <w:lang w:val="ru-RU"/>
        </w:rPr>
        <w:t>ченої ради ННЦРМГО, наказу генерального директора ННЦРМГО, внутрішнього акта ННЦРМГО або правил відповідної процедури.</w:t>
      </w:r>
    </w:p>
    <w:p w14:paraId="0A13DA8F" w14:textId="77777777" w:rsidR="009366A8" w:rsidRPr="00C1185D" w:rsidRDefault="005C5724" w:rsidP="00065E8D">
      <w:pPr>
        <w:pStyle w:val="a0"/>
        <w:spacing w:before="120" w:after="40" w:line="247" w:lineRule="auto"/>
        <w:rPr>
          <w:lang w:val="ru-RU"/>
        </w:rPr>
      </w:pPr>
      <w:r w:rsidRPr="00C1185D">
        <w:rPr>
          <w:rFonts w:eastAsia="Calibri"/>
          <w:lang w:val="ru-RU"/>
        </w:rPr>
        <w:t>19.5. Додатки до цього Положення можуть затверджуватися разом із цим Положенням або окремо у порядку, визначеному ННЦРМГО.</w:t>
      </w:r>
    </w:p>
    <w:p w14:paraId="36B4530D" w14:textId="77777777" w:rsidR="009366A8" w:rsidRPr="00C1185D" w:rsidRDefault="005C5724" w:rsidP="00065E8D">
      <w:pPr>
        <w:pStyle w:val="a0"/>
        <w:spacing w:before="120" w:after="40" w:line="247" w:lineRule="auto"/>
        <w:rPr>
          <w:lang w:val="ru-RU"/>
        </w:rPr>
      </w:pPr>
      <w:r w:rsidRPr="00C1185D">
        <w:rPr>
          <w:rFonts w:eastAsia="Calibri"/>
          <w:lang w:val="ru-RU"/>
        </w:rPr>
        <w:t>19.6. До цього Положення додаються:</w:t>
      </w:r>
    </w:p>
    <w:p w14:paraId="22F47501" w14:textId="77777777" w:rsidR="009366A8" w:rsidRPr="00392698" w:rsidRDefault="005C5724" w:rsidP="00392698">
      <w:pPr>
        <w:pStyle w:val="Compact"/>
        <w:jc w:val="both"/>
        <w:rPr>
          <w:lang w:val="ru-RU"/>
        </w:rPr>
      </w:pPr>
      <w:r w:rsidRPr="00392698">
        <w:rPr>
          <w:rFonts w:eastAsia="Calibri"/>
          <w:lang w:val="ru-RU"/>
        </w:rPr>
        <w:t>Додаток 1. Форма декларації про дотримання академічної доброчесності;</w:t>
      </w:r>
    </w:p>
    <w:p w14:paraId="173973B8" w14:textId="77777777" w:rsidR="009366A8" w:rsidRPr="00392698" w:rsidRDefault="005C5724" w:rsidP="00392698">
      <w:pPr>
        <w:pStyle w:val="Compact"/>
        <w:jc w:val="both"/>
        <w:rPr>
          <w:lang w:val="ru-RU"/>
        </w:rPr>
      </w:pPr>
      <w:r w:rsidRPr="00392698">
        <w:rPr>
          <w:rFonts w:eastAsia="Calibri"/>
          <w:lang w:val="ru-RU"/>
        </w:rPr>
        <w:t>Додаток 2. Форма декларації про використання технологій штучного інтелекту в академічному творі;</w:t>
      </w:r>
    </w:p>
    <w:p w14:paraId="121910D8" w14:textId="77777777" w:rsidR="009366A8" w:rsidRPr="00392698" w:rsidRDefault="005C5724" w:rsidP="00392698">
      <w:pPr>
        <w:pStyle w:val="Compact"/>
        <w:jc w:val="both"/>
        <w:rPr>
          <w:lang w:val="ru-RU"/>
        </w:rPr>
      </w:pPr>
      <w:r w:rsidRPr="00392698">
        <w:rPr>
          <w:rFonts w:eastAsia="Calibri"/>
          <w:lang w:val="ru-RU"/>
        </w:rPr>
        <w:t>Додаток 3. Форма висновку Комісії з академічної доброчесності;</w:t>
      </w:r>
    </w:p>
    <w:p w14:paraId="66A7EE61" w14:textId="77777777" w:rsidR="009366A8" w:rsidRPr="00392698" w:rsidRDefault="005C5724" w:rsidP="00392698">
      <w:pPr>
        <w:pStyle w:val="Compact"/>
        <w:jc w:val="both"/>
        <w:rPr>
          <w:lang w:val="ru-RU"/>
        </w:rPr>
      </w:pPr>
      <w:r w:rsidRPr="00392698">
        <w:rPr>
          <w:rFonts w:eastAsia="Calibri"/>
          <w:lang w:val="ru-RU"/>
        </w:rPr>
        <w:t>Додаток 4. Чек-лист перевірки академічного твору на наявність ознак порушення академічної доброчесності;</w:t>
      </w:r>
    </w:p>
    <w:p w14:paraId="5370FD1E" w14:textId="77777777" w:rsidR="009366A8" w:rsidRPr="00392698" w:rsidRDefault="005C5724" w:rsidP="00392698">
      <w:pPr>
        <w:pStyle w:val="Compact"/>
        <w:jc w:val="both"/>
        <w:rPr>
          <w:lang w:val="ru-RU"/>
        </w:rPr>
      </w:pPr>
      <w:r w:rsidRPr="00392698">
        <w:rPr>
          <w:rFonts w:eastAsia="Calibri"/>
          <w:lang w:val="ru-RU"/>
        </w:rPr>
        <w:t>Додаток 5. Чек-лист для авторів і співавторів щодо визначення авторського внеску;</w:t>
      </w:r>
    </w:p>
    <w:p w14:paraId="30AB47BC" w14:textId="77777777" w:rsidR="009366A8" w:rsidRPr="00392698" w:rsidRDefault="005C5724" w:rsidP="00392698">
      <w:pPr>
        <w:pStyle w:val="Compact"/>
        <w:jc w:val="both"/>
        <w:rPr>
          <w:lang w:val="ru-RU"/>
        </w:rPr>
      </w:pPr>
      <w:r w:rsidRPr="00392698">
        <w:rPr>
          <w:rFonts w:eastAsia="Calibri"/>
          <w:lang w:val="ru-RU"/>
        </w:rPr>
        <w:t>Додаток 6. Рекомендації щодо зазначення внеску авторів в академічному творі;</w:t>
      </w:r>
    </w:p>
    <w:p w14:paraId="35EBB6FD" w14:textId="77777777" w:rsidR="009366A8" w:rsidRPr="00392698" w:rsidRDefault="005C5724" w:rsidP="00392698">
      <w:pPr>
        <w:pStyle w:val="Compact"/>
        <w:jc w:val="both"/>
        <w:rPr>
          <w:lang w:val="ru-RU"/>
        </w:rPr>
      </w:pPr>
      <w:r w:rsidRPr="00392698">
        <w:rPr>
          <w:rFonts w:eastAsia="Calibri"/>
          <w:lang w:val="ru-RU"/>
        </w:rPr>
        <w:t>Додаток 7. Рекомендації щодо використання технологій штучного інтелекту в академічній діяльності;</w:t>
      </w:r>
    </w:p>
    <w:p w14:paraId="2ED7CA86" w14:textId="77777777" w:rsidR="009366A8" w:rsidRPr="00392698" w:rsidRDefault="005C5724" w:rsidP="00392698">
      <w:pPr>
        <w:pStyle w:val="Compact"/>
        <w:jc w:val="both"/>
        <w:rPr>
          <w:lang w:val="ru-RU"/>
        </w:rPr>
      </w:pPr>
      <w:bookmarkStart w:id="38" w:name="toc__8_"/>
      <w:r w:rsidRPr="00392698">
        <w:rPr>
          <w:rFonts w:eastAsia="Calibri"/>
          <w:lang w:val="ru-RU"/>
        </w:rPr>
        <w:t>Додаток 8. Форма повідомлення про можливе порушення академічної доброчесності;</w:t>
      </w:r>
      <w:bookmarkEnd w:id="38"/>
    </w:p>
    <w:p w14:paraId="27813C84" w14:textId="77777777" w:rsidR="009366A8" w:rsidRPr="00392698" w:rsidRDefault="005C5724" w:rsidP="00392698">
      <w:pPr>
        <w:pStyle w:val="Compact"/>
        <w:jc w:val="both"/>
        <w:rPr>
          <w:lang w:val="ru-RU"/>
        </w:rPr>
      </w:pPr>
      <w:bookmarkStart w:id="39" w:name="toc__9_"/>
      <w:r w:rsidRPr="00392698">
        <w:rPr>
          <w:rFonts w:eastAsia="Calibri"/>
          <w:lang w:val="ru-RU"/>
        </w:rPr>
        <w:t>Додаток 9. Процедурна картка розгляду повідомлення про можливе порушення академічної доброчесності;</w:t>
      </w:r>
      <w:bookmarkEnd w:id="39"/>
    </w:p>
    <w:p w14:paraId="23FB5285" w14:textId="77777777" w:rsidR="009366A8" w:rsidRPr="00392698" w:rsidRDefault="005C5724" w:rsidP="00392698">
      <w:pPr>
        <w:pStyle w:val="Compact"/>
        <w:jc w:val="both"/>
        <w:rPr>
          <w:lang w:val="ru-RU"/>
        </w:rPr>
      </w:pPr>
      <w:r w:rsidRPr="00392698">
        <w:rPr>
          <w:lang w:val="ru-RU"/>
        </w:rPr>
        <w:t>Додаток 10. Орієнтовна матриця видів порушень академічної доброчесності, можливих заходів реагування та компетенції органів ННЦРМГО.</w:t>
      </w:r>
    </w:p>
    <w:p w14:paraId="7B99857D" w14:textId="77777777" w:rsidR="009366A8" w:rsidRPr="00392698" w:rsidRDefault="005C5724" w:rsidP="00392698">
      <w:pPr>
        <w:pStyle w:val="a0"/>
        <w:spacing w:before="120" w:after="40" w:line="247" w:lineRule="auto"/>
        <w:rPr>
          <w:lang w:val="ru-RU"/>
        </w:rPr>
      </w:pPr>
      <w:r w:rsidRPr="00392698">
        <w:rPr>
          <w:rFonts w:eastAsia="Calibri"/>
          <w:lang w:val="ru-RU"/>
        </w:rPr>
        <w:t>19.7. Додаток 8 може використовуватися як рекомендована форма для подання повідомлення про можливе порушення академічної доброчесності. Повідомлення не може бути залишене без розгляду лише з підстави недотримання форми Додатка 8, якщо воно містить фактичні дані, які вказують на можливий факт порушення академічної доброчесності та можуть бути перевірені.</w:t>
      </w:r>
    </w:p>
    <w:p w14:paraId="4BA3100F" w14:textId="77777777" w:rsidR="009366A8" w:rsidRPr="00392698" w:rsidRDefault="005C5724" w:rsidP="00392698">
      <w:pPr>
        <w:pStyle w:val="a0"/>
        <w:spacing w:before="120" w:after="40" w:line="247" w:lineRule="auto"/>
        <w:rPr>
          <w:lang w:val="ru-RU"/>
        </w:rPr>
      </w:pPr>
      <w:r w:rsidRPr="00392698">
        <w:rPr>
          <w:rFonts w:eastAsia="Calibri"/>
          <w:lang w:val="ru-RU"/>
        </w:rPr>
        <w:t>19.8. Додаток 9 використовується для належного документування основних етапів, строків і процедурних рішень під час розгляду повідомлення про можливе порушення академічної доброчесності.</w:t>
      </w:r>
    </w:p>
    <w:p w14:paraId="49ABEED5" w14:textId="77777777" w:rsidR="009366A8" w:rsidRPr="00392698" w:rsidRDefault="005C5724" w:rsidP="00392698">
      <w:pPr>
        <w:pStyle w:val="a0"/>
        <w:spacing w:before="120" w:after="40" w:line="247" w:lineRule="auto"/>
        <w:rPr>
          <w:lang w:val="ru-RU"/>
        </w:rPr>
      </w:pPr>
      <w:r w:rsidRPr="00392698">
        <w:rPr>
          <w:lang w:val="ru-RU"/>
        </w:rPr>
        <w:t>19.9. Додаток 10 використовується як допоміжний орієнтир для визначення можливих заходів реагування та компетентних органів або посадових осіб ННЦРМГО. Застосування будь-якого заходу реагування здійснюється лише після розгляду конкретних обставин і в межах повноважень відповідного органу або посадової особи.</w:t>
      </w:r>
    </w:p>
    <w:p w14:paraId="0D504959" w14:textId="77777777" w:rsidR="00392698" w:rsidRDefault="00392698">
      <w:pPr>
        <w:spacing w:after="200" w:line="240" w:lineRule="auto"/>
        <w:rPr>
          <w:rFonts w:ascii="Calibri" w:eastAsia="Calibri" w:hAnsi="Calibri"/>
          <w:b/>
          <w:bCs/>
          <w:color w:val="000000"/>
          <w:szCs w:val="32"/>
          <w:lang w:val="ru-RU"/>
        </w:rPr>
      </w:pPr>
      <w:bookmarkStart w:id="40" w:name="Додаток_1_Форма_декларації_про_дотри_1"/>
      <w:r>
        <w:rPr>
          <w:rFonts w:ascii="Calibri" w:eastAsia="Calibri" w:hAnsi="Calibri"/>
          <w:lang w:val="ru-RU"/>
        </w:rPr>
        <w:br w:type="page"/>
      </w:r>
    </w:p>
    <w:p w14:paraId="36D76035" w14:textId="702444AF" w:rsidR="008E39EC" w:rsidRPr="00524F93" w:rsidRDefault="008E39EC" w:rsidP="008E39EC">
      <w:pPr>
        <w:pStyle w:val="a0"/>
        <w:spacing w:after="40" w:line="247" w:lineRule="auto"/>
        <w:jc w:val="right"/>
        <w:rPr>
          <w:lang w:val="ru-RU"/>
        </w:rPr>
      </w:pPr>
      <w:r w:rsidRPr="00524F93">
        <w:rPr>
          <w:rFonts w:eastAsia="Calibri"/>
          <w:b/>
          <w:bCs/>
          <w:lang w:val="ru-RU"/>
        </w:rPr>
        <w:lastRenderedPageBreak/>
        <w:t>Додаток 1</w:t>
      </w:r>
      <w:r w:rsidRPr="00524F93">
        <w:rPr>
          <w:rFonts w:eastAsia="Calibri"/>
          <w:lang w:val="ru-RU"/>
        </w:rPr>
        <w:br/>
      </w:r>
      <w:r w:rsidRPr="00524F93">
        <w:rPr>
          <w:rFonts w:eastAsia="Calibri"/>
          <w:sz w:val="21"/>
          <w:lang w:val="ru-RU"/>
        </w:rPr>
        <w:t>до Положення про академічну доброчесність</w:t>
      </w:r>
      <w:r w:rsidRPr="00524F93">
        <w:rPr>
          <w:rFonts w:eastAsia="Calibri"/>
          <w:sz w:val="21"/>
          <w:lang w:val="ru-RU"/>
        </w:rPr>
        <w:br/>
        <w:t>у Державній установі «Національний науковий центр</w:t>
      </w:r>
      <w:r w:rsidRPr="00524F93">
        <w:rPr>
          <w:rFonts w:eastAsia="Calibri"/>
          <w:sz w:val="21"/>
          <w:lang w:val="ru-RU"/>
        </w:rPr>
        <w:br/>
        <w:t>радіаційної медицини, гематології та онкології</w:t>
      </w:r>
      <w:r w:rsidRPr="00524F93">
        <w:rPr>
          <w:rFonts w:eastAsia="Calibri"/>
          <w:sz w:val="21"/>
          <w:lang w:val="ru-RU"/>
        </w:rPr>
        <w:br/>
        <w:t>Національної академії медичних наук України»</w:t>
      </w:r>
    </w:p>
    <w:p w14:paraId="2D01BDB4" w14:textId="77777777" w:rsidR="008E39EC" w:rsidRPr="008E39EC" w:rsidRDefault="008E39EC" w:rsidP="00AF04FC">
      <w:pPr>
        <w:pStyle w:val="1"/>
        <w:keepNext w:val="0"/>
        <w:keepLines w:val="0"/>
        <w:spacing w:before="160" w:after="80" w:line="240" w:lineRule="auto"/>
        <w:rPr>
          <w:rFonts w:ascii="Times New Roman" w:eastAsia="Calibri" w:hAnsi="Times New Roman" w:cs="Times New Roman"/>
          <w:sz w:val="24"/>
          <w:lang w:val="ru-RU"/>
        </w:rPr>
      </w:pPr>
    </w:p>
    <w:p w14:paraId="63F643FC" w14:textId="3A6BEC5B" w:rsidR="009366A8" w:rsidRPr="00AF04FC" w:rsidRDefault="00AF04FC" w:rsidP="00AF04FC">
      <w:pPr>
        <w:pStyle w:val="1"/>
        <w:keepNext w:val="0"/>
        <w:keepLines w:val="0"/>
        <w:spacing w:before="160" w:after="80" w:line="240" w:lineRule="auto"/>
        <w:rPr>
          <w:rFonts w:ascii="Times New Roman" w:hAnsi="Times New Roman" w:cs="Times New Roman"/>
          <w:lang w:val="ru-RU"/>
        </w:rPr>
      </w:pPr>
      <w:r>
        <w:rPr>
          <w:rFonts w:ascii="Times New Roman" w:eastAsia="Calibri" w:hAnsi="Times New Roman" w:cs="Times New Roman"/>
          <w:sz w:val="24"/>
          <w:lang w:val="ru-RU"/>
        </w:rPr>
        <w:br/>
      </w:r>
      <w:r w:rsidRPr="00AF04FC">
        <w:rPr>
          <w:rFonts w:ascii="Times New Roman" w:eastAsia="Calibri" w:hAnsi="Times New Roman" w:cs="Times New Roman"/>
          <w:sz w:val="24"/>
          <w:lang w:val="ru-RU"/>
        </w:rPr>
        <w:t xml:space="preserve">ДЕКЛАРАЦІЯ </w:t>
      </w:r>
      <w:r>
        <w:rPr>
          <w:rFonts w:ascii="Times New Roman" w:eastAsia="Calibri" w:hAnsi="Times New Roman" w:cs="Times New Roman"/>
          <w:sz w:val="24"/>
          <w:lang w:val="ru-RU"/>
        </w:rPr>
        <w:br/>
      </w:r>
      <w:r w:rsidRPr="00AF04FC">
        <w:rPr>
          <w:rFonts w:ascii="Times New Roman" w:eastAsia="Calibri" w:hAnsi="Times New Roman" w:cs="Times New Roman"/>
          <w:sz w:val="24"/>
          <w:lang w:val="ru-RU"/>
        </w:rPr>
        <w:t>ПРО ДОТРИМАННЯ АКАДЕМІЧНОЇ ДОБРОЧЕСНОСТІ</w:t>
      </w:r>
      <w:bookmarkEnd w:id="40"/>
    </w:p>
    <w:p w14:paraId="3BE8A435" w14:textId="77777777" w:rsidR="007E4852" w:rsidRPr="007E4852" w:rsidRDefault="007E4852">
      <w:pPr>
        <w:spacing w:after="40" w:line="247" w:lineRule="auto"/>
        <w:jc w:val="center"/>
        <w:rPr>
          <w:lang w:val="ru-RU"/>
        </w:rPr>
      </w:pPr>
      <w:bookmarkStart w:id="41" w:name="про-дотримання-академічної-доброчесності"/>
      <w:bookmarkEnd w:id="37"/>
    </w:p>
    <w:p w14:paraId="1948CB92" w14:textId="77777777" w:rsidR="009366A8" w:rsidRPr="007E4852" w:rsidRDefault="005C5724">
      <w:pPr>
        <w:pStyle w:val="2"/>
        <w:keepNext w:val="0"/>
        <w:keepLines w:val="0"/>
        <w:spacing w:after="80" w:line="240" w:lineRule="auto"/>
        <w:rPr>
          <w:rFonts w:ascii="Times New Roman" w:hAnsi="Times New Roman" w:cs="Times New Roman"/>
          <w:sz w:val="22"/>
          <w:szCs w:val="22"/>
          <w:lang w:val="ru-RU"/>
        </w:rPr>
      </w:pPr>
      <w:bookmarkStart w:id="42" w:name="відомості-про-особу"/>
      <w:r w:rsidRPr="007E4852">
        <w:rPr>
          <w:rFonts w:ascii="Times New Roman" w:eastAsia="Calibri" w:hAnsi="Times New Roman" w:cs="Times New Roman"/>
          <w:sz w:val="22"/>
          <w:szCs w:val="22"/>
          <w:lang w:val="ru-RU"/>
        </w:rPr>
        <w:t>1. Відомості про особу</w:t>
      </w:r>
    </w:p>
    <w:p w14:paraId="18B65D55"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1.1. Прізвище, ім’я, по батькові:</w:t>
      </w:r>
    </w:p>
    <w:p w14:paraId="27274FAF" w14:textId="77777777" w:rsidR="009366A8" w:rsidRPr="007E4852" w:rsidRDefault="003A2C67">
      <w:pPr>
        <w:spacing w:after="0" w:line="240" w:lineRule="auto"/>
        <w:rPr>
          <w:sz w:val="22"/>
          <w:szCs w:val="22"/>
        </w:rPr>
      </w:pPr>
      <w:r>
        <w:rPr>
          <w:rFonts w:eastAsia="Calibri"/>
          <w:sz w:val="22"/>
          <w:szCs w:val="22"/>
        </w:rPr>
        <w:pict w14:anchorId="04260E11">
          <v:rect id="_x0000_i1025" style="width:0;height:1.5pt" o:hralign="center" o:hrstd="t" o:hr="t"/>
        </w:pict>
      </w:r>
    </w:p>
    <w:p w14:paraId="2A28C331" w14:textId="77777777" w:rsidR="009366A8" w:rsidRPr="007E4852" w:rsidRDefault="005C5724">
      <w:pPr>
        <w:pStyle w:val="FirstParagraph"/>
        <w:spacing w:after="40" w:line="247" w:lineRule="auto"/>
        <w:jc w:val="left"/>
        <w:rPr>
          <w:sz w:val="22"/>
          <w:szCs w:val="22"/>
          <w:lang w:val="ru-RU"/>
        </w:rPr>
      </w:pPr>
      <w:r w:rsidRPr="007E4852">
        <w:rPr>
          <w:rFonts w:eastAsia="Calibri"/>
          <w:sz w:val="22"/>
          <w:szCs w:val="22"/>
          <w:lang w:val="ru-RU"/>
        </w:rPr>
        <w:t>1.2. Статус особи:</w:t>
      </w:r>
    </w:p>
    <w:p w14:paraId="78D507BD"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науковий працівник</w:t>
      </w:r>
    </w:p>
    <w:p w14:paraId="1F96CECE"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науково-педагогічний працівник</w:t>
      </w:r>
    </w:p>
    <w:p w14:paraId="77887319"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аспірант</w:t>
      </w:r>
    </w:p>
    <w:p w14:paraId="48B4841C"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докторант</w:t>
      </w:r>
    </w:p>
    <w:p w14:paraId="503D1417"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клінічний ординатор</w:t>
      </w:r>
    </w:p>
    <w:p w14:paraId="5238A21A"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здобувач наукового ступеня</w:t>
      </w:r>
    </w:p>
    <w:p w14:paraId="61AFA0ED"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автор / співавтор академічного твору</w:t>
      </w:r>
    </w:p>
    <w:p w14:paraId="29BD8A00"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рецензент</w:t>
      </w:r>
    </w:p>
    <w:p w14:paraId="6763FD09"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редактор / член редакційної колегії</w:t>
      </w:r>
    </w:p>
    <w:p w14:paraId="01EF36B6"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член разової або спеціалізованої вченої ради</w:t>
      </w:r>
    </w:p>
    <w:p w14:paraId="5112A1EF"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інше: _________________________________________________________________</w:t>
      </w:r>
    </w:p>
    <w:p w14:paraId="52DB220C" w14:textId="77777777" w:rsidR="009366A8" w:rsidRPr="007E4852" w:rsidRDefault="005C5724">
      <w:pPr>
        <w:pStyle w:val="a0"/>
        <w:spacing w:after="40" w:line="247" w:lineRule="auto"/>
        <w:jc w:val="left"/>
        <w:rPr>
          <w:sz w:val="22"/>
          <w:szCs w:val="22"/>
          <w:lang w:val="ru-RU"/>
        </w:rPr>
      </w:pPr>
      <w:r w:rsidRPr="007E4852">
        <w:rPr>
          <w:rFonts w:eastAsia="Calibri"/>
          <w:sz w:val="22"/>
          <w:szCs w:val="22"/>
          <w:lang w:val="ru-RU"/>
        </w:rPr>
        <w:t>1.3. Структурний підрозділ / наукове видання / процедура:</w:t>
      </w:r>
    </w:p>
    <w:p w14:paraId="3BB5F722" w14:textId="77777777" w:rsidR="009366A8" w:rsidRPr="007E4852" w:rsidRDefault="003A2C67">
      <w:pPr>
        <w:spacing w:after="0" w:line="240" w:lineRule="auto"/>
        <w:rPr>
          <w:sz w:val="22"/>
          <w:szCs w:val="22"/>
        </w:rPr>
      </w:pPr>
      <w:r>
        <w:rPr>
          <w:rFonts w:eastAsia="Calibri"/>
          <w:sz w:val="22"/>
          <w:szCs w:val="22"/>
        </w:rPr>
        <w:pict w14:anchorId="42F65AE6">
          <v:rect id="_x0000_i1026" style="width:0;height:1.5pt" o:hralign="center" o:hrstd="t" o:hr="t"/>
        </w:pict>
      </w:r>
    </w:p>
    <w:p w14:paraId="4ED6A5D9" w14:textId="77777777" w:rsidR="009366A8" w:rsidRPr="007E4852" w:rsidRDefault="005C5724">
      <w:pPr>
        <w:pStyle w:val="FirstParagraph"/>
        <w:spacing w:after="40" w:line="247" w:lineRule="auto"/>
        <w:jc w:val="left"/>
        <w:rPr>
          <w:sz w:val="22"/>
          <w:szCs w:val="22"/>
        </w:rPr>
      </w:pPr>
      <w:r w:rsidRPr="007E4852">
        <w:rPr>
          <w:rFonts w:eastAsia="Calibri"/>
          <w:sz w:val="22"/>
          <w:szCs w:val="22"/>
        </w:rPr>
        <w:t>1.4. Контактні дані:</w:t>
      </w:r>
    </w:p>
    <w:p w14:paraId="1BA54F26" w14:textId="77777777" w:rsidR="009366A8" w:rsidRPr="007E4852" w:rsidRDefault="003A2C67">
      <w:pPr>
        <w:spacing w:after="0" w:line="240" w:lineRule="auto"/>
        <w:rPr>
          <w:sz w:val="22"/>
          <w:szCs w:val="22"/>
        </w:rPr>
      </w:pPr>
      <w:r>
        <w:rPr>
          <w:rFonts w:eastAsia="Calibri"/>
          <w:sz w:val="22"/>
          <w:szCs w:val="22"/>
        </w:rPr>
        <w:pict w14:anchorId="0009F04B">
          <v:rect id="_x0000_i1027" style="width:0;height:1.5pt" o:hralign="center" o:hrstd="t" o:hr="t"/>
        </w:pict>
      </w:r>
    </w:p>
    <w:p w14:paraId="2FDA2C10" w14:textId="77777777" w:rsidR="009366A8" w:rsidRPr="007E4852" w:rsidRDefault="005C5724">
      <w:pPr>
        <w:pStyle w:val="2"/>
        <w:keepNext w:val="0"/>
        <w:keepLines w:val="0"/>
        <w:spacing w:after="80" w:line="240" w:lineRule="auto"/>
        <w:rPr>
          <w:rFonts w:ascii="Times New Roman" w:hAnsi="Times New Roman" w:cs="Times New Roman"/>
          <w:sz w:val="22"/>
          <w:szCs w:val="22"/>
          <w:lang w:val="ru-RU"/>
        </w:rPr>
      </w:pPr>
      <w:bookmarkStart w:id="43" w:name="X858bdafde21af00c116f8b7693a8c2fdea61e5e"/>
      <w:bookmarkEnd w:id="42"/>
      <w:r w:rsidRPr="007E4852">
        <w:rPr>
          <w:rFonts w:ascii="Times New Roman" w:eastAsia="Calibri" w:hAnsi="Times New Roman" w:cs="Times New Roman"/>
          <w:sz w:val="22"/>
          <w:szCs w:val="22"/>
          <w:lang w:val="ru-RU"/>
        </w:rPr>
        <w:t>2. Відомості про академічний твір або академічну діяльність</w:t>
      </w:r>
    </w:p>
    <w:p w14:paraId="5FD931AF" w14:textId="77777777" w:rsidR="009366A8" w:rsidRPr="007E4852" w:rsidRDefault="005C5724">
      <w:pPr>
        <w:pStyle w:val="FirstParagraph"/>
        <w:spacing w:after="40" w:line="247" w:lineRule="auto"/>
        <w:jc w:val="left"/>
        <w:rPr>
          <w:rFonts w:eastAsia="Calibri"/>
          <w:sz w:val="22"/>
          <w:szCs w:val="22"/>
          <w:lang w:val="ru-RU"/>
        </w:rPr>
      </w:pPr>
      <w:r w:rsidRPr="007E4852">
        <w:rPr>
          <w:rFonts w:eastAsia="Calibri"/>
          <w:sz w:val="22"/>
          <w:szCs w:val="22"/>
          <w:lang w:val="ru-RU"/>
        </w:rPr>
        <w:t>2.1. Назва академічного твору / матеріалу / процедури:</w:t>
      </w:r>
    </w:p>
    <w:p w14:paraId="224EF387" w14:textId="77777777" w:rsidR="007E4852" w:rsidRPr="007E4852" w:rsidRDefault="007E4852" w:rsidP="007E4852">
      <w:pPr>
        <w:pStyle w:val="a0"/>
        <w:rPr>
          <w:sz w:val="22"/>
          <w:szCs w:val="22"/>
          <w:lang w:val="ru-RU"/>
        </w:rPr>
      </w:pPr>
    </w:p>
    <w:p w14:paraId="2A53F88B" w14:textId="77777777" w:rsidR="009366A8" w:rsidRPr="007E4852" w:rsidRDefault="003A2C67">
      <w:pPr>
        <w:spacing w:after="0" w:line="240" w:lineRule="auto"/>
        <w:rPr>
          <w:sz w:val="22"/>
          <w:szCs w:val="22"/>
        </w:rPr>
      </w:pPr>
      <w:r>
        <w:rPr>
          <w:rFonts w:eastAsia="Calibri"/>
          <w:sz w:val="22"/>
          <w:szCs w:val="22"/>
        </w:rPr>
        <w:pict w14:anchorId="18540C58">
          <v:rect id="_x0000_i1028" style="width:0;height:1.5pt" o:hralign="center" o:hrstd="t" o:hr="t"/>
        </w:pict>
      </w:r>
    </w:p>
    <w:p w14:paraId="7272AA89" w14:textId="77777777" w:rsidR="009366A8" w:rsidRPr="007E4852" w:rsidRDefault="005C5724">
      <w:pPr>
        <w:pStyle w:val="FirstParagraph"/>
        <w:spacing w:after="40" w:line="247" w:lineRule="auto"/>
        <w:jc w:val="left"/>
        <w:rPr>
          <w:sz w:val="22"/>
          <w:szCs w:val="22"/>
          <w:lang w:val="ru-RU"/>
        </w:rPr>
      </w:pPr>
      <w:r w:rsidRPr="007E4852">
        <w:rPr>
          <w:rFonts w:eastAsia="Calibri"/>
          <w:sz w:val="22"/>
          <w:szCs w:val="22"/>
          <w:lang w:val="ru-RU"/>
        </w:rPr>
        <w:t>2.2. Вид академічного твору або діяльності:</w:t>
      </w:r>
    </w:p>
    <w:p w14:paraId="340532E5"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наукова стаття</w:t>
      </w:r>
    </w:p>
    <w:p w14:paraId="467E4F09"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дисертація / матеріали до захисту</w:t>
      </w:r>
    </w:p>
    <w:p w14:paraId="76AAEFEC"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монографія / розділ монографії</w:t>
      </w:r>
    </w:p>
    <w:p w14:paraId="16C320E8"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звіт про науково-дослідну роботу</w:t>
      </w:r>
    </w:p>
    <w:p w14:paraId="56D2149C"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методичні рекомендації</w:t>
      </w:r>
    </w:p>
    <w:p w14:paraId="546D8494"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тези доповіді / матеріали конференції</w:t>
      </w:r>
    </w:p>
    <w:p w14:paraId="08840ECA"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рецензія / експертний висновок</w:t>
      </w:r>
    </w:p>
    <w:p w14:paraId="4D3819DF"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редакційна або видавнича процедура</w:t>
      </w:r>
    </w:p>
    <w:p w14:paraId="7C456C94" w14:textId="77777777" w:rsidR="009366A8" w:rsidRPr="007E4852" w:rsidRDefault="00C13248">
      <w:pPr>
        <w:spacing w:after="0" w:line="240" w:lineRule="auto"/>
        <w:ind w:left="198"/>
        <w:rPr>
          <w:sz w:val="22"/>
          <w:szCs w:val="22"/>
          <w:lang w:val="ru-RU"/>
        </w:rPr>
      </w:pPr>
      <w:r w:rsidRPr="007E4852">
        <w:rPr>
          <w:rFonts w:ascii="Segoe UI Symbol" w:eastAsia="Calibri" w:hAnsi="Segoe UI Symbol" w:cs="Segoe UI Symbol"/>
          <w:sz w:val="22"/>
          <w:szCs w:val="22"/>
          <w:lang w:val="ru-RU"/>
        </w:rPr>
        <w:t>☐</w:t>
      </w:r>
      <w:r w:rsidRPr="007E4852">
        <w:rPr>
          <w:rFonts w:eastAsia="Calibri"/>
          <w:sz w:val="22"/>
          <w:szCs w:val="22"/>
          <w:lang w:val="ru-RU"/>
        </w:rPr>
        <w:t xml:space="preserve">  </w:t>
      </w:r>
      <w:r w:rsidR="005C5724" w:rsidRPr="007E4852">
        <w:rPr>
          <w:rFonts w:eastAsia="Calibri"/>
          <w:sz w:val="22"/>
          <w:szCs w:val="22"/>
          <w:lang w:val="ru-RU"/>
        </w:rPr>
        <w:t xml:space="preserve"> інше: _________________________________________________________________</w:t>
      </w:r>
    </w:p>
    <w:p w14:paraId="0E63718A" w14:textId="77777777" w:rsidR="009366A8" w:rsidRPr="007E4852" w:rsidRDefault="005C5724">
      <w:pPr>
        <w:pStyle w:val="2"/>
        <w:keepNext w:val="0"/>
        <w:keepLines w:val="0"/>
        <w:spacing w:after="80" w:line="240" w:lineRule="auto"/>
        <w:rPr>
          <w:rFonts w:ascii="Times New Roman" w:hAnsi="Times New Roman" w:cs="Times New Roman"/>
          <w:sz w:val="22"/>
          <w:szCs w:val="22"/>
          <w:lang w:val="ru-RU"/>
        </w:rPr>
      </w:pPr>
      <w:bookmarkStart w:id="44" w:name="Xca1a3212fad5732e0c79ea7eb84e50717926d7b"/>
      <w:bookmarkEnd w:id="43"/>
      <w:r w:rsidRPr="007E4852">
        <w:rPr>
          <w:rFonts w:ascii="Times New Roman" w:eastAsia="Calibri" w:hAnsi="Times New Roman" w:cs="Times New Roman"/>
          <w:sz w:val="22"/>
          <w:szCs w:val="22"/>
          <w:lang w:val="ru-RU"/>
        </w:rPr>
        <w:t>3. Підтвердження дотримання академічної доброчесності</w:t>
      </w:r>
    </w:p>
    <w:p w14:paraId="180773B5" w14:textId="77777777" w:rsidR="009366A8" w:rsidRPr="007E4852" w:rsidRDefault="005C5724">
      <w:pPr>
        <w:pStyle w:val="FirstParagraph"/>
        <w:spacing w:after="40" w:line="247" w:lineRule="auto"/>
        <w:rPr>
          <w:sz w:val="22"/>
          <w:szCs w:val="22"/>
          <w:lang w:val="ru-RU"/>
        </w:rPr>
      </w:pPr>
      <w:r w:rsidRPr="007E4852">
        <w:rPr>
          <w:rFonts w:eastAsia="Calibri"/>
          <w:sz w:val="22"/>
          <w:szCs w:val="22"/>
          <w:lang w:val="ru-RU"/>
        </w:rPr>
        <w:t>Я підтверджую, що:</w:t>
      </w:r>
    </w:p>
    <w:p w14:paraId="70EE9F8C"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3.1. Ознайомлений / ознайомлена з Положенням про академічну доброчесність у ННЦРМГО та зобов’язуюся його дотримуватися.</w:t>
      </w:r>
    </w:p>
    <w:p w14:paraId="0D6BB1ED"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lastRenderedPageBreak/>
        <w:t>3.2. Поданий мною академічний твір або виконана академічна дія є результатом добросовісної академічної діяльності.</w:t>
      </w:r>
    </w:p>
    <w:p w14:paraId="77959282"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3.3. Усі використані джерела інформації, дані, ідеї, тексти, зображення, таблиці, схеми, формули, методики та інші матеріали інших осіб зазначені належним чином.</w:t>
      </w:r>
    </w:p>
    <w:p w14:paraId="40227505"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3.4. У поданому академічному творі не допущено академічного плагіату, самоплагіату, фабрикації, фальсифікації, недоброчесного авторства, недоброчесного використання технологій штучного інтелекту або інших порушень академічної доброчесності.</w:t>
      </w:r>
    </w:p>
    <w:p w14:paraId="04F01AF6"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3.5. Відомості про авторство, співавторство, внесок авторів, афіліації, джерела фінансування, конфлікт інтересів та інші істотні обставини подані достовірно.</w:t>
      </w:r>
    </w:p>
    <w:p w14:paraId="0A46F030"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3.6. Якщо під час підготовки академічного твору або виконання академічної дії використовувалися технології штучного інтелекту, факт такого використання зазначено відповідно до вимог ННЦРМГО, редакційної політики наукового видання або правил відповідної процедури.</w:t>
      </w:r>
    </w:p>
    <w:p w14:paraId="5E792A57"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3.7. Я не завантажував / не завантажувала до відкритих або не визначених ННЦРМГО цифрових сервісів персональні дані, медичну інформацію, дані пацієнтів, неопубліковані рукописи, первинні дані досліджень, матеріали рецензування або іншу інформацію з обмеженим доступом без належних правових підстав.</w:t>
      </w:r>
    </w:p>
    <w:p w14:paraId="695A41B1" w14:textId="77777777" w:rsidR="009366A8" w:rsidRPr="007E4852" w:rsidRDefault="005C5724">
      <w:pPr>
        <w:pStyle w:val="a0"/>
        <w:spacing w:after="40" w:line="247" w:lineRule="auto"/>
        <w:rPr>
          <w:sz w:val="22"/>
          <w:szCs w:val="22"/>
          <w:lang w:val="ru-RU"/>
        </w:rPr>
      </w:pPr>
      <w:r w:rsidRPr="007E4852">
        <w:rPr>
          <w:rFonts w:eastAsia="Calibri"/>
          <w:sz w:val="22"/>
          <w:szCs w:val="22"/>
          <w:lang w:val="ru-RU"/>
        </w:rPr>
        <w:t>3.8. У разі виявлення помилки, неточності, некоректного посилання, конфлікту інтересів або іншої обставини, що може вплинути на достовірність чи доброчесність академічного твору, зобов’язуюся повідомити про це відповідальну особу, редакцію, наукового керівника, Комісію з академічної доброчесності або інший компетентний орган.</w:t>
      </w:r>
    </w:p>
    <w:p w14:paraId="46970754" w14:textId="77777777" w:rsidR="009366A8" w:rsidRPr="007E4852" w:rsidRDefault="005C5724">
      <w:pPr>
        <w:pStyle w:val="2"/>
        <w:keepNext w:val="0"/>
        <w:keepLines w:val="0"/>
        <w:spacing w:after="80" w:line="240" w:lineRule="auto"/>
        <w:rPr>
          <w:rFonts w:ascii="Times New Roman" w:hAnsi="Times New Roman" w:cs="Times New Roman"/>
          <w:sz w:val="22"/>
          <w:szCs w:val="22"/>
          <w:lang w:val="ru-RU"/>
        </w:rPr>
      </w:pPr>
      <w:bookmarkStart w:id="45" w:name="додаткові-пояснення"/>
      <w:bookmarkEnd w:id="44"/>
      <w:r w:rsidRPr="007E4852">
        <w:rPr>
          <w:rFonts w:ascii="Times New Roman" w:eastAsia="Calibri" w:hAnsi="Times New Roman" w:cs="Times New Roman"/>
          <w:sz w:val="22"/>
          <w:szCs w:val="22"/>
          <w:lang w:val="ru-RU"/>
        </w:rPr>
        <w:t>4. Додаткові пояснення</w:t>
      </w:r>
    </w:p>
    <w:p w14:paraId="2B010E2A" w14:textId="77777777" w:rsidR="009366A8" w:rsidRPr="007E4852" w:rsidRDefault="005C5724">
      <w:pPr>
        <w:pStyle w:val="FirstParagraph"/>
        <w:spacing w:after="40" w:line="247" w:lineRule="auto"/>
        <w:rPr>
          <w:sz w:val="22"/>
          <w:szCs w:val="22"/>
          <w:lang w:val="ru-RU"/>
        </w:rPr>
      </w:pPr>
      <w:r w:rsidRPr="007E4852">
        <w:rPr>
          <w:rFonts w:eastAsia="Calibri"/>
          <w:sz w:val="22"/>
          <w:szCs w:val="22"/>
          <w:lang w:val="ru-RU"/>
        </w:rPr>
        <w:t>За потреби зазначити додаткову інформацію щодо академічного твору, авторства, джерел, даних, конфлікту інтересів або інших істотних обставин:</w:t>
      </w:r>
    </w:p>
    <w:p w14:paraId="62892345" w14:textId="77777777" w:rsidR="009366A8" w:rsidRPr="007E4852" w:rsidRDefault="003A2C67">
      <w:pPr>
        <w:spacing w:after="0" w:line="240" w:lineRule="auto"/>
      </w:pPr>
      <w:r>
        <w:rPr>
          <w:rFonts w:eastAsia="Calibri"/>
          <w:sz w:val="21"/>
        </w:rPr>
        <w:pict w14:anchorId="6B6A4E0E">
          <v:rect id="_x0000_i1029" style="width:0;height:1.5pt" o:hralign="center" o:hrstd="t" o:hr="t"/>
        </w:pict>
      </w:r>
    </w:p>
    <w:p w14:paraId="421AE8E1" w14:textId="77777777" w:rsidR="009366A8" w:rsidRPr="007E4852" w:rsidRDefault="003A2C67">
      <w:pPr>
        <w:spacing w:after="0" w:line="240" w:lineRule="auto"/>
      </w:pPr>
      <w:r>
        <w:rPr>
          <w:rFonts w:eastAsia="Calibri"/>
          <w:sz w:val="21"/>
        </w:rPr>
        <w:pict w14:anchorId="68415E85">
          <v:rect id="_x0000_i1030" style="width:0;height:1.5pt" o:hralign="center" o:hrstd="t" o:hr="t"/>
        </w:pict>
      </w:r>
    </w:p>
    <w:p w14:paraId="1D64DF46" w14:textId="77777777" w:rsidR="009366A8" w:rsidRPr="007E4852" w:rsidRDefault="003A2C67">
      <w:pPr>
        <w:spacing w:after="0" w:line="240" w:lineRule="auto"/>
      </w:pPr>
      <w:r>
        <w:rPr>
          <w:rFonts w:eastAsia="Calibri"/>
          <w:sz w:val="21"/>
        </w:rPr>
        <w:pict w14:anchorId="2ED410A0">
          <v:rect id="_x0000_i1031" style="width:0;height:1.5pt" o:hralign="center" o:hrstd="t" o:hr="t"/>
        </w:pict>
      </w:r>
    </w:p>
    <w:p w14:paraId="41D64A9C"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46" w:name="підпис"/>
      <w:bookmarkEnd w:id="45"/>
      <w:r w:rsidRPr="007E4852">
        <w:rPr>
          <w:rFonts w:ascii="Times New Roman" w:eastAsia="Calibri" w:hAnsi="Times New Roman" w:cs="Times New Roman"/>
          <w:sz w:val="22"/>
          <w:lang w:val="ru-RU"/>
        </w:rPr>
        <w:t>5. Підпис</w:t>
      </w:r>
    </w:p>
    <w:p w14:paraId="54F915C4" w14:textId="77777777" w:rsidR="009366A8" w:rsidRPr="007E4852" w:rsidRDefault="005C5724" w:rsidP="00657B57">
      <w:pPr>
        <w:pStyle w:val="FirstParagraph"/>
        <w:spacing w:after="40" w:line="360" w:lineRule="auto"/>
        <w:jc w:val="left"/>
        <w:rPr>
          <w:lang w:val="ru-RU"/>
        </w:rPr>
      </w:pPr>
      <w:r w:rsidRPr="007E4852">
        <w:rPr>
          <w:rFonts w:eastAsia="Calibri"/>
          <w:sz w:val="21"/>
          <w:lang w:val="ru-RU"/>
        </w:rPr>
        <w:t>ПІБ: _____________________________________________________________________</w:t>
      </w:r>
    </w:p>
    <w:p w14:paraId="72C4EAE6" w14:textId="77777777" w:rsidR="009366A8" w:rsidRPr="007E4852" w:rsidRDefault="005C5724" w:rsidP="00657B57">
      <w:pPr>
        <w:pStyle w:val="a0"/>
        <w:spacing w:after="40" w:line="360" w:lineRule="auto"/>
        <w:jc w:val="left"/>
        <w:rPr>
          <w:lang w:val="ru-RU"/>
        </w:rPr>
      </w:pPr>
      <w:r w:rsidRPr="007E4852">
        <w:rPr>
          <w:rFonts w:eastAsia="Calibri"/>
          <w:sz w:val="21"/>
          <w:lang w:val="ru-RU"/>
        </w:rPr>
        <w:t>Підпис: ___________________________</w:t>
      </w:r>
    </w:p>
    <w:p w14:paraId="07746C93" w14:textId="77777777" w:rsidR="009366A8" w:rsidRPr="007E4852" w:rsidRDefault="005C5724" w:rsidP="00657B57">
      <w:pPr>
        <w:pStyle w:val="a0"/>
        <w:spacing w:after="40" w:line="360" w:lineRule="auto"/>
        <w:jc w:val="left"/>
        <w:rPr>
          <w:lang w:val="ru-RU"/>
        </w:rPr>
      </w:pPr>
      <w:r w:rsidRPr="007E4852">
        <w:rPr>
          <w:rFonts w:eastAsia="Calibri"/>
          <w:sz w:val="21"/>
          <w:lang w:val="ru-RU"/>
        </w:rPr>
        <w:t>Дата: _____________________________</w:t>
      </w:r>
    </w:p>
    <w:p w14:paraId="2B268A4B" w14:textId="77777777" w:rsidR="007E4852" w:rsidRDefault="007E4852">
      <w:pPr>
        <w:pStyle w:val="a0"/>
        <w:spacing w:after="40" w:line="247" w:lineRule="auto"/>
        <w:rPr>
          <w:rFonts w:eastAsia="Calibri"/>
          <w:sz w:val="20"/>
          <w:szCs w:val="20"/>
          <w:lang w:val="ru-RU"/>
        </w:rPr>
      </w:pPr>
    </w:p>
    <w:p w14:paraId="1875EFFD" w14:textId="0E1A89D6" w:rsidR="009366A8" w:rsidRPr="007E4852" w:rsidRDefault="005C5724">
      <w:pPr>
        <w:pStyle w:val="a0"/>
        <w:spacing w:after="40" w:line="247" w:lineRule="auto"/>
        <w:rPr>
          <w:sz w:val="20"/>
          <w:szCs w:val="20"/>
          <w:lang w:val="ru-RU"/>
        </w:rPr>
      </w:pPr>
      <w:r w:rsidRPr="007E4852">
        <w:rPr>
          <w:rFonts w:eastAsia="Calibri"/>
          <w:i/>
          <w:iCs/>
          <w:sz w:val="20"/>
          <w:szCs w:val="20"/>
          <w:lang w:val="ru-RU"/>
        </w:rPr>
        <w:t>Примітка.</w:t>
      </w:r>
      <w:r w:rsidRPr="007E4852">
        <w:rPr>
          <w:rFonts w:eastAsia="Calibri"/>
          <w:sz w:val="20"/>
          <w:szCs w:val="20"/>
          <w:lang w:val="ru-RU"/>
        </w:rPr>
        <w:t xml:space="preserve"> У разі подання академічного твору або матеріалів в електронній формі декларація може подаватися у вигляді електронного документа, сканованої копії або іншого документа, що дає змогу ідентифікувати особу та зафіксувати зміст декларації.</w:t>
      </w:r>
    </w:p>
    <w:p w14:paraId="7F84734E" w14:textId="77777777" w:rsidR="009366A8" w:rsidRPr="007E4852" w:rsidRDefault="005C5724">
      <w:pPr>
        <w:spacing w:after="0" w:line="240" w:lineRule="auto"/>
        <w:rPr>
          <w:lang w:val="ru-RU"/>
        </w:rPr>
      </w:pPr>
      <w:r w:rsidRPr="007E4852">
        <w:rPr>
          <w:rFonts w:eastAsia="Calibri"/>
          <w:sz w:val="21"/>
          <w:lang w:val="ru-RU"/>
        </w:rPr>
        <w:br w:type="page"/>
      </w:r>
    </w:p>
    <w:p w14:paraId="43C69194" w14:textId="4587BBD8" w:rsidR="008E39EC" w:rsidRPr="002A12D4" w:rsidRDefault="008E39EC" w:rsidP="008E39EC">
      <w:pPr>
        <w:pStyle w:val="a0"/>
        <w:spacing w:after="40" w:line="247" w:lineRule="auto"/>
        <w:jc w:val="right"/>
        <w:rPr>
          <w:rFonts w:eastAsia="Calibri"/>
          <w:sz w:val="21"/>
          <w:szCs w:val="21"/>
          <w:lang w:val="ru-RU"/>
        </w:rPr>
      </w:pPr>
      <w:bookmarkStart w:id="47" w:name="Додаток_2_Форма_декларації_про_викор_1"/>
      <w:r w:rsidRPr="008E39EC">
        <w:rPr>
          <w:rFonts w:eastAsia="Calibri"/>
          <w:b/>
          <w:bCs/>
          <w:lang w:val="ru-RU"/>
        </w:rPr>
        <w:lastRenderedPageBreak/>
        <w:t>Додаток 2</w:t>
      </w:r>
      <w:r w:rsidRPr="008E39EC">
        <w:rPr>
          <w:rFonts w:eastAsia="Calibri"/>
          <w:lang w:val="ru-RU"/>
        </w:rPr>
        <w:br/>
      </w:r>
      <w:r w:rsidRPr="00524F93">
        <w:rPr>
          <w:rFonts w:eastAsia="Calibri"/>
          <w:sz w:val="21"/>
          <w:szCs w:val="21"/>
          <w:lang w:val="ru-RU"/>
        </w:rPr>
        <w:t>до Положення про академічну доброчесність</w:t>
      </w:r>
      <w:r w:rsidRPr="00524F93">
        <w:rPr>
          <w:rFonts w:eastAsia="Calibri"/>
          <w:sz w:val="21"/>
          <w:szCs w:val="21"/>
          <w:lang w:val="ru-RU"/>
        </w:rPr>
        <w:br/>
        <w:t>у Державній установі «Національний науковий центр</w:t>
      </w:r>
      <w:r w:rsidRPr="00524F93">
        <w:rPr>
          <w:rFonts w:eastAsia="Calibri"/>
          <w:sz w:val="21"/>
          <w:szCs w:val="21"/>
          <w:lang w:val="ru-RU"/>
        </w:rPr>
        <w:br/>
        <w:t>радіаційної медицини, гематології та онкології</w:t>
      </w:r>
      <w:r w:rsidRPr="00524F93">
        <w:rPr>
          <w:rFonts w:eastAsia="Calibri"/>
          <w:sz w:val="21"/>
          <w:szCs w:val="21"/>
          <w:lang w:val="ru-RU"/>
        </w:rPr>
        <w:br/>
        <w:t>Національної академії медичних наук України»</w:t>
      </w:r>
    </w:p>
    <w:p w14:paraId="25CE2F53" w14:textId="77777777" w:rsidR="008E39EC" w:rsidRPr="002A12D4" w:rsidRDefault="008E39EC" w:rsidP="008E39EC">
      <w:pPr>
        <w:pStyle w:val="a0"/>
        <w:spacing w:after="40" w:line="247" w:lineRule="auto"/>
        <w:jc w:val="right"/>
        <w:rPr>
          <w:lang w:val="ru-RU"/>
        </w:rPr>
      </w:pPr>
    </w:p>
    <w:p w14:paraId="5161036A" w14:textId="389B9597" w:rsidR="009366A8" w:rsidRPr="007E4852" w:rsidRDefault="00AF04FC" w:rsidP="00AF04FC">
      <w:pPr>
        <w:pStyle w:val="1"/>
        <w:keepNext w:val="0"/>
        <w:keepLines w:val="0"/>
        <w:spacing w:before="160" w:after="80" w:line="240" w:lineRule="auto"/>
        <w:rPr>
          <w:rFonts w:ascii="Times New Roman" w:hAnsi="Times New Roman" w:cs="Times New Roman"/>
          <w:lang w:val="ru-RU"/>
        </w:rPr>
      </w:pPr>
      <w:r w:rsidRPr="007E4852">
        <w:rPr>
          <w:rFonts w:ascii="Times New Roman" w:eastAsia="Calibri" w:hAnsi="Times New Roman" w:cs="Times New Roman"/>
          <w:sz w:val="24"/>
          <w:lang w:val="ru-RU"/>
        </w:rPr>
        <w:t>ДЕКЛАРАЦІ</w:t>
      </w:r>
      <w:r>
        <w:rPr>
          <w:rFonts w:ascii="Times New Roman" w:eastAsia="Calibri" w:hAnsi="Times New Roman" w:cs="Times New Roman"/>
          <w:sz w:val="24"/>
          <w:lang w:val="ru-RU"/>
        </w:rPr>
        <w:t>Я</w:t>
      </w:r>
      <w:r w:rsidRPr="007E4852">
        <w:rPr>
          <w:rFonts w:ascii="Times New Roman" w:eastAsia="Calibri" w:hAnsi="Times New Roman" w:cs="Times New Roman"/>
          <w:sz w:val="24"/>
          <w:lang w:val="ru-RU"/>
        </w:rPr>
        <w:t xml:space="preserve"> </w:t>
      </w:r>
      <w:r>
        <w:rPr>
          <w:rFonts w:ascii="Times New Roman" w:eastAsia="Calibri" w:hAnsi="Times New Roman" w:cs="Times New Roman"/>
          <w:sz w:val="24"/>
          <w:lang w:val="ru-RU"/>
        </w:rPr>
        <w:br/>
      </w:r>
      <w:r w:rsidRPr="007E4852">
        <w:rPr>
          <w:rFonts w:ascii="Times New Roman" w:eastAsia="Calibri" w:hAnsi="Times New Roman" w:cs="Times New Roman"/>
          <w:sz w:val="24"/>
          <w:lang w:val="ru-RU"/>
        </w:rPr>
        <w:t>ПРО ВИКОРИСТАННЯ ТЕХНОЛОГІЙ ШТУЧНОГО ІНТЕЛЕКТУ В АКАДЕМІЧНОМУ ТВОРІ</w:t>
      </w:r>
      <w:bookmarkEnd w:id="47"/>
    </w:p>
    <w:p w14:paraId="189D9BEA" w14:textId="77777777" w:rsidR="00AF04FC" w:rsidRDefault="00AF04FC">
      <w:pPr>
        <w:pStyle w:val="2"/>
        <w:keepNext w:val="0"/>
        <w:keepLines w:val="0"/>
        <w:spacing w:after="80" w:line="240" w:lineRule="auto"/>
        <w:rPr>
          <w:rFonts w:ascii="Times New Roman" w:eastAsia="Calibri" w:hAnsi="Times New Roman" w:cs="Times New Roman"/>
          <w:sz w:val="22"/>
          <w:lang w:val="ru-RU"/>
        </w:rPr>
      </w:pPr>
      <w:bookmarkStart w:id="48" w:name="відомості-про-академічний-твір"/>
      <w:bookmarkStart w:id="49" w:name="X30dd328ba24ad5bd5e596220f9607b7adc7cab3"/>
      <w:bookmarkEnd w:id="41"/>
      <w:bookmarkEnd w:id="46"/>
    </w:p>
    <w:p w14:paraId="3EAB3636" w14:textId="620944B4" w:rsidR="009366A8" w:rsidRPr="007E4852" w:rsidRDefault="005C5724">
      <w:pPr>
        <w:pStyle w:val="2"/>
        <w:keepNext w:val="0"/>
        <w:keepLines w:val="0"/>
        <w:spacing w:after="80" w:line="240" w:lineRule="auto"/>
        <w:rPr>
          <w:rFonts w:ascii="Times New Roman" w:hAnsi="Times New Roman" w:cs="Times New Roman"/>
          <w:lang w:val="ru-RU"/>
        </w:rPr>
      </w:pPr>
      <w:r w:rsidRPr="007E4852">
        <w:rPr>
          <w:rFonts w:ascii="Times New Roman" w:eastAsia="Calibri" w:hAnsi="Times New Roman" w:cs="Times New Roman"/>
          <w:sz w:val="22"/>
          <w:lang w:val="ru-RU"/>
        </w:rPr>
        <w:t>1. Відомості про академічний твір</w:t>
      </w:r>
    </w:p>
    <w:p w14:paraId="494B8F75"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1.1. Назва академічного твору:</w:t>
      </w:r>
    </w:p>
    <w:p w14:paraId="72CB4D2C" w14:textId="77777777" w:rsidR="009366A8" w:rsidRPr="00AF04FC" w:rsidRDefault="003A2C67">
      <w:pPr>
        <w:spacing w:after="0" w:line="240" w:lineRule="auto"/>
        <w:rPr>
          <w:sz w:val="22"/>
          <w:szCs w:val="22"/>
        </w:rPr>
      </w:pPr>
      <w:r>
        <w:rPr>
          <w:rFonts w:eastAsia="Calibri"/>
          <w:sz w:val="22"/>
          <w:szCs w:val="22"/>
        </w:rPr>
        <w:pict w14:anchorId="188E8AB7">
          <v:rect id="_x0000_i1032" style="width:0;height:1.5pt" o:hralign="center" o:hrstd="t" o:hr="t"/>
        </w:pict>
      </w:r>
    </w:p>
    <w:p w14:paraId="7C5C90BC"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1.2. Вид академічного твору:</w:t>
      </w:r>
    </w:p>
    <w:p w14:paraId="062970F7"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наукова стаття</w:t>
      </w:r>
    </w:p>
    <w:p w14:paraId="7EDF6029"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дисертація / матеріали до захисту</w:t>
      </w:r>
    </w:p>
    <w:p w14:paraId="5A78FA15"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монографія / розділ монографії</w:t>
      </w:r>
    </w:p>
    <w:p w14:paraId="6E1ED4C3"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звіт про науково-дослідну роботу</w:t>
      </w:r>
    </w:p>
    <w:p w14:paraId="2FD53494"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методичні рекомендації</w:t>
      </w:r>
    </w:p>
    <w:p w14:paraId="214ECF6F"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тези доповіді / матеріали конференції</w:t>
      </w:r>
    </w:p>
    <w:p w14:paraId="67789B9B"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рецензія / експертний висновок</w:t>
      </w:r>
    </w:p>
    <w:p w14:paraId="18F671B0"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інше: _________________________________________________________________</w:t>
      </w:r>
    </w:p>
    <w:p w14:paraId="41742163" w14:textId="77777777" w:rsidR="009366A8" w:rsidRPr="00AF04FC" w:rsidRDefault="005C5724">
      <w:pPr>
        <w:pStyle w:val="a0"/>
        <w:spacing w:after="40" w:line="247" w:lineRule="auto"/>
        <w:jc w:val="left"/>
        <w:rPr>
          <w:sz w:val="22"/>
          <w:szCs w:val="22"/>
          <w:lang w:val="ru-RU"/>
        </w:rPr>
      </w:pPr>
      <w:r w:rsidRPr="00AF04FC">
        <w:rPr>
          <w:rFonts w:eastAsia="Calibri"/>
          <w:sz w:val="22"/>
          <w:szCs w:val="22"/>
          <w:lang w:val="ru-RU"/>
        </w:rPr>
        <w:t>1.3. Автор / автори:</w:t>
      </w:r>
    </w:p>
    <w:p w14:paraId="1F31B280" w14:textId="77777777" w:rsidR="009366A8" w:rsidRPr="00AF04FC" w:rsidRDefault="003A2C67">
      <w:pPr>
        <w:spacing w:after="0" w:line="240" w:lineRule="auto"/>
        <w:rPr>
          <w:sz w:val="22"/>
          <w:szCs w:val="22"/>
        </w:rPr>
      </w:pPr>
      <w:r>
        <w:rPr>
          <w:rFonts w:eastAsia="Calibri"/>
          <w:sz w:val="22"/>
          <w:szCs w:val="22"/>
        </w:rPr>
        <w:pict w14:anchorId="2F6C57FD">
          <v:rect id="_x0000_i1033" style="width:0;height:1.5pt" o:hralign="center" o:hrstd="t" o:hr="t"/>
        </w:pict>
      </w:r>
    </w:p>
    <w:p w14:paraId="5099A2AE"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1.4. Відповідальний автор / здобувач / особа, яка подає академічний твір:</w:t>
      </w:r>
    </w:p>
    <w:p w14:paraId="3102C04F" w14:textId="77777777" w:rsidR="009366A8" w:rsidRPr="00AF04FC" w:rsidRDefault="003A2C67">
      <w:pPr>
        <w:spacing w:after="0" w:line="240" w:lineRule="auto"/>
        <w:rPr>
          <w:sz w:val="22"/>
          <w:szCs w:val="22"/>
        </w:rPr>
      </w:pPr>
      <w:r>
        <w:rPr>
          <w:rFonts w:eastAsia="Calibri"/>
          <w:sz w:val="22"/>
          <w:szCs w:val="22"/>
        </w:rPr>
        <w:pict w14:anchorId="6A783FA7">
          <v:rect id="_x0000_i1034" style="width:0;height:1.5pt" o:hralign="center" o:hrstd="t" o:hr="t"/>
        </w:pict>
      </w:r>
    </w:p>
    <w:p w14:paraId="51985B08"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1.5. Структурний підрозділ / наукове видання / процедура, для якої подається академічний твір:</w:t>
      </w:r>
    </w:p>
    <w:p w14:paraId="5CE934EB" w14:textId="77777777" w:rsidR="009366A8" w:rsidRPr="00AF04FC" w:rsidRDefault="003A2C67">
      <w:pPr>
        <w:spacing w:after="0" w:line="240" w:lineRule="auto"/>
        <w:rPr>
          <w:sz w:val="22"/>
          <w:szCs w:val="22"/>
        </w:rPr>
      </w:pPr>
      <w:r>
        <w:rPr>
          <w:rFonts w:eastAsia="Calibri"/>
          <w:sz w:val="22"/>
          <w:szCs w:val="22"/>
        </w:rPr>
        <w:pict w14:anchorId="222ED318">
          <v:rect id="_x0000_i1035" style="width:0;height:1.5pt" o:hralign="center" o:hrstd="t" o:hr="t"/>
        </w:pict>
      </w:r>
    </w:p>
    <w:p w14:paraId="79A0149A" w14:textId="77777777" w:rsidR="009366A8" w:rsidRPr="00AF04FC" w:rsidRDefault="005C5724">
      <w:pPr>
        <w:pStyle w:val="2"/>
        <w:keepNext w:val="0"/>
        <w:keepLines w:val="0"/>
        <w:spacing w:after="80" w:line="240" w:lineRule="auto"/>
        <w:rPr>
          <w:rFonts w:ascii="Times New Roman" w:hAnsi="Times New Roman" w:cs="Times New Roman"/>
          <w:sz w:val="22"/>
          <w:szCs w:val="22"/>
          <w:lang w:val="ru-RU"/>
        </w:rPr>
      </w:pPr>
      <w:bookmarkStart w:id="50" w:name="X23e47d8b67ca1e42ff1c58a39f6083856b35996"/>
      <w:bookmarkEnd w:id="48"/>
      <w:r w:rsidRPr="00AF04FC">
        <w:rPr>
          <w:rFonts w:ascii="Times New Roman" w:eastAsia="Calibri" w:hAnsi="Times New Roman" w:cs="Times New Roman"/>
          <w:sz w:val="22"/>
          <w:szCs w:val="22"/>
          <w:lang w:val="ru-RU"/>
        </w:rPr>
        <w:t>2. Відомості про використання технологій штучного інтелекту</w:t>
      </w:r>
    </w:p>
    <w:p w14:paraId="0D43541B"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2.1. Під час підготовки академічного твору технології штучного інтелекту:</w:t>
      </w:r>
    </w:p>
    <w:p w14:paraId="6AFE4288" w14:textId="77777777" w:rsidR="009366A8" w:rsidRPr="00AF04FC" w:rsidRDefault="00C13248">
      <w:pPr>
        <w:pStyle w:val="a0"/>
        <w:spacing w:after="0" w:line="240" w:lineRule="auto"/>
        <w:ind w:left="198"/>
        <w:jc w:val="left"/>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не використовувалися;</w:t>
      </w:r>
    </w:p>
    <w:p w14:paraId="374B5A7C"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використовувалися у спосіб, зазначений у цій декларації.</w:t>
      </w:r>
    </w:p>
    <w:p w14:paraId="60DB2348" w14:textId="77777777" w:rsidR="009366A8" w:rsidRPr="00AF04FC" w:rsidRDefault="005C5724">
      <w:pPr>
        <w:pStyle w:val="a0"/>
        <w:spacing w:after="40" w:line="247" w:lineRule="auto"/>
        <w:jc w:val="left"/>
        <w:rPr>
          <w:sz w:val="22"/>
          <w:szCs w:val="22"/>
          <w:lang w:val="ru-RU"/>
        </w:rPr>
      </w:pPr>
      <w:r w:rsidRPr="00AF04FC">
        <w:rPr>
          <w:rFonts w:eastAsia="Calibri"/>
          <w:sz w:val="22"/>
          <w:szCs w:val="22"/>
          <w:lang w:val="ru-RU"/>
        </w:rPr>
        <w:t>2.2. Якщо технології штучного інтелекту використовувалися, зазначити назву інструменту або сервісу, якщо це можливо:</w:t>
      </w:r>
    </w:p>
    <w:p w14:paraId="51E571FF" w14:textId="77777777" w:rsidR="009366A8" w:rsidRPr="00AF04FC" w:rsidRDefault="003A2C67">
      <w:pPr>
        <w:spacing w:after="0" w:line="240" w:lineRule="auto"/>
        <w:rPr>
          <w:sz w:val="22"/>
          <w:szCs w:val="22"/>
        </w:rPr>
      </w:pPr>
      <w:r>
        <w:rPr>
          <w:rFonts w:eastAsia="Calibri"/>
          <w:sz w:val="22"/>
          <w:szCs w:val="22"/>
        </w:rPr>
        <w:pict w14:anchorId="796508FF">
          <v:rect id="_x0000_i1036" style="width:0;height:1.5pt" o:hralign="center" o:hrstd="t" o:hr="t"/>
        </w:pict>
      </w:r>
    </w:p>
    <w:p w14:paraId="6A53329A"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2.3. Мета використання технологій штучного інтелекту:</w:t>
      </w:r>
    </w:p>
    <w:p w14:paraId="14C93E86" w14:textId="77777777" w:rsidR="009366A8" w:rsidRPr="00AF04FC" w:rsidRDefault="00C13248">
      <w:pPr>
        <w:pStyle w:val="a0"/>
        <w:spacing w:after="0" w:line="240" w:lineRule="auto"/>
        <w:ind w:left="198"/>
        <w:jc w:val="left"/>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мовне редагування;</w:t>
      </w:r>
    </w:p>
    <w:p w14:paraId="077068D5"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технічне форматування;</w:t>
      </w:r>
    </w:p>
    <w:p w14:paraId="7E727829"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переклад або попередній переклад;</w:t>
      </w:r>
    </w:p>
    <w:p w14:paraId="0878B35C"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структурування тексту;</w:t>
      </w:r>
    </w:p>
    <w:p w14:paraId="19858AA5"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підготовка чернетки, плану, таблиці або робочих матеріалів;</w:t>
      </w:r>
    </w:p>
    <w:p w14:paraId="33249497"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пошук, систематизація або узагальнення інформації з подальшою перевіркою джерел;</w:t>
      </w:r>
    </w:p>
    <w:p w14:paraId="1D65249F"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статистичний, бібліографічний, текстовий або інший допоміжний аналіз;</w:t>
      </w:r>
    </w:p>
    <w:p w14:paraId="4C3AB157" w14:textId="77777777" w:rsidR="009366A8" w:rsidRPr="00AF04FC" w:rsidRDefault="00C13248">
      <w:pPr>
        <w:spacing w:after="0" w:line="240" w:lineRule="auto"/>
        <w:ind w:left="198"/>
        <w:rPr>
          <w:sz w:val="22"/>
          <w:szCs w:val="22"/>
          <w:lang w:val="ru-RU"/>
        </w:rPr>
      </w:pPr>
      <w:r w:rsidRPr="00AF04FC">
        <w:rPr>
          <w:rFonts w:ascii="Segoe UI Symbol" w:eastAsia="Calibri" w:hAnsi="Segoe UI Symbol" w:cs="Segoe UI Symbol"/>
          <w:sz w:val="22"/>
          <w:szCs w:val="22"/>
          <w:lang w:val="ru-RU"/>
        </w:rPr>
        <w:t>☐</w:t>
      </w:r>
      <w:r w:rsidRPr="00AF04FC">
        <w:rPr>
          <w:rFonts w:eastAsia="Calibri"/>
          <w:sz w:val="22"/>
          <w:szCs w:val="22"/>
          <w:lang w:val="ru-RU"/>
        </w:rPr>
        <w:t xml:space="preserve">  </w:t>
      </w:r>
      <w:r w:rsidR="005C5724" w:rsidRPr="00AF04FC">
        <w:rPr>
          <w:rFonts w:eastAsia="Calibri"/>
          <w:sz w:val="22"/>
          <w:szCs w:val="22"/>
          <w:lang w:val="ru-RU"/>
        </w:rPr>
        <w:t xml:space="preserve"> інше: _________________________________________________________________</w:t>
      </w:r>
    </w:p>
    <w:p w14:paraId="02B23EAF" w14:textId="77777777" w:rsidR="009366A8" w:rsidRPr="00AF04FC" w:rsidRDefault="005C5724">
      <w:pPr>
        <w:pStyle w:val="a0"/>
        <w:spacing w:after="40" w:line="247" w:lineRule="auto"/>
        <w:jc w:val="left"/>
        <w:rPr>
          <w:sz w:val="22"/>
          <w:szCs w:val="22"/>
          <w:lang w:val="ru-RU"/>
        </w:rPr>
      </w:pPr>
      <w:r w:rsidRPr="00AF04FC">
        <w:rPr>
          <w:rFonts w:eastAsia="Calibri"/>
          <w:sz w:val="22"/>
          <w:szCs w:val="22"/>
          <w:lang w:val="ru-RU"/>
        </w:rPr>
        <w:t>2.4. Частини академічного твору, щодо яких використовувалися технології штучного інтелекту:</w:t>
      </w:r>
    </w:p>
    <w:p w14:paraId="0B1B7E84" w14:textId="77777777" w:rsidR="009366A8" w:rsidRPr="00AF04FC" w:rsidRDefault="003A2C67">
      <w:pPr>
        <w:spacing w:after="0" w:line="240" w:lineRule="auto"/>
        <w:rPr>
          <w:sz w:val="22"/>
          <w:szCs w:val="22"/>
        </w:rPr>
      </w:pPr>
      <w:r>
        <w:rPr>
          <w:rFonts w:eastAsia="Calibri"/>
          <w:sz w:val="22"/>
          <w:szCs w:val="22"/>
        </w:rPr>
        <w:pict w14:anchorId="34171134">
          <v:rect id="_x0000_i1037" style="width:0;height:1.5pt" o:hralign="center" o:hrstd="t" o:hr="t"/>
        </w:pict>
      </w:r>
    </w:p>
    <w:p w14:paraId="38D1579C" w14:textId="77777777" w:rsidR="009366A8" w:rsidRPr="00AF04FC" w:rsidRDefault="003A2C67">
      <w:pPr>
        <w:spacing w:after="0" w:line="240" w:lineRule="auto"/>
        <w:rPr>
          <w:sz w:val="22"/>
          <w:szCs w:val="22"/>
        </w:rPr>
      </w:pPr>
      <w:r>
        <w:rPr>
          <w:rFonts w:eastAsia="Calibri"/>
          <w:sz w:val="22"/>
          <w:szCs w:val="22"/>
        </w:rPr>
        <w:pict w14:anchorId="73FBC763">
          <v:rect id="_x0000_i1038" style="width:0;height:1.5pt" o:hralign="center" o:hrstd="t" o:hr="t"/>
        </w:pict>
      </w:r>
    </w:p>
    <w:p w14:paraId="521ADB58"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2.5. Спосіб перевірки результатів, отриманих із використанням технологій штучного інтелекту:</w:t>
      </w:r>
    </w:p>
    <w:p w14:paraId="6B5DAE29" w14:textId="77777777" w:rsidR="009366A8" w:rsidRPr="00AF04FC" w:rsidRDefault="003A2C67">
      <w:pPr>
        <w:spacing w:after="0" w:line="240" w:lineRule="auto"/>
        <w:rPr>
          <w:sz w:val="22"/>
          <w:szCs w:val="22"/>
        </w:rPr>
      </w:pPr>
      <w:r>
        <w:rPr>
          <w:rFonts w:eastAsia="Calibri"/>
          <w:sz w:val="22"/>
          <w:szCs w:val="22"/>
        </w:rPr>
        <w:pict w14:anchorId="1D1D1674">
          <v:rect id="_x0000_i1039" style="width:0;height:1.5pt" o:hralign="center" o:hrstd="t" o:hr="t"/>
        </w:pict>
      </w:r>
    </w:p>
    <w:p w14:paraId="03EF4A04" w14:textId="77777777" w:rsidR="009366A8" w:rsidRPr="00AF04FC" w:rsidRDefault="003A2C67">
      <w:pPr>
        <w:spacing w:after="0" w:line="240" w:lineRule="auto"/>
        <w:rPr>
          <w:sz w:val="22"/>
          <w:szCs w:val="22"/>
        </w:rPr>
      </w:pPr>
      <w:r>
        <w:rPr>
          <w:rFonts w:eastAsia="Calibri"/>
          <w:sz w:val="22"/>
          <w:szCs w:val="22"/>
        </w:rPr>
        <w:lastRenderedPageBreak/>
        <w:pict w14:anchorId="7FF332C8">
          <v:rect id="_x0000_i1040" style="width:0;height:1.5pt" o:hralign="center" o:hrstd="t" o:hr="t"/>
        </w:pict>
      </w:r>
    </w:p>
    <w:p w14:paraId="0DF73D52" w14:textId="77777777" w:rsidR="009366A8" w:rsidRPr="00AF04FC" w:rsidRDefault="005C5724">
      <w:pPr>
        <w:pStyle w:val="2"/>
        <w:keepNext w:val="0"/>
        <w:keepLines w:val="0"/>
        <w:spacing w:after="80" w:line="240" w:lineRule="auto"/>
        <w:rPr>
          <w:rFonts w:ascii="Times New Roman" w:hAnsi="Times New Roman" w:cs="Times New Roman"/>
          <w:sz w:val="22"/>
          <w:szCs w:val="22"/>
          <w:lang w:val="ru-RU"/>
        </w:rPr>
      </w:pPr>
      <w:bookmarkStart w:id="51" w:name="підтвердження-автора-авторів"/>
      <w:bookmarkEnd w:id="50"/>
      <w:r w:rsidRPr="00AF04FC">
        <w:rPr>
          <w:rFonts w:ascii="Times New Roman" w:eastAsia="Calibri" w:hAnsi="Times New Roman" w:cs="Times New Roman"/>
          <w:sz w:val="22"/>
          <w:szCs w:val="22"/>
          <w:lang w:val="ru-RU"/>
        </w:rPr>
        <w:t>3. Підтвердження автора / авторів</w:t>
      </w:r>
    </w:p>
    <w:p w14:paraId="60F8194D" w14:textId="77777777" w:rsidR="009366A8" w:rsidRPr="00AF04FC" w:rsidRDefault="005C5724">
      <w:pPr>
        <w:pStyle w:val="FirstParagraph"/>
        <w:spacing w:after="40" w:line="247" w:lineRule="auto"/>
        <w:rPr>
          <w:sz w:val="22"/>
          <w:szCs w:val="22"/>
          <w:lang w:val="ru-RU"/>
        </w:rPr>
      </w:pPr>
      <w:r w:rsidRPr="00AF04FC">
        <w:rPr>
          <w:rFonts w:eastAsia="Calibri"/>
          <w:sz w:val="22"/>
          <w:szCs w:val="22"/>
          <w:lang w:val="ru-RU"/>
        </w:rPr>
        <w:t>Я / ми підтверджую / підтверджуємо, що:</w:t>
      </w:r>
    </w:p>
    <w:p w14:paraId="28EF86C0"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3.1. Використання технологій штучного інтелекту не підмінило самостійний науковий, аналітичний, авторський або інший інтелектуальний внесок автора / авторів.</w:t>
      </w:r>
    </w:p>
    <w:p w14:paraId="08113D2F"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3.2. Усі матеріали, створені або змінені з використанням технологій штучного інтелекту, були перевірені автором / авторами щодо достовірності, точності, логічної узгодженості, коректності термінології, джерел і висновків.</w:t>
      </w:r>
    </w:p>
    <w:p w14:paraId="1864E7DA"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3.3. Технології штучного інтелекту не використовувалися для створення вигаданих джерел, фальшивих цитат, недостовірних бібліографічних описів, вигаданих даних, результатів досліджень, рецензій, експертних висновків або інших недостовірних матеріалів.</w:t>
      </w:r>
    </w:p>
    <w:p w14:paraId="721F5D60"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3.4. Технології штучного інтелекту не використовувалися для фабрикації, фальсифікації, приховування академічного плагіату, самоплагіату або інших порушень академічної доброчесності.</w:t>
      </w:r>
    </w:p>
    <w:p w14:paraId="384E1B25"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3.5. До відкритих або не визначених ННЦРМГО систем штучного інтелекту не завантажувалися персональні дані, медична інформація, дані пацієнтів, неопубліковані рукописи, первинні дані досліджень, матеріали рецензування, службові документи або інша інформація з обмеженим доступом без належних правових підстав.</w:t>
      </w:r>
    </w:p>
    <w:p w14:paraId="27742A3E"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3.6. Автор / автори несуть відповідальність за зміст, достовірність, джерела, дані, висновки, авторство, співавторство та інші істотні елементи академічного твору незалежно від використання технологій штучного інтелекту.</w:t>
      </w:r>
    </w:p>
    <w:p w14:paraId="2E855129" w14:textId="77777777" w:rsidR="009366A8" w:rsidRPr="00AF04FC" w:rsidRDefault="005C5724">
      <w:pPr>
        <w:pStyle w:val="2"/>
        <w:keepNext w:val="0"/>
        <w:keepLines w:val="0"/>
        <w:spacing w:after="80" w:line="240" w:lineRule="auto"/>
        <w:rPr>
          <w:rFonts w:ascii="Times New Roman" w:hAnsi="Times New Roman" w:cs="Times New Roman"/>
          <w:sz w:val="22"/>
          <w:szCs w:val="22"/>
          <w:lang w:val="ru-RU"/>
        </w:rPr>
      </w:pPr>
      <w:bookmarkStart w:id="52" w:name="додаткові-пояснення-1"/>
      <w:bookmarkEnd w:id="51"/>
      <w:r w:rsidRPr="00AF04FC">
        <w:rPr>
          <w:rFonts w:ascii="Times New Roman" w:eastAsia="Calibri" w:hAnsi="Times New Roman" w:cs="Times New Roman"/>
          <w:sz w:val="22"/>
          <w:szCs w:val="22"/>
          <w:lang w:val="ru-RU"/>
        </w:rPr>
        <w:t>4. Додаткові пояснення</w:t>
      </w:r>
    </w:p>
    <w:p w14:paraId="4B87540E" w14:textId="77777777" w:rsidR="009366A8" w:rsidRPr="00AF04FC" w:rsidRDefault="005C5724">
      <w:pPr>
        <w:pStyle w:val="FirstParagraph"/>
        <w:spacing w:after="40" w:line="247" w:lineRule="auto"/>
        <w:rPr>
          <w:sz w:val="22"/>
          <w:szCs w:val="22"/>
          <w:lang w:val="ru-RU"/>
        </w:rPr>
      </w:pPr>
      <w:r w:rsidRPr="00AF04FC">
        <w:rPr>
          <w:rFonts w:eastAsia="Calibri"/>
          <w:sz w:val="22"/>
          <w:szCs w:val="22"/>
          <w:lang w:val="ru-RU"/>
        </w:rPr>
        <w:t>За потреби автор / автори можуть надати додаткові пояснення щодо використання технологій штучного інтелекту:</w:t>
      </w:r>
    </w:p>
    <w:p w14:paraId="21B085D6" w14:textId="77777777" w:rsidR="009366A8" w:rsidRPr="00AF04FC" w:rsidRDefault="003A2C67">
      <w:pPr>
        <w:spacing w:after="0" w:line="240" w:lineRule="auto"/>
        <w:rPr>
          <w:sz w:val="22"/>
          <w:szCs w:val="22"/>
        </w:rPr>
      </w:pPr>
      <w:r>
        <w:rPr>
          <w:rFonts w:eastAsia="Calibri"/>
          <w:sz w:val="22"/>
          <w:szCs w:val="22"/>
        </w:rPr>
        <w:pict w14:anchorId="2FF03046">
          <v:rect id="_x0000_i1041" style="width:0;height:1.5pt" o:hralign="center" o:hrstd="t" o:hr="t"/>
        </w:pict>
      </w:r>
    </w:p>
    <w:p w14:paraId="0C0B3A0A" w14:textId="77777777" w:rsidR="009366A8" w:rsidRPr="00AF04FC" w:rsidRDefault="003A2C67">
      <w:pPr>
        <w:spacing w:after="0" w:line="240" w:lineRule="auto"/>
        <w:rPr>
          <w:sz w:val="22"/>
          <w:szCs w:val="22"/>
        </w:rPr>
      </w:pPr>
      <w:r>
        <w:rPr>
          <w:rFonts w:eastAsia="Calibri"/>
          <w:sz w:val="22"/>
          <w:szCs w:val="22"/>
        </w:rPr>
        <w:pict w14:anchorId="2C78AC99">
          <v:rect id="_x0000_i1042" style="width:0;height:1.5pt" o:hralign="center" o:hrstd="t" o:hr="t"/>
        </w:pict>
      </w:r>
    </w:p>
    <w:p w14:paraId="25BE3633" w14:textId="77777777" w:rsidR="009366A8" w:rsidRPr="00AF04FC" w:rsidRDefault="003A2C67">
      <w:pPr>
        <w:spacing w:after="0" w:line="240" w:lineRule="auto"/>
        <w:rPr>
          <w:sz w:val="22"/>
          <w:szCs w:val="22"/>
        </w:rPr>
      </w:pPr>
      <w:r>
        <w:rPr>
          <w:rFonts w:eastAsia="Calibri"/>
          <w:sz w:val="22"/>
          <w:szCs w:val="22"/>
        </w:rPr>
        <w:pict w14:anchorId="2C8221C8">
          <v:rect id="_x0000_i1043" style="width:0;height:1.5pt" o:hralign="center" o:hrstd="t" o:hr="t"/>
        </w:pict>
      </w:r>
    </w:p>
    <w:p w14:paraId="0D320E95" w14:textId="77777777" w:rsidR="009366A8" w:rsidRPr="00AF04FC" w:rsidRDefault="005C5724">
      <w:pPr>
        <w:pStyle w:val="2"/>
        <w:keepNext w:val="0"/>
        <w:keepLines w:val="0"/>
        <w:spacing w:after="80" w:line="240" w:lineRule="auto"/>
        <w:rPr>
          <w:rFonts w:ascii="Times New Roman" w:hAnsi="Times New Roman" w:cs="Times New Roman"/>
          <w:sz w:val="22"/>
          <w:szCs w:val="22"/>
          <w:lang w:val="ru-RU"/>
        </w:rPr>
      </w:pPr>
      <w:bookmarkStart w:id="53" w:name="підпис-відповідальної-особи"/>
      <w:bookmarkEnd w:id="52"/>
      <w:r w:rsidRPr="00AF04FC">
        <w:rPr>
          <w:rFonts w:ascii="Times New Roman" w:eastAsia="Calibri" w:hAnsi="Times New Roman" w:cs="Times New Roman"/>
          <w:sz w:val="22"/>
          <w:szCs w:val="22"/>
          <w:lang w:val="ru-RU"/>
        </w:rPr>
        <w:t>5. Підпис відповідальної особи</w:t>
      </w:r>
    </w:p>
    <w:p w14:paraId="54662B9E" w14:textId="77777777"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Автор / відповідальний автор / здобувач:</w:t>
      </w:r>
    </w:p>
    <w:p w14:paraId="6EA41CCB" w14:textId="77777777" w:rsidR="009366A8" w:rsidRPr="00AF04FC" w:rsidRDefault="005C5724">
      <w:pPr>
        <w:pStyle w:val="a0"/>
        <w:spacing w:after="40" w:line="247" w:lineRule="auto"/>
        <w:jc w:val="left"/>
        <w:rPr>
          <w:sz w:val="22"/>
          <w:szCs w:val="22"/>
          <w:lang w:val="ru-RU"/>
        </w:rPr>
      </w:pPr>
      <w:r w:rsidRPr="00AF04FC">
        <w:rPr>
          <w:rFonts w:eastAsia="Calibri"/>
          <w:sz w:val="22"/>
          <w:szCs w:val="22"/>
          <w:lang w:val="ru-RU"/>
        </w:rPr>
        <w:t>ПІБ: _____________________________________________________________________</w:t>
      </w:r>
    </w:p>
    <w:p w14:paraId="28F19421" w14:textId="77777777" w:rsidR="009366A8" w:rsidRPr="00AF04FC" w:rsidRDefault="005C5724">
      <w:pPr>
        <w:pStyle w:val="a0"/>
        <w:spacing w:after="40" w:line="247" w:lineRule="auto"/>
        <w:jc w:val="left"/>
        <w:rPr>
          <w:sz w:val="22"/>
          <w:szCs w:val="22"/>
          <w:lang w:val="ru-RU"/>
        </w:rPr>
      </w:pPr>
      <w:r w:rsidRPr="00AF04FC">
        <w:rPr>
          <w:rFonts w:eastAsia="Calibri"/>
          <w:sz w:val="22"/>
          <w:szCs w:val="22"/>
          <w:lang w:val="ru-RU"/>
        </w:rPr>
        <w:t>Підпис: ___________________________</w:t>
      </w:r>
    </w:p>
    <w:p w14:paraId="56CC7D8B" w14:textId="77777777" w:rsidR="009366A8" w:rsidRPr="00AF04FC" w:rsidRDefault="005C5724">
      <w:pPr>
        <w:pStyle w:val="a0"/>
        <w:spacing w:after="40" w:line="247" w:lineRule="auto"/>
        <w:jc w:val="left"/>
        <w:rPr>
          <w:sz w:val="22"/>
          <w:szCs w:val="22"/>
          <w:lang w:val="ru-RU"/>
        </w:rPr>
      </w:pPr>
      <w:r w:rsidRPr="00AF04FC">
        <w:rPr>
          <w:rFonts w:eastAsia="Calibri"/>
          <w:sz w:val="22"/>
          <w:szCs w:val="22"/>
          <w:lang w:val="ru-RU"/>
        </w:rPr>
        <w:t>Дата: _____________________________</w:t>
      </w:r>
    </w:p>
    <w:p w14:paraId="7DF9293D" w14:textId="77777777" w:rsidR="009366A8" w:rsidRPr="00AF04FC" w:rsidRDefault="005C5724">
      <w:pPr>
        <w:pStyle w:val="2"/>
        <w:keepNext w:val="0"/>
        <w:keepLines w:val="0"/>
        <w:spacing w:after="80" w:line="240" w:lineRule="auto"/>
        <w:rPr>
          <w:rFonts w:ascii="Times New Roman" w:hAnsi="Times New Roman" w:cs="Times New Roman"/>
          <w:sz w:val="22"/>
          <w:szCs w:val="22"/>
          <w:lang w:val="ru-RU"/>
        </w:rPr>
      </w:pPr>
      <w:bookmarkStart w:id="54" w:name="Xbef7b63b895db9119468aa9bad9ae4496692dad"/>
      <w:bookmarkEnd w:id="53"/>
      <w:r w:rsidRPr="00AF04FC">
        <w:rPr>
          <w:rFonts w:ascii="Times New Roman" w:eastAsia="Calibri" w:hAnsi="Times New Roman" w:cs="Times New Roman"/>
          <w:sz w:val="22"/>
          <w:szCs w:val="22"/>
          <w:lang w:val="ru-RU"/>
        </w:rPr>
        <w:t>6. Підписи співавторів, якщо декларація подається від імені кількох авторів</w:t>
      </w:r>
    </w:p>
    <w:p w14:paraId="0F4FDC14" w14:textId="77777777" w:rsidR="00CC0070" w:rsidRDefault="005C5724">
      <w:pPr>
        <w:pStyle w:val="FirstParagraph"/>
        <w:spacing w:after="40" w:line="247" w:lineRule="auto"/>
        <w:jc w:val="left"/>
        <w:rPr>
          <w:rFonts w:eastAsia="Calibri"/>
          <w:sz w:val="22"/>
          <w:szCs w:val="22"/>
          <w:lang w:val="ru-RU"/>
        </w:rPr>
      </w:pPr>
      <w:r w:rsidRPr="00AF04FC">
        <w:rPr>
          <w:rFonts w:eastAsia="Calibri"/>
          <w:sz w:val="22"/>
          <w:szCs w:val="22"/>
          <w:lang w:val="ru-RU"/>
        </w:rPr>
        <w:t>Співавтор 1</w:t>
      </w:r>
    </w:p>
    <w:p w14:paraId="69331314" w14:textId="77777777" w:rsidR="00CC0070" w:rsidRDefault="005C5724">
      <w:pPr>
        <w:pStyle w:val="FirstParagraph"/>
        <w:spacing w:after="40" w:line="247" w:lineRule="auto"/>
        <w:jc w:val="left"/>
        <w:rPr>
          <w:rFonts w:eastAsia="Calibri"/>
          <w:sz w:val="22"/>
          <w:szCs w:val="22"/>
          <w:lang w:val="ru-RU"/>
        </w:rPr>
      </w:pPr>
      <w:r w:rsidRPr="00AF04FC">
        <w:rPr>
          <w:rFonts w:eastAsia="Calibri"/>
          <w:sz w:val="22"/>
          <w:szCs w:val="22"/>
          <w:lang w:val="ru-RU"/>
        </w:rPr>
        <w:t>ПІБ: _____________________________________________________________________</w:t>
      </w:r>
    </w:p>
    <w:p w14:paraId="4CB3B51C" w14:textId="77777777" w:rsidR="00CC0070" w:rsidRDefault="005C5724">
      <w:pPr>
        <w:pStyle w:val="FirstParagraph"/>
        <w:spacing w:after="40" w:line="247" w:lineRule="auto"/>
        <w:jc w:val="left"/>
        <w:rPr>
          <w:rFonts w:eastAsia="Calibri"/>
          <w:sz w:val="22"/>
          <w:szCs w:val="22"/>
          <w:lang w:val="ru-RU"/>
        </w:rPr>
      </w:pPr>
      <w:r w:rsidRPr="00AF04FC">
        <w:rPr>
          <w:rFonts w:eastAsia="Calibri"/>
          <w:sz w:val="22"/>
          <w:szCs w:val="22"/>
          <w:lang w:val="ru-RU"/>
        </w:rPr>
        <w:t>Підпис: ___________________________</w:t>
      </w:r>
    </w:p>
    <w:p w14:paraId="5AB01101" w14:textId="46CD4A99" w:rsidR="009366A8" w:rsidRPr="00AF04FC" w:rsidRDefault="005C5724">
      <w:pPr>
        <w:pStyle w:val="FirstParagraph"/>
        <w:spacing w:after="40" w:line="247" w:lineRule="auto"/>
        <w:jc w:val="left"/>
        <w:rPr>
          <w:sz w:val="22"/>
          <w:szCs w:val="22"/>
          <w:lang w:val="ru-RU"/>
        </w:rPr>
      </w:pPr>
      <w:r w:rsidRPr="00AF04FC">
        <w:rPr>
          <w:rFonts w:eastAsia="Calibri"/>
          <w:sz w:val="22"/>
          <w:szCs w:val="22"/>
          <w:lang w:val="ru-RU"/>
        </w:rPr>
        <w:t>Дата: _____________________________</w:t>
      </w:r>
    </w:p>
    <w:p w14:paraId="38C76BE3" w14:textId="77777777" w:rsidR="00CC0070" w:rsidRDefault="005C5724">
      <w:pPr>
        <w:pStyle w:val="a0"/>
        <w:spacing w:after="40" w:line="247" w:lineRule="auto"/>
        <w:jc w:val="left"/>
        <w:rPr>
          <w:rFonts w:eastAsia="Calibri"/>
          <w:sz w:val="22"/>
          <w:szCs w:val="22"/>
          <w:lang w:val="ru-RU"/>
        </w:rPr>
      </w:pPr>
      <w:r w:rsidRPr="00AF04FC">
        <w:rPr>
          <w:rFonts w:eastAsia="Calibri"/>
          <w:sz w:val="22"/>
          <w:szCs w:val="22"/>
          <w:lang w:val="ru-RU"/>
        </w:rPr>
        <w:t>Співавтор 2</w:t>
      </w:r>
      <w:r w:rsidRPr="00AF04FC">
        <w:rPr>
          <w:rFonts w:eastAsia="Calibri"/>
          <w:sz w:val="22"/>
          <w:szCs w:val="22"/>
          <w:lang w:val="ru-RU"/>
        </w:rPr>
        <w:br/>
        <w:t>ПІБ: _____________________________________________________________________</w:t>
      </w:r>
    </w:p>
    <w:p w14:paraId="6890CA57" w14:textId="01D3E366" w:rsidR="00CC0070" w:rsidRDefault="005C5724">
      <w:pPr>
        <w:pStyle w:val="a0"/>
        <w:spacing w:after="40" w:line="247" w:lineRule="auto"/>
        <w:jc w:val="left"/>
        <w:rPr>
          <w:rFonts w:eastAsia="Calibri"/>
          <w:sz w:val="22"/>
          <w:szCs w:val="22"/>
          <w:lang w:val="ru-RU"/>
        </w:rPr>
      </w:pPr>
      <w:r w:rsidRPr="00AF04FC">
        <w:rPr>
          <w:rFonts w:eastAsia="Calibri"/>
          <w:sz w:val="22"/>
          <w:szCs w:val="22"/>
          <w:lang w:val="ru-RU"/>
        </w:rPr>
        <w:t>Підпис: ___________________________</w:t>
      </w:r>
    </w:p>
    <w:p w14:paraId="2F893958" w14:textId="6975D59D" w:rsidR="009366A8" w:rsidRPr="00AF04FC" w:rsidRDefault="005C5724">
      <w:pPr>
        <w:pStyle w:val="a0"/>
        <w:spacing w:after="40" w:line="247" w:lineRule="auto"/>
        <w:jc w:val="left"/>
        <w:rPr>
          <w:sz w:val="22"/>
          <w:szCs w:val="22"/>
          <w:lang w:val="ru-RU"/>
        </w:rPr>
      </w:pPr>
      <w:r w:rsidRPr="00AF04FC">
        <w:rPr>
          <w:rFonts w:eastAsia="Calibri"/>
          <w:sz w:val="22"/>
          <w:szCs w:val="22"/>
          <w:lang w:val="ru-RU"/>
        </w:rPr>
        <w:t>Дата: _____________________________</w:t>
      </w:r>
    </w:p>
    <w:p w14:paraId="107740E0" w14:textId="77777777" w:rsidR="00CC0070" w:rsidRDefault="005C5724">
      <w:pPr>
        <w:pStyle w:val="a0"/>
        <w:spacing w:after="40" w:line="247" w:lineRule="auto"/>
        <w:jc w:val="left"/>
        <w:rPr>
          <w:rFonts w:eastAsia="Calibri"/>
          <w:sz w:val="22"/>
          <w:szCs w:val="22"/>
          <w:lang w:val="ru-RU"/>
        </w:rPr>
      </w:pPr>
      <w:r w:rsidRPr="00AF04FC">
        <w:rPr>
          <w:rFonts w:eastAsia="Calibri"/>
          <w:sz w:val="22"/>
          <w:szCs w:val="22"/>
          <w:lang w:val="ru-RU"/>
        </w:rPr>
        <w:t>Співавтор 3</w:t>
      </w:r>
      <w:r w:rsidRPr="00AF04FC">
        <w:rPr>
          <w:rFonts w:eastAsia="Calibri"/>
          <w:sz w:val="22"/>
          <w:szCs w:val="22"/>
          <w:lang w:val="ru-RU"/>
        </w:rPr>
        <w:br/>
        <w:t>ПІБ: _____________________________________________________________________</w:t>
      </w:r>
    </w:p>
    <w:p w14:paraId="3E69A09D" w14:textId="152390D0" w:rsidR="009366A8" w:rsidRPr="00AF04FC" w:rsidRDefault="005C5724">
      <w:pPr>
        <w:pStyle w:val="a0"/>
        <w:spacing w:after="40" w:line="247" w:lineRule="auto"/>
        <w:jc w:val="left"/>
        <w:rPr>
          <w:sz w:val="22"/>
          <w:szCs w:val="22"/>
          <w:lang w:val="ru-RU"/>
        </w:rPr>
      </w:pPr>
      <w:r w:rsidRPr="00AF04FC">
        <w:rPr>
          <w:rFonts w:eastAsia="Calibri"/>
          <w:sz w:val="22"/>
          <w:szCs w:val="22"/>
          <w:lang w:val="ru-RU"/>
        </w:rPr>
        <w:t>Підпис: ___________________________</w:t>
      </w:r>
      <w:r w:rsidRPr="00AF04FC">
        <w:rPr>
          <w:rFonts w:eastAsia="Calibri"/>
          <w:sz w:val="22"/>
          <w:szCs w:val="22"/>
          <w:lang w:val="ru-RU"/>
        </w:rPr>
        <w:br/>
        <w:t>Дата: _____________________________</w:t>
      </w:r>
    </w:p>
    <w:p w14:paraId="754370FD" w14:textId="77777777" w:rsidR="009366A8" w:rsidRPr="00AF04FC" w:rsidRDefault="005C5724">
      <w:pPr>
        <w:pStyle w:val="a0"/>
        <w:spacing w:after="40" w:line="247" w:lineRule="auto"/>
        <w:rPr>
          <w:sz w:val="22"/>
          <w:szCs w:val="22"/>
          <w:lang w:val="ru-RU"/>
        </w:rPr>
      </w:pPr>
      <w:r w:rsidRPr="00AF04FC">
        <w:rPr>
          <w:rFonts w:eastAsia="Calibri"/>
          <w:sz w:val="22"/>
          <w:szCs w:val="22"/>
          <w:lang w:val="ru-RU"/>
        </w:rPr>
        <w:t>За потреби кількість блоків для підписів співавторів може бути збільшена.</w:t>
      </w:r>
    </w:p>
    <w:p w14:paraId="49511540" w14:textId="77777777" w:rsidR="00AF04FC" w:rsidRDefault="00AF04FC">
      <w:pPr>
        <w:pStyle w:val="a0"/>
        <w:spacing w:after="40" w:line="247" w:lineRule="auto"/>
        <w:rPr>
          <w:rFonts w:eastAsia="Calibri"/>
          <w:sz w:val="21"/>
          <w:lang w:val="ru-RU"/>
        </w:rPr>
      </w:pPr>
    </w:p>
    <w:p w14:paraId="72CA6C13" w14:textId="71FA5B31" w:rsidR="009366A8" w:rsidRPr="007E4852" w:rsidRDefault="005C5724" w:rsidP="008E39EC">
      <w:pPr>
        <w:pStyle w:val="a0"/>
        <w:spacing w:after="40" w:line="247" w:lineRule="auto"/>
        <w:rPr>
          <w:lang w:val="ru-RU"/>
        </w:rPr>
      </w:pPr>
      <w:r w:rsidRPr="00AF04FC">
        <w:rPr>
          <w:rFonts w:eastAsia="Calibri"/>
          <w:i/>
          <w:iCs/>
          <w:sz w:val="21"/>
          <w:lang w:val="ru-RU"/>
        </w:rPr>
        <w:t>Примітка.</w:t>
      </w:r>
      <w:r w:rsidRPr="007E4852">
        <w:rPr>
          <w:rFonts w:eastAsia="Calibri"/>
          <w:sz w:val="21"/>
          <w:lang w:val="ru-RU"/>
        </w:rPr>
        <w:t xml:space="preserve"> У разі подання академічного твору в електронній формі декларація може подаватися у вигляді електронного документа, сканованої копії або іншого документа, що дає змогу ідентифікувати автора / авторів і зафіксувати зміст декларації.</w:t>
      </w:r>
      <w:r w:rsidRPr="007E4852">
        <w:rPr>
          <w:rFonts w:eastAsia="Calibri"/>
          <w:sz w:val="21"/>
          <w:lang w:val="ru-RU"/>
        </w:rPr>
        <w:br w:type="page"/>
      </w:r>
    </w:p>
    <w:p w14:paraId="2AF72914" w14:textId="77777777" w:rsidR="008E39EC" w:rsidRPr="002A12D4" w:rsidRDefault="008E39EC" w:rsidP="008E39EC">
      <w:pPr>
        <w:pStyle w:val="a0"/>
        <w:spacing w:after="40" w:line="247" w:lineRule="auto"/>
        <w:jc w:val="right"/>
        <w:rPr>
          <w:rFonts w:eastAsia="Calibri"/>
          <w:sz w:val="21"/>
          <w:szCs w:val="21"/>
          <w:lang w:val="ru-RU"/>
        </w:rPr>
      </w:pPr>
      <w:bookmarkStart w:id="55" w:name="Додаток_3_Форма_висновку_Комісії_з_а_1"/>
      <w:r w:rsidRPr="008E39EC">
        <w:rPr>
          <w:rFonts w:eastAsia="Calibri"/>
          <w:b/>
          <w:bCs/>
          <w:lang w:val="ru-RU"/>
        </w:rPr>
        <w:lastRenderedPageBreak/>
        <w:t>Додаток 3</w:t>
      </w:r>
      <w:r w:rsidRPr="008E39EC">
        <w:rPr>
          <w:rFonts w:eastAsia="Calibri"/>
          <w:lang w:val="ru-RU"/>
        </w:rPr>
        <w:br/>
      </w:r>
      <w:r w:rsidRPr="00524F93">
        <w:rPr>
          <w:rFonts w:eastAsia="Calibri"/>
          <w:sz w:val="21"/>
          <w:szCs w:val="21"/>
          <w:lang w:val="ru-RU"/>
        </w:rPr>
        <w:t>до Положення про академічну доброчесність</w:t>
      </w:r>
      <w:r w:rsidRPr="00524F93">
        <w:rPr>
          <w:rFonts w:eastAsia="Calibri"/>
          <w:sz w:val="21"/>
          <w:szCs w:val="21"/>
          <w:lang w:val="ru-RU"/>
        </w:rPr>
        <w:br/>
        <w:t>у Державній установі «Національний науковий центр</w:t>
      </w:r>
      <w:r w:rsidRPr="00524F93">
        <w:rPr>
          <w:rFonts w:eastAsia="Calibri"/>
          <w:sz w:val="21"/>
          <w:szCs w:val="21"/>
          <w:lang w:val="ru-RU"/>
        </w:rPr>
        <w:br/>
        <w:t>радіаційної медицини, гематології та онкології</w:t>
      </w:r>
      <w:r w:rsidRPr="00524F93">
        <w:rPr>
          <w:rFonts w:eastAsia="Calibri"/>
          <w:sz w:val="21"/>
          <w:szCs w:val="21"/>
          <w:lang w:val="ru-RU"/>
        </w:rPr>
        <w:br/>
        <w:t>Національної академії медичних наук України»</w:t>
      </w:r>
    </w:p>
    <w:p w14:paraId="79E0EE37" w14:textId="77777777" w:rsidR="008E39EC" w:rsidRPr="002A12D4" w:rsidRDefault="008E39EC" w:rsidP="008E39EC">
      <w:pPr>
        <w:pStyle w:val="a0"/>
        <w:spacing w:after="40" w:line="247" w:lineRule="auto"/>
        <w:jc w:val="right"/>
        <w:rPr>
          <w:lang w:val="ru-RU"/>
        </w:rPr>
      </w:pPr>
    </w:p>
    <w:p w14:paraId="70A51F46" w14:textId="2C89510D" w:rsidR="009366A8" w:rsidRPr="007E4852" w:rsidRDefault="008E0192">
      <w:pPr>
        <w:pStyle w:val="1"/>
        <w:keepNext w:val="0"/>
        <w:keepLines w:val="0"/>
        <w:spacing w:before="160" w:after="80" w:line="240" w:lineRule="auto"/>
        <w:rPr>
          <w:rFonts w:ascii="Times New Roman" w:hAnsi="Times New Roman" w:cs="Times New Roman"/>
          <w:lang w:val="ru-RU"/>
        </w:rPr>
      </w:pPr>
      <w:r w:rsidRPr="007E4852">
        <w:rPr>
          <w:rFonts w:ascii="Times New Roman" w:eastAsia="Calibri" w:hAnsi="Times New Roman" w:cs="Times New Roman"/>
          <w:sz w:val="24"/>
          <w:lang w:val="ru-RU"/>
        </w:rPr>
        <w:t>ФОРМА ВИСНОВКУ КОМІСІЇ З АКАДЕМІЧНОЇ ДОБРОЧЕСНОСТІ</w:t>
      </w:r>
      <w:bookmarkEnd w:id="55"/>
    </w:p>
    <w:p w14:paraId="037444A2" w14:textId="77777777" w:rsidR="008E0192" w:rsidRDefault="008E0192">
      <w:pPr>
        <w:pStyle w:val="2"/>
        <w:keepNext w:val="0"/>
        <w:keepLines w:val="0"/>
        <w:spacing w:after="80" w:line="240" w:lineRule="auto"/>
        <w:rPr>
          <w:rFonts w:ascii="Times New Roman" w:eastAsia="Calibri" w:hAnsi="Times New Roman" w:cs="Times New Roman"/>
          <w:sz w:val="22"/>
          <w:lang w:val="uk-UA"/>
        </w:rPr>
      </w:pPr>
      <w:bookmarkStart w:id="56" w:name="загальні-відомості"/>
      <w:bookmarkStart w:id="57" w:name="комісії-з-академічної-доброчесності"/>
      <w:bookmarkEnd w:id="49"/>
      <w:bookmarkEnd w:id="54"/>
    </w:p>
    <w:p w14:paraId="0BAE920C" w14:textId="2FF274B6" w:rsidR="009366A8" w:rsidRPr="007E4852" w:rsidRDefault="005C5724">
      <w:pPr>
        <w:pStyle w:val="2"/>
        <w:keepNext w:val="0"/>
        <w:keepLines w:val="0"/>
        <w:spacing w:after="80" w:line="240" w:lineRule="auto"/>
        <w:rPr>
          <w:rFonts w:ascii="Times New Roman" w:hAnsi="Times New Roman" w:cs="Times New Roman"/>
        </w:rPr>
      </w:pPr>
      <w:r w:rsidRPr="007E4852">
        <w:rPr>
          <w:rFonts w:ascii="Times New Roman" w:eastAsia="Calibri" w:hAnsi="Times New Roman" w:cs="Times New Roman"/>
          <w:sz w:val="22"/>
        </w:rPr>
        <w:t>1. Загальні відомості</w:t>
      </w:r>
    </w:p>
    <w:p w14:paraId="432586FD" w14:textId="77777777" w:rsidR="009366A8" w:rsidRPr="007E4852" w:rsidRDefault="005C5724">
      <w:pPr>
        <w:pStyle w:val="FirstParagraph"/>
        <w:spacing w:after="40" w:line="247" w:lineRule="auto"/>
        <w:jc w:val="left"/>
      </w:pPr>
      <w:r w:rsidRPr="007E4852">
        <w:rPr>
          <w:rFonts w:eastAsia="Calibri"/>
          <w:sz w:val="21"/>
        </w:rPr>
        <w:t>1.1. Номер висновку:</w:t>
      </w:r>
    </w:p>
    <w:p w14:paraId="11B86D55" w14:textId="77777777" w:rsidR="009366A8" w:rsidRPr="007E4852" w:rsidRDefault="003A2C67">
      <w:pPr>
        <w:spacing w:after="0" w:line="240" w:lineRule="auto"/>
      </w:pPr>
      <w:r>
        <w:rPr>
          <w:rFonts w:eastAsia="Calibri"/>
          <w:sz w:val="21"/>
        </w:rPr>
        <w:pict w14:anchorId="1756B1FA">
          <v:rect id="_x0000_i1044" style="width:0;height:1.5pt" o:hralign="center" o:hrstd="t" o:hr="t"/>
        </w:pict>
      </w:r>
    </w:p>
    <w:p w14:paraId="6B470C0D" w14:textId="77777777" w:rsidR="009366A8" w:rsidRPr="007E4852" w:rsidRDefault="005C5724">
      <w:pPr>
        <w:pStyle w:val="FirstParagraph"/>
        <w:spacing w:after="40" w:line="247" w:lineRule="auto"/>
        <w:jc w:val="left"/>
      </w:pPr>
      <w:r w:rsidRPr="007E4852">
        <w:rPr>
          <w:rFonts w:eastAsia="Calibri"/>
          <w:sz w:val="21"/>
        </w:rPr>
        <w:t>1.2. Дата складення висновку:</w:t>
      </w:r>
    </w:p>
    <w:p w14:paraId="1FA63514" w14:textId="77777777" w:rsidR="009366A8" w:rsidRPr="007E4852" w:rsidRDefault="003A2C67">
      <w:pPr>
        <w:spacing w:after="0" w:line="240" w:lineRule="auto"/>
      </w:pPr>
      <w:r>
        <w:rPr>
          <w:rFonts w:eastAsia="Calibri"/>
          <w:sz w:val="21"/>
        </w:rPr>
        <w:pict w14:anchorId="73F67FC3">
          <v:rect id="_x0000_i1045" style="width:0;height:1.5pt" o:hralign="center" o:hrstd="t" o:hr="t"/>
        </w:pict>
      </w:r>
    </w:p>
    <w:p w14:paraId="464EF889" w14:textId="77777777" w:rsidR="009366A8" w:rsidRPr="007E4852" w:rsidRDefault="005C5724">
      <w:pPr>
        <w:pStyle w:val="FirstParagraph"/>
        <w:spacing w:after="40" w:line="247" w:lineRule="auto"/>
        <w:jc w:val="left"/>
        <w:rPr>
          <w:lang w:val="ru-RU"/>
        </w:rPr>
      </w:pPr>
      <w:r w:rsidRPr="007E4852">
        <w:rPr>
          <w:rFonts w:eastAsia="Calibri"/>
          <w:sz w:val="21"/>
          <w:lang w:val="ru-RU"/>
        </w:rPr>
        <w:t>1.3. Дата засідання Комісії з академічної доброчесності:</w:t>
      </w:r>
    </w:p>
    <w:p w14:paraId="5EA1896B" w14:textId="77777777" w:rsidR="009366A8" w:rsidRPr="007E4852" w:rsidRDefault="003A2C67">
      <w:pPr>
        <w:spacing w:after="0" w:line="240" w:lineRule="auto"/>
      </w:pPr>
      <w:r>
        <w:rPr>
          <w:rFonts w:eastAsia="Calibri"/>
          <w:sz w:val="21"/>
        </w:rPr>
        <w:pict w14:anchorId="529041AB">
          <v:rect id="_x0000_i1046" style="width:0;height:1.5pt" o:hralign="center" o:hrstd="t" o:hr="t"/>
        </w:pict>
      </w:r>
    </w:p>
    <w:p w14:paraId="7621AC0E" w14:textId="77777777" w:rsidR="009366A8" w:rsidRPr="007E4852" w:rsidRDefault="005C5724">
      <w:pPr>
        <w:pStyle w:val="FirstParagraph"/>
        <w:spacing w:after="40" w:line="247" w:lineRule="auto"/>
        <w:jc w:val="left"/>
        <w:rPr>
          <w:lang w:val="ru-RU"/>
        </w:rPr>
      </w:pPr>
      <w:r w:rsidRPr="007E4852">
        <w:rPr>
          <w:rFonts w:eastAsia="Calibri"/>
          <w:sz w:val="21"/>
          <w:lang w:val="ru-RU"/>
        </w:rPr>
        <w:t>1.4. Формат засідання:</w:t>
      </w:r>
    </w:p>
    <w:p w14:paraId="04D27B4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очне</w:t>
      </w:r>
    </w:p>
    <w:p w14:paraId="19D0966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дистанційне</w:t>
      </w:r>
    </w:p>
    <w:p w14:paraId="7227DDE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змішане</w:t>
      </w:r>
    </w:p>
    <w:p w14:paraId="7E793FAF" w14:textId="77777777" w:rsidR="009366A8" w:rsidRPr="007E4852" w:rsidRDefault="005C5724">
      <w:pPr>
        <w:pStyle w:val="a0"/>
        <w:spacing w:after="40" w:line="247" w:lineRule="auto"/>
        <w:jc w:val="left"/>
        <w:rPr>
          <w:lang w:val="ru-RU"/>
        </w:rPr>
      </w:pPr>
      <w:r w:rsidRPr="007E4852">
        <w:rPr>
          <w:rFonts w:eastAsia="Calibri"/>
          <w:sz w:val="21"/>
          <w:lang w:val="ru-RU"/>
        </w:rPr>
        <w:t>1.5. Підстава для розгляду питання:</w:t>
      </w:r>
    </w:p>
    <w:p w14:paraId="0C8D092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повідомлення про можливе порушення академічної доброчесності</w:t>
      </w:r>
    </w:p>
    <w:p w14:paraId="19A4B1E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матеріали перевірки академічного твору</w:t>
      </w:r>
    </w:p>
    <w:p w14:paraId="5E4A90A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звернення структурного підрозділу</w:t>
      </w:r>
    </w:p>
    <w:p w14:paraId="6D9B984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звернення редакції наукового видання</w:t>
      </w:r>
    </w:p>
    <w:p w14:paraId="052CC3B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звернення разової або спеціалізованої вченої ради</w:t>
      </w:r>
    </w:p>
    <w:p w14:paraId="215C1B4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доручення генерального директора ННЦРМГО</w:t>
      </w:r>
    </w:p>
    <w:p w14:paraId="658EE1DB" w14:textId="7ED94CAA"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рішення </w:t>
      </w:r>
      <w:r w:rsidR="00C1185D" w:rsidRPr="007E4852">
        <w:rPr>
          <w:rFonts w:eastAsia="Calibri"/>
          <w:sz w:val="21"/>
          <w:lang w:val="ru-RU"/>
        </w:rPr>
        <w:t>в</w:t>
      </w:r>
      <w:r w:rsidR="005C5724" w:rsidRPr="007E4852">
        <w:rPr>
          <w:rFonts w:eastAsia="Calibri"/>
          <w:sz w:val="21"/>
          <w:lang w:val="ru-RU"/>
        </w:rPr>
        <w:t>ченої ради ННЦРМГО</w:t>
      </w:r>
    </w:p>
    <w:p w14:paraId="357B8CD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інша підстава: ________________________________________________________</w:t>
      </w:r>
    </w:p>
    <w:p w14:paraId="5FD5E3DF" w14:textId="77777777" w:rsidR="009366A8" w:rsidRPr="007E4852" w:rsidRDefault="005C5724">
      <w:pPr>
        <w:pStyle w:val="a0"/>
        <w:spacing w:after="40" w:line="247" w:lineRule="auto"/>
        <w:jc w:val="left"/>
        <w:rPr>
          <w:lang w:val="ru-RU"/>
        </w:rPr>
      </w:pPr>
      <w:r w:rsidRPr="007E4852">
        <w:rPr>
          <w:rFonts w:eastAsia="Calibri"/>
          <w:sz w:val="21"/>
          <w:lang w:val="ru-RU"/>
        </w:rPr>
        <w:t>1.6. Короткий опис питання, що розглядалося:</w:t>
      </w:r>
    </w:p>
    <w:p w14:paraId="2B93D9D3" w14:textId="77777777" w:rsidR="009366A8" w:rsidRPr="007E4852" w:rsidRDefault="003A2C67">
      <w:pPr>
        <w:spacing w:after="0" w:line="240" w:lineRule="auto"/>
      </w:pPr>
      <w:r>
        <w:rPr>
          <w:rFonts w:eastAsia="Calibri"/>
          <w:sz w:val="21"/>
        </w:rPr>
        <w:pict w14:anchorId="03341145">
          <v:rect id="_x0000_i1047" style="width:0;height:1.5pt" o:hralign="center" o:hrstd="t" o:hr="t"/>
        </w:pict>
      </w:r>
    </w:p>
    <w:p w14:paraId="62183823" w14:textId="77777777" w:rsidR="009366A8" w:rsidRPr="007E4852" w:rsidRDefault="003A2C67">
      <w:pPr>
        <w:spacing w:after="0" w:line="240" w:lineRule="auto"/>
      </w:pPr>
      <w:r>
        <w:rPr>
          <w:rFonts w:eastAsia="Calibri"/>
          <w:sz w:val="21"/>
        </w:rPr>
        <w:pict w14:anchorId="7F8736DD">
          <v:rect id="_x0000_i1048" style="width:0;height:1.5pt" o:hralign="center" o:hrstd="t" o:hr="t"/>
        </w:pict>
      </w:r>
    </w:p>
    <w:p w14:paraId="562E714D" w14:textId="77777777" w:rsidR="009366A8" w:rsidRPr="007E4852" w:rsidRDefault="003A2C67">
      <w:pPr>
        <w:spacing w:after="0" w:line="240" w:lineRule="auto"/>
      </w:pPr>
      <w:r>
        <w:rPr>
          <w:rFonts w:eastAsia="Calibri"/>
          <w:sz w:val="21"/>
        </w:rPr>
        <w:pict w14:anchorId="0150C257">
          <v:rect id="_x0000_i1049" style="width:0;height:1.5pt" o:hralign="center" o:hrstd="t" o:hr="t"/>
        </w:pict>
      </w:r>
    </w:p>
    <w:p w14:paraId="4EBD87F7"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58" w:name="X64376792ad318f05387a7a3d893d2997e56e883"/>
      <w:bookmarkEnd w:id="56"/>
      <w:r w:rsidRPr="007E4852">
        <w:rPr>
          <w:rFonts w:ascii="Times New Roman" w:eastAsia="Calibri" w:hAnsi="Times New Roman" w:cs="Times New Roman"/>
          <w:sz w:val="22"/>
          <w:lang w:val="ru-RU"/>
        </w:rPr>
        <w:t>2. Відомості про академічний твір або академічну процедуру</w:t>
      </w:r>
    </w:p>
    <w:p w14:paraId="5815E546" w14:textId="77777777" w:rsidR="009366A8" w:rsidRDefault="005C5724">
      <w:pPr>
        <w:pStyle w:val="FirstParagraph"/>
        <w:spacing w:after="40" w:line="247" w:lineRule="auto"/>
        <w:jc w:val="left"/>
        <w:rPr>
          <w:rFonts w:eastAsia="Calibri"/>
          <w:sz w:val="21"/>
          <w:lang w:val="ru-RU"/>
        </w:rPr>
      </w:pPr>
      <w:r w:rsidRPr="007E4852">
        <w:rPr>
          <w:rFonts w:eastAsia="Calibri"/>
          <w:sz w:val="21"/>
          <w:lang w:val="ru-RU"/>
        </w:rPr>
        <w:t>2.1. Назва академічного твору / матеріалу / процедури:</w:t>
      </w:r>
    </w:p>
    <w:p w14:paraId="49699EBA" w14:textId="77777777" w:rsidR="00D76D71" w:rsidRPr="00D76D71" w:rsidRDefault="00D76D71" w:rsidP="00D76D71">
      <w:pPr>
        <w:pStyle w:val="a0"/>
        <w:rPr>
          <w:lang w:val="ru-RU"/>
        </w:rPr>
      </w:pPr>
    </w:p>
    <w:p w14:paraId="5B098066" w14:textId="77777777" w:rsidR="009366A8" w:rsidRPr="007E4852" w:rsidRDefault="003A2C67">
      <w:pPr>
        <w:spacing w:after="0" w:line="240" w:lineRule="auto"/>
      </w:pPr>
      <w:r>
        <w:rPr>
          <w:rFonts w:eastAsia="Calibri"/>
          <w:sz w:val="21"/>
        </w:rPr>
        <w:pict w14:anchorId="123C2600">
          <v:rect id="_x0000_i1050" style="width:0;height:1.5pt" o:hralign="center" o:hrstd="t" o:hr="t"/>
        </w:pict>
      </w:r>
    </w:p>
    <w:p w14:paraId="168FBE52" w14:textId="77777777" w:rsidR="009366A8" w:rsidRPr="007E4852" w:rsidRDefault="005C5724">
      <w:pPr>
        <w:pStyle w:val="FirstParagraph"/>
        <w:spacing w:after="40" w:line="247" w:lineRule="auto"/>
        <w:jc w:val="left"/>
        <w:rPr>
          <w:lang w:val="ru-RU"/>
        </w:rPr>
      </w:pPr>
      <w:r w:rsidRPr="007E4852">
        <w:rPr>
          <w:rFonts w:eastAsia="Calibri"/>
          <w:sz w:val="21"/>
          <w:lang w:val="ru-RU"/>
        </w:rPr>
        <w:t>2.2. Вид академічного твору або процедури:</w:t>
      </w:r>
    </w:p>
    <w:p w14:paraId="23850D8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наукова стаття</w:t>
      </w:r>
    </w:p>
    <w:p w14:paraId="4264E7A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дисертація / матеріали до захисту</w:t>
      </w:r>
    </w:p>
    <w:p w14:paraId="3417FC4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монографія / розділ монографії</w:t>
      </w:r>
    </w:p>
    <w:p w14:paraId="173657B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звіт про науково-дослідну роботу</w:t>
      </w:r>
    </w:p>
    <w:p w14:paraId="1ACF96C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методичні рекомендації</w:t>
      </w:r>
    </w:p>
    <w:p w14:paraId="28D7B92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тези доповіді / матеріали конференції</w:t>
      </w:r>
    </w:p>
    <w:p w14:paraId="76E66F0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рецензія / експертний висновок</w:t>
      </w:r>
    </w:p>
    <w:p w14:paraId="013EF87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редакційна або видавнича процедура</w:t>
      </w:r>
    </w:p>
    <w:p w14:paraId="67CE2C9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процедура, пов’язана з присудженням або скасуванням рішення про присудження наукового ступеня</w:t>
      </w:r>
    </w:p>
    <w:p w14:paraId="6B9099E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256C44ED" w14:textId="77777777" w:rsidR="009366A8" w:rsidRPr="007E4852" w:rsidRDefault="005C5724">
      <w:pPr>
        <w:pStyle w:val="a0"/>
        <w:spacing w:after="40" w:line="247" w:lineRule="auto"/>
        <w:jc w:val="left"/>
        <w:rPr>
          <w:lang w:val="ru-RU"/>
        </w:rPr>
      </w:pPr>
      <w:r w:rsidRPr="007E4852">
        <w:rPr>
          <w:rFonts w:eastAsia="Calibri"/>
          <w:sz w:val="21"/>
          <w:lang w:val="ru-RU"/>
        </w:rPr>
        <w:t>2.3. Автор / автори / здобувач / особа, щодо якої розглядалося питання:</w:t>
      </w:r>
    </w:p>
    <w:p w14:paraId="459CF90F" w14:textId="77777777" w:rsidR="009366A8" w:rsidRPr="007E4852" w:rsidRDefault="003A2C67">
      <w:pPr>
        <w:spacing w:after="0" w:line="240" w:lineRule="auto"/>
      </w:pPr>
      <w:r>
        <w:rPr>
          <w:rFonts w:eastAsia="Calibri"/>
          <w:sz w:val="21"/>
        </w:rPr>
        <w:pict w14:anchorId="288A8FCA">
          <v:rect id="_x0000_i1051" style="width:0;height:1.5pt" o:hralign="center" o:hrstd="t" o:hr="t"/>
        </w:pict>
      </w:r>
    </w:p>
    <w:p w14:paraId="320BA0CC" w14:textId="77777777" w:rsidR="009366A8" w:rsidRPr="007E4852" w:rsidRDefault="005C5724">
      <w:pPr>
        <w:pStyle w:val="FirstParagraph"/>
        <w:spacing w:after="40" w:line="247" w:lineRule="auto"/>
        <w:jc w:val="left"/>
        <w:rPr>
          <w:lang w:val="ru-RU"/>
        </w:rPr>
      </w:pPr>
      <w:r w:rsidRPr="007E4852">
        <w:rPr>
          <w:rFonts w:eastAsia="Calibri"/>
          <w:sz w:val="21"/>
          <w:lang w:val="ru-RU"/>
        </w:rPr>
        <w:t>2.4. Структурний підрозділ / наукове видання / рада / інша процедура:</w:t>
      </w:r>
    </w:p>
    <w:p w14:paraId="03247E9D" w14:textId="77777777" w:rsidR="009366A8" w:rsidRPr="007E4852" w:rsidRDefault="003A2C67">
      <w:pPr>
        <w:spacing w:after="0" w:line="240" w:lineRule="auto"/>
      </w:pPr>
      <w:r>
        <w:rPr>
          <w:rFonts w:eastAsia="Calibri"/>
          <w:sz w:val="21"/>
        </w:rPr>
        <w:pict w14:anchorId="66BB09CA">
          <v:rect id="_x0000_i1052" style="width:0;height:1.5pt" o:hralign="center" o:hrstd="t" o:hr="t"/>
        </w:pict>
      </w:r>
    </w:p>
    <w:p w14:paraId="2A1A11F9" w14:textId="77777777" w:rsidR="009366A8" w:rsidRPr="007E4852" w:rsidRDefault="005C5724">
      <w:pPr>
        <w:pStyle w:val="FirstParagraph"/>
        <w:spacing w:after="40" w:line="247" w:lineRule="auto"/>
        <w:jc w:val="left"/>
        <w:rPr>
          <w:lang w:val="ru-RU"/>
        </w:rPr>
      </w:pPr>
      <w:r w:rsidRPr="007E4852">
        <w:rPr>
          <w:rFonts w:eastAsia="Calibri"/>
          <w:sz w:val="21"/>
          <w:lang w:val="ru-RU"/>
        </w:rPr>
        <w:t>2.5. Інші особи або органи, яких стосується питання:</w:t>
      </w:r>
    </w:p>
    <w:p w14:paraId="45303522" w14:textId="77777777" w:rsidR="009366A8" w:rsidRPr="007E4852" w:rsidRDefault="003A2C67">
      <w:pPr>
        <w:spacing w:after="0" w:line="240" w:lineRule="auto"/>
      </w:pPr>
      <w:r>
        <w:rPr>
          <w:rFonts w:eastAsia="Calibri"/>
          <w:sz w:val="21"/>
        </w:rPr>
        <w:pict w14:anchorId="307384EE">
          <v:rect id="_x0000_i1053" style="width:0;height:1.5pt" o:hralign="center" o:hrstd="t" o:hr="t"/>
        </w:pict>
      </w:r>
    </w:p>
    <w:p w14:paraId="65732241"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59" w:name="склад-комісії-та-участь-осіб-у-розгляді"/>
      <w:bookmarkEnd w:id="58"/>
      <w:r w:rsidRPr="007E4852">
        <w:rPr>
          <w:rFonts w:ascii="Times New Roman" w:eastAsia="Calibri" w:hAnsi="Times New Roman" w:cs="Times New Roman"/>
          <w:sz w:val="22"/>
          <w:lang w:val="ru-RU"/>
        </w:rPr>
        <w:t>3. Склад Комісії та участь осіб у розгляді</w:t>
      </w:r>
    </w:p>
    <w:p w14:paraId="0CF60DB4" w14:textId="77777777" w:rsidR="009366A8" w:rsidRPr="007E4852" w:rsidRDefault="005C5724">
      <w:pPr>
        <w:pStyle w:val="FirstParagraph"/>
        <w:spacing w:after="40" w:line="247" w:lineRule="auto"/>
        <w:jc w:val="left"/>
      </w:pPr>
      <w:r w:rsidRPr="007E4852">
        <w:rPr>
          <w:rFonts w:eastAsia="Calibri"/>
          <w:sz w:val="21"/>
        </w:rPr>
        <w:t>3.1. Голова засідання Комісії:</w:t>
      </w:r>
    </w:p>
    <w:p w14:paraId="5678700E" w14:textId="77777777" w:rsidR="009366A8" w:rsidRPr="007E4852" w:rsidRDefault="003A2C67">
      <w:pPr>
        <w:spacing w:after="0" w:line="240" w:lineRule="auto"/>
      </w:pPr>
      <w:r>
        <w:rPr>
          <w:rFonts w:eastAsia="Calibri"/>
          <w:sz w:val="21"/>
        </w:rPr>
        <w:pict w14:anchorId="5ABF67E4">
          <v:rect id="_x0000_i1054" style="width:0;height:1.5pt" o:hralign="center" o:hrstd="t" o:hr="t"/>
        </w:pict>
      </w:r>
    </w:p>
    <w:p w14:paraId="656FB5BB" w14:textId="77777777" w:rsidR="009366A8" w:rsidRPr="007E4852" w:rsidRDefault="005C5724">
      <w:pPr>
        <w:pStyle w:val="FirstParagraph"/>
        <w:spacing w:after="40" w:line="247" w:lineRule="auto"/>
        <w:jc w:val="left"/>
      </w:pPr>
      <w:r w:rsidRPr="007E4852">
        <w:rPr>
          <w:rFonts w:eastAsia="Calibri"/>
          <w:sz w:val="21"/>
        </w:rPr>
        <w:t>3.2. Секретар засідання Комісії:</w:t>
      </w:r>
    </w:p>
    <w:p w14:paraId="099BAF50" w14:textId="77777777" w:rsidR="009366A8" w:rsidRPr="007E4852" w:rsidRDefault="003A2C67">
      <w:pPr>
        <w:spacing w:after="0" w:line="240" w:lineRule="auto"/>
      </w:pPr>
      <w:r>
        <w:rPr>
          <w:rFonts w:eastAsia="Calibri"/>
          <w:sz w:val="21"/>
        </w:rPr>
        <w:pict w14:anchorId="7C016FF7">
          <v:rect id="_x0000_i1055" style="width:0;height:1.5pt" o:hralign="center" o:hrstd="t" o:hr="t"/>
        </w:pict>
      </w:r>
    </w:p>
    <w:p w14:paraId="34A14483" w14:textId="77777777" w:rsidR="009366A8" w:rsidRPr="007E4852" w:rsidRDefault="005C5724">
      <w:pPr>
        <w:pStyle w:val="FirstParagraph"/>
        <w:spacing w:after="40" w:line="247" w:lineRule="auto"/>
        <w:jc w:val="left"/>
        <w:rPr>
          <w:lang w:val="ru-RU"/>
        </w:rPr>
      </w:pPr>
      <w:r w:rsidRPr="007E4852">
        <w:rPr>
          <w:rFonts w:eastAsia="Calibri"/>
          <w:sz w:val="21"/>
          <w:lang w:val="ru-RU"/>
        </w:rPr>
        <w:t>3.3. Члени Комісії, які брали участь у розгляді:</w:t>
      </w:r>
    </w:p>
    <w:p w14:paraId="29CE3520" w14:textId="77777777" w:rsidR="009366A8" w:rsidRPr="007E4852" w:rsidRDefault="005C5724">
      <w:pPr>
        <w:pStyle w:val="a0"/>
        <w:spacing w:after="40" w:line="247" w:lineRule="auto"/>
        <w:jc w:val="left"/>
        <w:rPr>
          <w:lang w:val="ru-RU"/>
        </w:rPr>
      </w:pPr>
      <w:r w:rsidRPr="007E4852">
        <w:rPr>
          <w:rFonts w:eastAsia="Calibri"/>
          <w:sz w:val="21"/>
          <w:lang w:val="ru-RU"/>
        </w:rPr>
        <w:t>Член Комісії 1</w:t>
      </w:r>
    </w:p>
    <w:p w14:paraId="66D8D6CD" w14:textId="77777777" w:rsidR="009366A8" w:rsidRPr="007E4852" w:rsidRDefault="005C5724">
      <w:pPr>
        <w:spacing w:after="40" w:line="247" w:lineRule="auto"/>
        <w:rPr>
          <w:lang w:val="ru-RU"/>
        </w:rPr>
      </w:pPr>
      <w:r w:rsidRPr="007E4852">
        <w:rPr>
          <w:rFonts w:eastAsia="Calibri"/>
          <w:sz w:val="21"/>
          <w:lang w:val="ru-RU"/>
        </w:rPr>
        <w:t>ПІБ: _____________________________________________________________________</w:t>
      </w:r>
    </w:p>
    <w:p w14:paraId="27B56FEF" w14:textId="77777777" w:rsidR="009366A8" w:rsidRPr="007E4852" w:rsidRDefault="005C5724">
      <w:pPr>
        <w:spacing w:after="40" w:line="247" w:lineRule="auto"/>
        <w:rPr>
          <w:lang w:val="ru-RU"/>
        </w:rPr>
      </w:pPr>
      <w:r w:rsidRPr="007E4852">
        <w:rPr>
          <w:rFonts w:eastAsia="Calibri"/>
          <w:sz w:val="21"/>
          <w:lang w:val="ru-RU"/>
        </w:rPr>
        <w:t>Посада / роль: ___________________________________________________________</w:t>
      </w:r>
    </w:p>
    <w:p w14:paraId="7693E828" w14:textId="77777777" w:rsidR="009366A8" w:rsidRPr="007E4852" w:rsidRDefault="005C5724">
      <w:pPr>
        <w:spacing w:after="40" w:line="247" w:lineRule="auto"/>
        <w:rPr>
          <w:lang w:val="ru-RU"/>
        </w:rPr>
      </w:pPr>
      <w:r w:rsidRPr="007E4852">
        <w:rPr>
          <w:rFonts w:eastAsia="Calibri"/>
          <w:sz w:val="21"/>
          <w:lang w:val="ru-RU"/>
        </w:rPr>
        <w:t xml:space="preserve">Форма участі: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очно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дистанційно</w:t>
      </w:r>
    </w:p>
    <w:p w14:paraId="233E398C" w14:textId="77777777" w:rsidR="009366A8" w:rsidRPr="007E4852" w:rsidRDefault="005C5724">
      <w:pPr>
        <w:spacing w:after="40" w:line="247" w:lineRule="auto"/>
        <w:rPr>
          <w:lang w:val="ru-RU"/>
        </w:rPr>
      </w:pPr>
      <w:r w:rsidRPr="007E4852">
        <w:rPr>
          <w:rFonts w:eastAsia="Calibri"/>
          <w:sz w:val="21"/>
          <w:lang w:val="ru-RU"/>
        </w:rPr>
        <w:t>Підпис: ___________________________</w:t>
      </w:r>
    </w:p>
    <w:p w14:paraId="253282CF" w14:textId="77777777" w:rsidR="009366A8" w:rsidRPr="007E4852" w:rsidRDefault="005C5724">
      <w:pPr>
        <w:pStyle w:val="a0"/>
        <w:spacing w:after="40" w:line="247" w:lineRule="auto"/>
        <w:jc w:val="left"/>
        <w:rPr>
          <w:lang w:val="ru-RU"/>
        </w:rPr>
      </w:pPr>
      <w:r w:rsidRPr="007E4852">
        <w:rPr>
          <w:rFonts w:eastAsia="Calibri"/>
          <w:sz w:val="21"/>
          <w:lang w:val="ru-RU"/>
        </w:rPr>
        <w:t>Член Комісії 2</w:t>
      </w:r>
    </w:p>
    <w:p w14:paraId="1DD0F599" w14:textId="77777777" w:rsidR="009366A8" w:rsidRPr="007E4852" w:rsidRDefault="005C5724">
      <w:pPr>
        <w:spacing w:after="40" w:line="247" w:lineRule="auto"/>
        <w:rPr>
          <w:lang w:val="ru-RU"/>
        </w:rPr>
      </w:pPr>
      <w:r w:rsidRPr="007E4852">
        <w:rPr>
          <w:rFonts w:eastAsia="Calibri"/>
          <w:sz w:val="21"/>
          <w:lang w:val="ru-RU"/>
        </w:rPr>
        <w:t>ПІБ: _____________________________________________________________________</w:t>
      </w:r>
    </w:p>
    <w:p w14:paraId="746AC379" w14:textId="77777777" w:rsidR="009366A8" w:rsidRPr="007E4852" w:rsidRDefault="005C5724">
      <w:pPr>
        <w:spacing w:after="40" w:line="247" w:lineRule="auto"/>
        <w:rPr>
          <w:lang w:val="ru-RU"/>
        </w:rPr>
      </w:pPr>
      <w:r w:rsidRPr="007E4852">
        <w:rPr>
          <w:rFonts w:eastAsia="Calibri"/>
          <w:sz w:val="21"/>
          <w:lang w:val="ru-RU"/>
        </w:rPr>
        <w:t>Посада / роль: ___________________________________________________________</w:t>
      </w:r>
    </w:p>
    <w:p w14:paraId="3ED9F171" w14:textId="77777777" w:rsidR="009366A8" w:rsidRPr="007E4852" w:rsidRDefault="005C5724">
      <w:pPr>
        <w:spacing w:after="40" w:line="247" w:lineRule="auto"/>
        <w:rPr>
          <w:lang w:val="ru-RU"/>
        </w:rPr>
      </w:pPr>
      <w:r w:rsidRPr="007E4852">
        <w:rPr>
          <w:rFonts w:eastAsia="Calibri"/>
          <w:sz w:val="21"/>
          <w:lang w:val="ru-RU"/>
        </w:rPr>
        <w:t xml:space="preserve">Форма участі: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очно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дистанційно</w:t>
      </w:r>
    </w:p>
    <w:p w14:paraId="4A1058E3" w14:textId="77777777" w:rsidR="009366A8" w:rsidRPr="007E4852" w:rsidRDefault="005C5724">
      <w:pPr>
        <w:spacing w:after="40" w:line="247" w:lineRule="auto"/>
        <w:rPr>
          <w:lang w:val="ru-RU"/>
        </w:rPr>
      </w:pPr>
      <w:r w:rsidRPr="007E4852">
        <w:rPr>
          <w:rFonts w:eastAsia="Calibri"/>
          <w:sz w:val="21"/>
          <w:lang w:val="ru-RU"/>
        </w:rPr>
        <w:t>Підпис: ___________________________</w:t>
      </w:r>
    </w:p>
    <w:p w14:paraId="702ED853" w14:textId="77777777" w:rsidR="009366A8" w:rsidRPr="007E4852" w:rsidRDefault="005C5724">
      <w:pPr>
        <w:pStyle w:val="a0"/>
        <w:spacing w:after="40" w:line="247" w:lineRule="auto"/>
        <w:jc w:val="left"/>
        <w:rPr>
          <w:lang w:val="ru-RU"/>
        </w:rPr>
      </w:pPr>
      <w:r w:rsidRPr="007E4852">
        <w:rPr>
          <w:rFonts w:eastAsia="Calibri"/>
          <w:sz w:val="21"/>
          <w:lang w:val="ru-RU"/>
        </w:rPr>
        <w:t>Член Комісії 3</w:t>
      </w:r>
    </w:p>
    <w:p w14:paraId="502DDC84" w14:textId="77777777" w:rsidR="009366A8" w:rsidRPr="007E4852" w:rsidRDefault="005C5724">
      <w:pPr>
        <w:spacing w:after="40" w:line="247" w:lineRule="auto"/>
        <w:rPr>
          <w:lang w:val="ru-RU"/>
        </w:rPr>
      </w:pPr>
      <w:r w:rsidRPr="007E4852">
        <w:rPr>
          <w:rFonts w:eastAsia="Calibri"/>
          <w:sz w:val="21"/>
          <w:lang w:val="ru-RU"/>
        </w:rPr>
        <w:t>ПІБ: _____________________________________________________________________</w:t>
      </w:r>
    </w:p>
    <w:p w14:paraId="0A71913E" w14:textId="77777777" w:rsidR="009366A8" w:rsidRPr="007E4852" w:rsidRDefault="005C5724">
      <w:pPr>
        <w:spacing w:after="40" w:line="247" w:lineRule="auto"/>
        <w:rPr>
          <w:lang w:val="ru-RU"/>
        </w:rPr>
      </w:pPr>
      <w:r w:rsidRPr="007E4852">
        <w:rPr>
          <w:rFonts w:eastAsia="Calibri"/>
          <w:sz w:val="21"/>
          <w:lang w:val="ru-RU"/>
        </w:rPr>
        <w:t>Посада / роль: ___________________________________________________________</w:t>
      </w:r>
    </w:p>
    <w:p w14:paraId="41DDB078" w14:textId="77777777" w:rsidR="009366A8" w:rsidRPr="007E4852" w:rsidRDefault="005C5724">
      <w:pPr>
        <w:spacing w:after="40" w:line="247" w:lineRule="auto"/>
        <w:rPr>
          <w:lang w:val="ru-RU"/>
        </w:rPr>
      </w:pPr>
      <w:r w:rsidRPr="007E4852">
        <w:rPr>
          <w:rFonts w:eastAsia="Calibri"/>
          <w:sz w:val="21"/>
          <w:lang w:val="ru-RU"/>
        </w:rPr>
        <w:t xml:space="preserve">Форма участі: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очно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дистанційно</w:t>
      </w:r>
    </w:p>
    <w:p w14:paraId="70C7C73A" w14:textId="77777777" w:rsidR="009366A8" w:rsidRPr="007E4852" w:rsidRDefault="005C5724">
      <w:pPr>
        <w:spacing w:after="40" w:line="247" w:lineRule="auto"/>
        <w:rPr>
          <w:lang w:val="ru-RU"/>
        </w:rPr>
      </w:pPr>
      <w:r w:rsidRPr="007E4852">
        <w:rPr>
          <w:rFonts w:eastAsia="Calibri"/>
          <w:sz w:val="21"/>
          <w:lang w:val="ru-RU"/>
        </w:rPr>
        <w:t>Підпис: ___________________________</w:t>
      </w:r>
    </w:p>
    <w:p w14:paraId="3B3301E5" w14:textId="77777777" w:rsidR="009366A8" w:rsidRPr="007E4852" w:rsidRDefault="005C5724">
      <w:pPr>
        <w:pStyle w:val="a0"/>
        <w:spacing w:after="40" w:line="247" w:lineRule="auto"/>
        <w:rPr>
          <w:lang w:val="ru-RU"/>
        </w:rPr>
      </w:pPr>
      <w:r w:rsidRPr="007E4852">
        <w:rPr>
          <w:rFonts w:eastAsia="Calibri"/>
          <w:sz w:val="21"/>
          <w:lang w:val="ru-RU"/>
        </w:rPr>
        <w:t>За потреби кількість блоків для членів Комісії може бути збільшена.</w:t>
      </w:r>
    </w:p>
    <w:p w14:paraId="2EDC718E" w14:textId="77777777" w:rsidR="009366A8" w:rsidRPr="007E4852" w:rsidRDefault="005C5724">
      <w:pPr>
        <w:pStyle w:val="a0"/>
        <w:spacing w:after="40" w:line="247" w:lineRule="auto"/>
        <w:rPr>
          <w:lang w:val="ru-RU"/>
        </w:rPr>
      </w:pPr>
      <w:r w:rsidRPr="007E4852">
        <w:rPr>
          <w:rFonts w:eastAsia="Calibri"/>
          <w:sz w:val="21"/>
          <w:lang w:val="ru-RU"/>
        </w:rPr>
        <w:t>3.4. Чи заявлялися обставини щодо конфлікту інтересів?</w:t>
      </w:r>
    </w:p>
    <w:p w14:paraId="59FD1360"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5CDD2BF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2BEC26EE" w14:textId="77777777" w:rsidR="009366A8" w:rsidRPr="007E4852" w:rsidRDefault="005C5724">
      <w:pPr>
        <w:pStyle w:val="a0"/>
        <w:spacing w:after="40" w:line="247" w:lineRule="auto"/>
        <w:rPr>
          <w:lang w:val="ru-RU"/>
        </w:rPr>
      </w:pPr>
      <w:r w:rsidRPr="007E4852">
        <w:rPr>
          <w:rFonts w:eastAsia="Calibri"/>
          <w:sz w:val="21"/>
          <w:lang w:val="ru-RU"/>
        </w:rPr>
        <w:t>Якщо так, зазначити обставини та прийняте процедурне рішення:</w:t>
      </w:r>
    </w:p>
    <w:p w14:paraId="1D9E3288" w14:textId="77777777" w:rsidR="009366A8" w:rsidRPr="007E4852" w:rsidRDefault="003A2C67">
      <w:pPr>
        <w:spacing w:after="0" w:line="240" w:lineRule="auto"/>
      </w:pPr>
      <w:r>
        <w:rPr>
          <w:rFonts w:eastAsia="Calibri"/>
          <w:sz w:val="21"/>
        </w:rPr>
        <w:pict w14:anchorId="5E314446">
          <v:rect id="_x0000_i1056" style="width:0;height:1.5pt" o:hralign="center" o:hrstd="t" o:hr="t"/>
        </w:pict>
      </w:r>
    </w:p>
    <w:p w14:paraId="59055C7A" w14:textId="77777777" w:rsidR="009366A8" w:rsidRPr="007E4852" w:rsidRDefault="003A2C67">
      <w:pPr>
        <w:spacing w:after="0" w:line="240" w:lineRule="auto"/>
      </w:pPr>
      <w:r>
        <w:rPr>
          <w:rFonts w:eastAsia="Calibri"/>
          <w:sz w:val="21"/>
        </w:rPr>
        <w:pict w14:anchorId="231520DA">
          <v:rect id="_x0000_i1057" style="width:0;height:1.5pt" o:hralign="center" o:hrstd="t" o:hr="t"/>
        </w:pict>
      </w:r>
    </w:p>
    <w:p w14:paraId="3DB9A2B1" w14:textId="77777777" w:rsidR="009366A8" w:rsidRPr="007E4852" w:rsidRDefault="005C5724">
      <w:pPr>
        <w:pStyle w:val="FirstParagraph"/>
        <w:spacing w:after="40" w:line="247" w:lineRule="auto"/>
        <w:jc w:val="left"/>
        <w:rPr>
          <w:lang w:val="ru-RU"/>
        </w:rPr>
      </w:pPr>
      <w:r w:rsidRPr="007E4852">
        <w:rPr>
          <w:rFonts w:eastAsia="Calibri"/>
          <w:sz w:val="21"/>
          <w:lang w:val="ru-RU"/>
        </w:rPr>
        <w:t>3.5. Особи, запрошені або залучені до розгляду питання:</w:t>
      </w:r>
    </w:p>
    <w:p w14:paraId="4A62494F"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Особа 1</w:t>
      </w:r>
    </w:p>
    <w:p w14:paraId="0B667F84"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ПІБ: _____________________________________________________________________</w:t>
      </w:r>
    </w:p>
    <w:p w14:paraId="27EA3953" w14:textId="77777777" w:rsidR="00CC0070" w:rsidRDefault="005C5724">
      <w:pPr>
        <w:pStyle w:val="a0"/>
        <w:spacing w:after="40" w:line="247" w:lineRule="auto"/>
        <w:jc w:val="left"/>
        <w:rPr>
          <w:rFonts w:eastAsia="Calibri"/>
          <w:sz w:val="21"/>
          <w:lang w:val="ru-RU"/>
        </w:rPr>
      </w:pPr>
      <w:r w:rsidRPr="007E4852">
        <w:rPr>
          <w:rFonts w:eastAsia="Calibri"/>
          <w:sz w:val="21"/>
          <w:lang w:val="ru-RU"/>
        </w:rPr>
        <w:t>Статус / роль у процедурі: _______________________________________________</w:t>
      </w:r>
    </w:p>
    <w:p w14:paraId="15A32922" w14:textId="76369B21" w:rsidR="009366A8" w:rsidRPr="007E4852" w:rsidRDefault="005C5724">
      <w:pPr>
        <w:pStyle w:val="a0"/>
        <w:spacing w:after="40" w:line="247" w:lineRule="auto"/>
        <w:jc w:val="left"/>
        <w:rPr>
          <w:lang w:val="ru-RU"/>
        </w:rPr>
      </w:pPr>
      <w:r w:rsidRPr="007E4852">
        <w:rPr>
          <w:rFonts w:eastAsia="Calibri"/>
          <w:sz w:val="21"/>
          <w:lang w:val="ru-RU"/>
        </w:rPr>
        <w:t>Форма участі: ___________________________________________________________</w:t>
      </w:r>
    </w:p>
    <w:p w14:paraId="7C963A91"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Особа 2</w:t>
      </w:r>
    </w:p>
    <w:p w14:paraId="1C0E8971"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ПІБ: _____________________________________________________________________</w:t>
      </w:r>
    </w:p>
    <w:p w14:paraId="54B05584" w14:textId="77777777" w:rsidR="00CC0070" w:rsidRDefault="005C5724">
      <w:pPr>
        <w:pStyle w:val="a0"/>
        <w:spacing w:after="40" w:line="247" w:lineRule="auto"/>
        <w:jc w:val="left"/>
        <w:rPr>
          <w:rFonts w:eastAsia="Calibri"/>
          <w:sz w:val="21"/>
          <w:lang w:val="ru-RU"/>
        </w:rPr>
      </w:pPr>
      <w:r w:rsidRPr="007E4852">
        <w:rPr>
          <w:rFonts w:eastAsia="Calibri"/>
          <w:sz w:val="21"/>
          <w:lang w:val="ru-RU"/>
        </w:rPr>
        <w:t>Статус / роль у процедурі: _______________________________________________</w:t>
      </w:r>
    </w:p>
    <w:p w14:paraId="2F6DC61C" w14:textId="74BB68CC" w:rsidR="009366A8" w:rsidRPr="007E4852" w:rsidRDefault="005C5724">
      <w:pPr>
        <w:pStyle w:val="a0"/>
        <w:spacing w:after="40" w:line="247" w:lineRule="auto"/>
        <w:jc w:val="left"/>
        <w:rPr>
          <w:lang w:val="ru-RU"/>
        </w:rPr>
      </w:pPr>
      <w:r w:rsidRPr="007E4852">
        <w:rPr>
          <w:rFonts w:eastAsia="Calibri"/>
          <w:sz w:val="21"/>
          <w:lang w:val="ru-RU"/>
        </w:rPr>
        <w:t>Форма участі: ___________________________________________________________</w:t>
      </w:r>
    </w:p>
    <w:p w14:paraId="2155E1F6"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0" w:name="матеріали-розглянуті-комісією"/>
      <w:bookmarkEnd w:id="59"/>
      <w:r w:rsidRPr="007E4852">
        <w:rPr>
          <w:rFonts w:ascii="Times New Roman" w:eastAsia="Calibri" w:hAnsi="Times New Roman" w:cs="Times New Roman"/>
          <w:sz w:val="22"/>
          <w:lang w:val="ru-RU"/>
        </w:rPr>
        <w:t>4. Матеріали, розглянуті Комісією</w:t>
      </w:r>
    </w:p>
    <w:p w14:paraId="76CA6046" w14:textId="77777777" w:rsidR="009366A8" w:rsidRPr="007E4852" w:rsidRDefault="005C5724">
      <w:pPr>
        <w:pStyle w:val="FirstParagraph"/>
        <w:spacing w:after="40" w:line="247" w:lineRule="auto"/>
        <w:jc w:val="left"/>
        <w:rPr>
          <w:lang w:val="ru-RU"/>
        </w:rPr>
      </w:pPr>
      <w:r w:rsidRPr="007E4852">
        <w:rPr>
          <w:rFonts w:eastAsia="Calibri"/>
          <w:sz w:val="21"/>
          <w:lang w:val="ru-RU"/>
        </w:rPr>
        <w:t>4.1. Комісія розглянула такі матеріали:</w:t>
      </w:r>
    </w:p>
    <w:p w14:paraId="4CDC4953"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повідомлення про можливе порушення академічної доброчесності</w:t>
      </w:r>
    </w:p>
    <w:p w14:paraId="39F5E49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академічний твір або його копію</w:t>
      </w:r>
    </w:p>
    <w:p w14:paraId="294E92B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звіт подібності або інший результат технічної перевірки</w:t>
      </w:r>
    </w:p>
    <w:p w14:paraId="465EB8D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чек-лист перевірки академічного твору</w:t>
      </w:r>
    </w:p>
    <w:p w14:paraId="3AE4F0F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декларацію про дотримання академічної доброчесності</w:t>
      </w:r>
    </w:p>
    <w:p w14:paraId="7BFCC85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декларацію про використання технологій штучного інтелекту</w:t>
      </w:r>
    </w:p>
    <w:p w14:paraId="2B9E633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відомості про авторський внесок</w:t>
      </w:r>
    </w:p>
    <w:p w14:paraId="7650CBA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пояснення особи, щодо якої розглядалося питання</w:t>
      </w:r>
    </w:p>
    <w:p w14:paraId="14A2D3D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пояснення заявника</w:t>
      </w:r>
    </w:p>
    <w:p w14:paraId="45A59BD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пояснення авторів, співавторів, здобувача або інших осіб</w:t>
      </w:r>
    </w:p>
    <w:p w14:paraId="7D599FC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рецензії, експертні висновки, редакційні матеріали</w:t>
      </w:r>
    </w:p>
    <w:p w14:paraId="7252EF4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матеріали разової або спеціалізованої вченої ради</w:t>
      </w:r>
    </w:p>
    <w:p w14:paraId="72B359B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первинні або узагальнені дані дослідження</w:t>
      </w:r>
    </w:p>
    <w:p w14:paraId="65861F0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листування, супровідні документи або інші процедурні матеріали</w:t>
      </w:r>
    </w:p>
    <w:p w14:paraId="6561C72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інші матеріали: _______________________________________________________</w:t>
      </w:r>
    </w:p>
    <w:p w14:paraId="732315E9" w14:textId="77777777" w:rsidR="009366A8" w:rsidRPr="007E4852" w:rsidRDefault="005C5724">
      <w:pPr>
        <w:pStyle w:val="a0"/>
        <w:spacing w:after="40" w:line="247" w:lineRule="auto"/>
        <w:jc w:val="left"/>
        <w:rPr>
          <w:lang w:val="ru-RU"/>
        </w:rPr>
      </w:pPr>
      <w:r w:rsidRPr="007E4852">
        <w:rPr>
          <w:rFonts w:eastAsia="Calibri"/>
          <w:sz w:val="21"/>
          <w:lang w:val="ru-RU"/>
        </w:rPr>
        <w:t>4.2. Основні документи, що були предметом розгляду:</w:t>
      </w:r>
    </w:p>
    <w:p w14:paraId="0875FD44"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Документ 1</w:t>
      </w:r>
    </w:p>
    <w:p w14:paraId="59FFC286"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Назва: __________________________________________________________________</w:t>
      </w:r>
    </w:p>
    <w:p w14:paraId="12CDCF7E"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Дата: ___________________________________________________________________</w:t>
      </w:r>
    </w:p>
    <w:p w14:paraId="4D5A0270"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Джерело надходження: ___________________________________________________</w:t>
      </w:r>
    </w:p>
    <w:p w14:paraId="240C828F" w14:textId="7C9DD0A3" w:rsidR="009366A8" w:rsidRPr="007E4852" w:rsidRDefault="005C5724">
      <w:pPr>
        <w:pStyle w:val="a0"/>
        <w:spacing w:after="40" w:line="247" w:lineRule="auto"/>
        <w:jc w:val="left"/>
        <w:rPr>
          <w:lang w:val="ru-RU"/>
        </w:rPr>
      </w:pPr>
      <w:r w:rsidRPr="007E4852">
        <w:rPr>
          <w:rFonts w:eastAsia="Calibri"/>
          <w:sz w:val="21"/>
          <w:lang w:val="ru-RU"/>
        </w:rPr>
        <w:t>Примітка: _______________________________________________________________</w:t>
      </w:r>
    </w:p>
    <w:p w14:paraId="07DCFB4E"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Документ 2</w:t>
      </w:r>
    </w:p>
    <w:p w14:paraId="29533E2F"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Назва: __________________________________________________________________</w:t>
      </w:r>
    </w:p>
    <w:p w14:paraId="0B5587DC"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Дата: ___________________________________________________________________</w:t>
      </w:r>
    </w:p>
    <w:p w14:paraId="071DAAC3"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Джерело надходження: ___________________________________________________</w:t>
      </w:r>
    </w:p>
    <w:p w14:paraId="0EF9659E" w14:textId="6B49BE7D" w:rsidR="009366A8" w:rsidRPr="007E4852" w:rsidRDefault="005C5724">
      <w:pPr>
        <w:pStyle w:val="a0"/>
        <w:spacing w:after="40" w:line="247" w:lineRule="auto"/>
        <w:jc w:val="left"/>
        <w:rPr>
          <w:lang w:val="ru-RU"/>
        </w:rPr>
      </w:pPr>
      <w:r w:rsidRPr="007E4852">
        <w:rPr>
          <w:rFonts w:eastAsia="Calibri"/>
          <w:sz w:val="21"/>
          <w:lang w:val="ru-RU"/>
        </w:rPr>
        <w:t>Примітка: _______________________________________________________________</w:t>
      </w:r>
    </w:p>
    <w:p w14:paraId="0767113C"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Документ 3</w:t>
      </w:r>
    </w:p>
    <w:p w14:paraId="439D93BC"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Назва: __________________________________________________________________</w:t>
      </w:r>
    </w:p>
    <w:p w14:paraId="2AAF1748"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Дата: ___________________________________________________________________</w:t>
      </w:r>
    </w:p>
    <w:p w14:paraId="652491AB"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Джерело надходження: ___________________________________________________</w:t>
      </w:r>
    </w:p>
    <w:p w14:paraId="10BC24AF" w14:textId="1A1CFD0D" w:rsidR="009366A8" w:rsidRPr="007E4852" w:rsidRDefault="005C5724">
      <w:pPr>
        <w:pStyle w:val="a0"/>
        <w:spacing w:after="40" w:line="247" w:lineRule="auto"/>
        <w:jc w:val="left"/>
        <w:rPr>
          <w:lang w:val="ru-RU"/>
        </w:rPr>
      </w:pPr>
      <w:r w:rsidRPr="007E4852">
        <w:rPr>
          <w:rFonts w:eastAsia="Calibri"/>
          <w:sz w:val="21"/>
          <w:lang w:val="ru-RU"/>
        </w:rPr>
        <w:t>Примітка: _______________________________________________________________</w:t>
      </w:r>
    </w:p>
    <w:p w14:paraId="1CD80F97" w14:textId="77777777" w:rsidR="009366A8" w:rsidRPr="007E4852" w:rsidRDefault="005C5724">
      <w:pPr>
        <w:pStyle w:val="a0"/>
        <w:spacing w:after="40" w:line="247" w:lineRule="auto"/>
        <w:rPr>
          <w:lang w:val="ru-RU"/>
        </w:rPr>
      </w:pPr>
      <w:r w:rsidRPr="007E4852">
        <w:rPr>
          <w:rFonts w:eastAsia="Calibri"/>
          <w:sz w:val="21"/>
          <w:lang w:val="ru-RU"/>
        </w:rPr>
        <w:t>4.3. Чи були матеріали достатніми для підготовки висновку?</w:t>
      </w:r>
    </w:p>
    <w:p w14:paraId="27DAC84F"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0F4337D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20C3303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частково</w:t>
      </w:r>
    </w:p>
    <w:p w14:paraId="7B1C9AE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потребують додаткового розгляду</w:t>
      </w:r>
    </w:p>
    <w:p w14:paraId="136F2DE4" w14:textId="77777777" w:rsidR="009366A8" w:rsidRPr="007E4852" w:rsidRDefault="005C5724">
      <w:pPr>
        <w:pStyle w:val="a0"/>
        <w:spacing w:after="40" w:line="247" w:lineRule="auto"/>
      </w:pPr>
      <w:r w:rsidRPr="007E4852">
        <w:rPr>
          <w:rFonts w:eastAsia="Calibri"/>
          <w:sz w:val="21"/>
        </w:rPr>
        <w:t>Пояснення за потреби:</w:t>
      </w:r>
    </w:p>
    <w:p w14:paraId="2B40507B" w14:textId="77777777" w:rsidR="009366A8" w:rsidRPr="007E4852" w:rsidRDefault="003A2C67">
      <w:pPr>
        <w:spacing w:after="0" w:line="240" w:lineRule="auto"/>
      </w:pPr>
      <w:r>
        <w:rPr>
          <w:rFonts w:eastAsia="Calibri"/>
          <w:sz w:val="21"/>
        </w:rPr>
        <w:pict w14:anchorId="7C9A027D">
          <v:rect id="_x0000_i1058" style="width:0;height:1.5pt" o:hralign="center" o:hrstd="t" o:hr="t"/>
        </w:pict>
      </w:r>
    </w:p>
    <w:p w14:paraId="5D5C518E" w14:textId="77777777" w:rsidR="009366A8" w:rsidRPr="007E4852" w:rsidRDefault="003A2C67">
      <w:pPr>
        <w:spacing w:after="0" w:line="240" w:lineRule="auto"/>
      </w:pPr>
      <w:r>
        <w:rPr>
          <w:rFonts w:eastAsia="Calibri"/>
          <w:sz w:val="21"/>
        </w:rPr>
        <w:pict w14:anchorId="3B5E7790">
          <v:rect id="_x0000_i1059" style="width:0;height:1.5pt" o:hralign="center" o:hrstd="t" o:hr="t"/>
        </w:pict>
      </w:r>
    </w:p>
    <w:p w14:paraId="39B18A61"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1" w:name="встановлені-обставини"/>
      <w:bookmarkEnd w:id="60"/>
      <w:r w:rsidRPr="007E4852">
        <w:rPr>
          <w:rFonts w:ascii="Times New Roman" w:eastAsia="Calibri" w:hAnsi="Times New Roman" w:cs="Times New Roman"/>
          <w:sz w:val="22"/>
          <w:lang w:val="ru-RU"/>
        </w:rPr>
        <w:t>5. Встановлені обставини</w:t>
      </w:r>
    </w:p>
    <w:p w14:paraId="6B168440" w14:textId="77777777" w:rsidR="009366A8" w:rsidRPr="007E4852" w:rsidRDefault="005C5724">
      <w:pPr>
        <w:pStyle w:val="FirstParagraph"/>
        <w:spacing w:after="40" w:line="247" w:lineRule="auto"/>
        <w:jc w:val="left"/>
        <w:rPr>
          <w:lang w:val="ru-RU"/>
        </w:rPr>
      </w:pPr>
      <w:r w:rsidRPr="007E4852">
        <w:rPr>
          <w:rFonts w:eastAsia="Calibri"/>
          <w:sz w:val="21"/>
          <w:lang w:val="ru-RU"/>
        </w:rPr>
        <w:t>5.1. Комісія встановила такі обставини:</w:t>
      </w:r>
    </w:p>
    <w:p w14:paraId="59DC835C" w14:textId="77777777" w:rsidR="009366A8" w:rsidRPr="007E4852" w:rsidRDefault="003A2C67">
      <w:pPr>
        <w:spacing w:after="0" w:line="240" w:lineRule="auto"/>
      </w:pPr>
      <w:r>
        <w:rPr>
          <w:rFonts w:eastAsia="Calibri"/>
          <w:sz w:val="21"/>
        </w:rPr>
        <w:pict w14:anchorId="321D966C">
          <v:rect id="_x0000_i1060" style="width:0;height:1.5pt" o:hralign="center" o:hrstd="t" o:hr="t"/>
        </w:pict>
      </w:r>
    </w:p>
    <w:p w14:paraId="7BA840DA" w14:textId="77777777" w:rsidR="009366A8" w:rsidRPr="007E4852" w:rsidRDefault="003A2C67">
      <w:pPr>
        <w:spacing w:after="0" w:line="240" w:lineRule="auto"/>
      </w:pPr>
      <w:r>
        <w:rPr>
          <w:rFonts w:eastAsia="Calibri"/>
          <w:sz w:val="21"/>
        </w:rPr>
        <w:pict w14:anchorId="34206F2C">
          <v:rect id="_x0000_i1061" style="width:0;height:1.5pt" o:hralign="center" o:hrstd="t" o:hr="t"/>
        </w:pict>
      </w:r>
    </w:p>
    <w:p w14:paraId="00CCE2A3" w14:textId="77777777" w:rsidR="009366A8" w:rsidRPr="007E4852" w:rsidRDefault="003A2C67">
      <w:pPr>
        <w:spacing w:after="0" w:line="240" w:lineRule="auto"/>
      </w:pPr>
      <w:r>
        <w:rPr>
          <w:rFonts w:eastAsia="Calibri"/>
          <w:sz w:val="21"/>
        </w:rPr>
        <w:pict w14:anchorId="5B55BED4">
          <v:rect id="_x0000_i1062" style="width:0;height:1.5pt" o:hralign="center" o:hrstd="t" o:hr="t"/>
        </w:pict>
      </w:r>
    </w:p>
    <w:p w14:paraId="4F1F2902" w14:textId="77777777" w:rsidR="009366A8" w:rsidRPr="007E4852" w:rsidRDefault="005C5724">
      <w:pPr>
        <w:pStyle w:val="FirstParagraph"/>
        <w:spacing w:after="40" w:line="247" w:lineRule="auto"/>
        <w:jc w:val="left"/>
      </w:pPr>
      <w:r w:rsidRPr="007E4852">
        <w:rPr>
          <w:rFonts w:eastAsia="Calibri"/>
          <w:sz w:val="21"/>
        </w:rPr>
        <w:t>5.2. Обставини, підтверджені розглянутими матеріалами:</w:t>
      </w:r>
    </w:p>
    <w:p w14:paraId="7975087E" w14:textId="77777777" w:rsidR="009366A8" w:rsidRPr="007E4852" w:rsidRDefault="003A2C67">
      <w:pPr>
        <w:spacing w:after="0" w:line="240" w:lineRule="auto"/>
      </w:pPr>
      <w:r>
        <w:rPr>
          <w:rFonts w:eastAsia="Calibri"/>
          <w:sz w:val="21"/>
        </w:rPr>
        <w:pict w14:anchorId="0386AEAD">
          <v:rect id="_x0000_i1063" style="width:0;height:1.5pt" o:hralign="center" o:hrstd="t" o:hr="t"/>
        </w:pict>
      </w:r>
    </w:p>
    <w:p w14:paraId="19D3BC1E" w14:textId="77777777" w:rsidR="009366A8" w:rsidRPr="007E4852" w:rsidRDefault="003A2C67">
      <w:pPr>
        <w:spacing w:after="0" w:line="240" w:lineRule="auto"/>
      </w:pPr>
      <w:r>
        <w:rPr>
          <w:rFonts w:eastAsia="Calibri"/>
          <w:sz w:val="21"/>
        </w:rPr>
        <w:pict w14:anchorId="60E7C649">
          <v:rect id="_x0000_i1064" style="width:0;height:1.5pt" o:hralign="center" o:hrstd="t" o:hr="t"/>
        </w:pict>
      </w:r>
    </w:p>
    <w:p w14:paraId="6AE48591" w14:textId="77777777" w:rsidR="009366A8" w:rsidRPr="007E4852" w:rsidRDefault="003A2C67">
      <w:pPr>
        <w:spacing w:after="0" w:line="240" w:lineRule="auto"/>
      </w:pPr>
      <w:r>
        <w:rPr>
          <w:rFonts w:eastAsia="Calibri"/>
          <w:sz w:val="21"/>
        </w:rPr>
        <w:pict w14:anchorId="36AEDB80">
          <v:rect id="_x0000_i1065" style="width:0;height:1.5pt" o:hralign="center" o:hrstd="t" o:hr="t"/>
        </w:pict>
      </w:r>
    </w:p>
    <w:p w14:paraId="5BE4EE21" w14:textId="77777777" w:rsidR="009366A8" w:rsidRPr="007E4852" w:rsidRDefault="005C5724">
      <w:pPr>
        <w:pStyle w:val="FirstParagraph"/>
        <w:spacing w:after="40" w:line="247" w:lineRule="auto"/>
        <w:jc w:val="left"/>
        <w:rPr>
          <w:lang w:val="ru-RU"/>
        </w:rPr>
      </w:pPr>
      <w:r w:rsidRPr="007E4852">
        <w:rPr>
          <w:rFonts w:eastAsia="Calibri"/>
          <w:sz w:val="21"/>
          <w:lang w:val="ru-RU"/>
        </w:rPr>
        <w:t>5.3. Обставини, які не підтвердилися або залишилися недостатньо з’ясованими:</w:t>
      </w:r>
    </w:p>
    <w:p w14:paraId="78905BE6" w14:textId="77777777" w:rsidR="009366A8" w:rsidRPr="007E4852" w:rsidRDefault="003A2C67">
      <w:pPr>
        <w:spacing w:after="0" w:line="240" w:lineRule="auto"/>
      </w:pPr>
      <w:r>
        <w:rPr>
          <w:rFonts w:eastAsia="Calibri"/>
          <w:sz w:val="21"/>
        </w:rPr>
        <w:pict w14:anchorId="6D279670">
          <v:rect id="_x0000_i1066" style="width:0;height:1.5pt" o:hralign="center" o:hrstd="t" o:hr="t"/>
        </w:pict>
      </w:r>
    </w:p>
    <w:p w14:paraId="552286AE" w14:textId="77777777" w:rsidR="009366A8" w:rsidRPr="007E4852" w:rsidRDefault="003A2C67">
      <w:pPr>
        <w:spacing w:after="0" w:line="240" w:lineRule="auto"/>
      </w:pPr>
      <w:r>
        <w:rPr>
          <w:rFonts w:eastAsia="Calibri"/>
          <w:sz w:val="21"/>
        </w:rPr>
        <w:pict w14:anchorId="22C337D5">
          <v:rect id="_x0000_i1067" style="width:0;height:1.5pt" o:hralign="center" o:hrstd="t" o:hr="t"/>
        </w:pict>
      </w:r>
    </w:p>
    <w:p w14:paraId="2895B26E" w14:textId="77777777" w:rsidR="009366A8" w:rsidRPr="007E4852" w:rsidRDefault="003A2C67">
      <w:pPr>
        <w:spacing w:after="0" w:line="240" w:lineRule="auto"/>
      </w:pPr>
      <w:r>
        <w:rPr>
          <w:rFonts w:eastAsia="Calibri"/>
          <w:sz w:val="21"/>
        </w:rPr>
        <w:pict w14:anchorId="3641A4A5">
          <v:rect id="_x0000_i1068" style="width:0;height:1.5pt" o:hralign="center" o:hrstd="t" o:hr="t"/>
        </w:pict>
      </w:r>
    </w:p>
    <w:p w14:paraId="11EAEB0C" w14:textId="77777777" w:rsidR="009366A8" w:rsidRPr="007E4852" w:rsidRDefault="005C5724">
      <w:pPr>
        <w:pStyle w:val="FirstParagraph"/>
        <w:spacing w:after="40" w:line="247" w:lineRule="auto"/>
        <w:jc w:val="left"/>
        <w:rPr>
          <w:lang w:val="ru-RU"/>
        </w:rPr>
      </w:pPr>
      <w:r w:rsidRPr="007E4852">
        <w:rPr>
          <w:rFonts w:eastAsia="Calibri"/>
          <w:sz w:val="21"/>
          <w:lang w:val="ru-RU"/>
        </w:rPr>
        <w:t>5.4. Обставини, щодо яких потрібні додаткові матеріали, експертиза або розгляд іншим компетентним органом:</w:t>
      </w:r>
    </w:p>
    <w:p w14:paraId="7C47F0F7" w14:textId="77777777" w:rsidR="009366A8" w:rsidRPr="007E4852" w:rsidRDefault="003A2C67">
      <w:pPr>
        <w:spacing w:after="0" w:line="240" w:lineRule="auto"/>
      </w:pPr>
      <w:r>
        <w:rPr>
          <w:rFonts w:eastAsia="Calibri"/>
          <w:sz w:val="21"/>
        </w:rPr>
        <w:pict w14:anchorId="0F56259C">
          <v:rect id="_x0000_i1069" style="width:0;height:1.5pt" o:hralign="center" o:hrstd="t" o:hr="t"/>
        </w:pict>
      </w:r>
    </w:p>
    <w:p w14:paraId="6EF42A1D" w14:textId="77777777" w:rsidR="009366A8" w:rsidRPr="007E4852" w:rsidRDefault="003A2C67">
      <w:pPr>
        <w:spacing w:after="0" w:line="240" w:lineRule="auto"/>
      </w:pPr>
      <w:r>
        <w:rPr>
          <w:rFonts w:eastAsia="Calibri"/>
          <w:sz w:val="21"/>
        </w:rPr>
        <w:pict w14:anchorId="76ED9913">
          <v:rect id="_x0000_i1070" style="width:0;height:1.5pt" o:hralign="center" o:hrstd="t" o:hr="t"/>
        </w:pict>
      </w:r>
    </w:p>
    <w:p w14:paraId="28009A71"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2" w:name="X83c822e638398d84e9be288391bdb22df9ddd94"/>
      <w:bookmarkEnd w:id="61"/>
      <w:r w:rsidRPr="007E4852">
        <w:rPr>
          <w:rFonts w:ascii="Times New Roman" w:eastAsia="Calibri" w:hAnsi="Times New Roman" w:cs="Times New Roman"/>
          <w:sz w:val="22"/>
          <w:lang w:val="ru-RU"/>
        </w:rPr>
        <w:t>6. Оцінка можливих ознак порушення академічної доброчесності</w:t>
      </w:r>
    </w:p>
    <w:p w14:paraId="3A3196ED" w14:textId="77777777" w:rsidR="009366A8" w:rsidRPr="007E4852" w:rsidRDefault="005C5724">
      <w:pPr>
        <w:pStyle w:val="FirstParagraph"/>
        <w:spacing w:after="40" w:line="247" w:lineRule="auto"/>
        <w:jc w:val="left"/>
        <w:rPr>
          <w:lang w:val="ru-RU"/>
        </w:rPr>
      </w:pPr>
      <w:r w:rsidRPr="007E4852">
        <w:rPr>
          <w:rFonts w:eastAsia="Calibri"/>
          <w:sz w:val="21"/>
          <w:lang w:val="ru-RU"/>
        </w:rPr>
        <w:t>6.1. За результатами розгляду Комісія оцінювала наявність або відсутність таких ознак:</w:t>
      </w:r>
    </w:p>
    <w:p w14:paraId="1B77CC94"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академічного плагіату</w:t>
      </w:r>
    </w:p>
    <w:p w14:paraId="5DF0125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самоплагіату</w:t>
      </w:r>
    </w:p>
    <w:p w14:paraId="5DFDA0B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фабрикації</w:t>
      </w:r>
    </w:p>
    <w:p w14:paraId="660BCDB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фальсифікації</w:t>
      </w:r>
    </w:p>
    <w:p w14:paraId="6DDFF6F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недоброчесного авторства або співавторства</w:t>
      </w:r>
    </w:p>
    <w:p w14:paraId="44133E5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приписування авторства</w:t>
      </w:r>
    </w:p>
    <w:p w14:paraId="314CA31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невизнання реального внеску автора або співавтора</w:t>
      </w:r>
    </w:p>
    <w:p w14:paraId="6419AEB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відчуження авторства</w:t>
      </w:r>
    </w:p>
    <w:p w14:paraId="4850FBB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недоброчесного використання технологій штучного інтелекту</w:t>
      </w:r>
    </w:p>
    <w:p w14:paraId="65D4CB9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порушення публікаційної етики</w:t>
      </w:r>
    </w:p>
    <w:p w14:paraId="2F93E16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порушення вимог щодо рецензування, експертизи або редакційного розгляду</w:t>
      </w:r>
    </w:p>
    <w:p w14:paraId="573A51E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порушення вимог щодо дисертаційної процедури або наукового ступеня</w:t>
      </w:r>
    </w:p>
    <w:p w14:paraId="7364FAE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порушення вимог конфіденційності, захисту персональних даних, медичної інформації, авторських прав або інших обмежень доступу до інформації</w:t>
      </w:r>
    </w:p>
    <w:p w14:paraId="03FB91D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іншого можливого порушення: ___________________________________________</w:t>
      </w:r>
    </w:p>
    <w:p w14:paraId="01A38B55" w14:textId="77777777" w:rsidR="00D76D71" w:rsidRDefault="00D76D71">
      <w:pPr>
        <w:pStyle w:val="a0"/>
        <w:spacing w:after="40" w:line="247" w:lineRule="auto"/>
        <w:jc w:val="left"/>
        <w:rPr>
          <w:rFonts w:eastAsia="Calibri"/>
          <w:sz w:val="21"/>
          <w:lang w:val="ru-RU"/>
        </w:rPr>
      </w:pPr>
    </w:p>
    <w:p w14:paraId="6517D2FA" w14:textId="73FB100C" w:rsidR="009366A8" w:rsidRPr="007E4852" w:rsidRDefault="005C5724">
      <w:pPr>
        <w:pStyle w:val="a0"/>
        <w:spacing w:after="40" w:line="247" w:lineRule="auto"/>
        <w:jc w:val="left"/>
        <w:rPr>
          <w:lang w:val="ru-RU"/>
        </w:rPr>
      </w:pPr>
      <w:r w:rsidRPr="007E4852">
        <w:rPr>
          <w:rFonts w:eastAsia="Calibri"/>
          <w:sz w:val="21"/>
          <w:lang w:val="ru-RU"/>
        </w:rPr>
        <w:t>6.2. Короткий виклад оцінки Комісії:</w:t>
      </w:r>
    </w:p>
    <w:p w14:paraId="5E05BF26" w14:textId="77777777" w:rsidR="009366A8" w:rsidRPr="007E4852" w:rsidRDefault="003A2C67">
      <w:pPr>
        <w:spacing w:after="0" w:line="240" w:lineRule="auto"/>
      </w:pPr>
      <w:r>
        <w:rPr>
          <w:rFonts w:eastAsia="Calibri"/>
          <w:sz w:val="21"/>
        </w:rPr>
        <w:pict w14:anchorId="14167214">
          <v:rect id="_x0000_i1071" style="width:0;height:1.5pt" o:hralign="center" o:hrstd="t" o:hr="t"/>
        </w:pict>
      </w:r>
    </w:p>
    <w:p w14:paraId="1D82F816" w14:textId="77777777" w:rsidR="009366A8" w:rsidRPr="007E4852" w:rsidRDefault="003A2C67">
      <w:pPr>
        <w:spacing w:after="0" w:line="240" w:lineRule="auto"/>
      </w:pPr>
      <w:r>
        <w:rPr>
          <w:rFonts w:eastAsia="Calibri"/>
          <w:sz w:val="21"/>
        </w:rPr>
        <w:pict w14:anchorId="3C232CA0">
          <v:rect id="_x0000_i1072" style="width:0;height:1.5pt" o:hralign="center" o:hrstd="t" o:hr="t"/>
        </w:pict>
      </w:r>
    </w:p>
    <w:p w14:paraId="44743151" w14:textId="77777777" w:rsidR="009366A8" w:rsidRPr="007E4852" w:rsidRDefault="003A2C67">
      <w:pPr>
        <w:spacing w:after="0" w:line="240" w:lineRule="auto"/>
      </w:pPr>
      <w:r>
        <w:rPr>
          <w:rFonts w:eastAsia="Calibri"/>
          <w:sz w:val="21"/>
        </w:rPr>
        <w:pict w14:anchorId="2C73DB48">
          <v:rect id="_x0000_i1073" style="width:0;height:1.5pt" o:hralign="center" o:hrstd="t" o:hr="t"/>
        </w:pict>
      </w:r>
    </w:p>
    <w:p w14:paraId="3894DBA6" w14:textId="77777777" w:rsidR="009366A8" w:rsidRPr="007E4852" w:rsidRDefault="005C5724">
      <w:pPr>
        <w:pStyle w:val="FirstParagraph"/>
        <w:spacing w:after="40" w:line="247" w:lineRule="auto"/>
        <w:jc w:val="left"/>
        <w:rPr>
          <w:lang w:val="ru-RU"/>
        </w:rPr>
      </w:pPr>
      <w:r w:rsidRPr="007E4852">
        <w:rPr>
          <w:rFonts w:eastAsia="Calibri"/>
          <w:sz w:val="21"/>
          <w:lang w:val="ru-RU"/>
        </w:rPr>
        <w:t>6.3. Оцінка технічного показника подібності, якщо він застосовувався:</w:t>
      </w:r>
    </w:p>
    <w:p w14:paraId="41BB465F" w14:textId="77777777" w:rsidR="009366A8" w:rsidRPr="007E4852" w:rsidRDefault="003A2C67">
      <w:pPr>
        <w:spacing w:after="0" w:line="240" w:lineRule="auto"/>
      </w:pPr>
      <w:r>
        <w:rPr>
          <w:rFonts w:eastAsia="Calibri"/>
          <w:sz w:val="21"/>
        </w:rPr>
        <w:pict w14:anchorId="73B014DF">
          <v:rect id="_x0000_i1074" style="width:0;height:1.5pt" o:hralign="center" o:hrstd="t" o:hr="t"/>
        </w:pict>
      </w:r>
    </w:p>
    <w:p w14:paraId="488786E6" w14:textId="77777777" w:rsidR="009366A8" w:rsidRPr="007E4852" w:rsidRDefault="003A2C67">
      <w:pPr>
        <w:spacing w:after="0" w:line="240" w:lineRule="auto"/>
      </w:pPr>
      <w:r>
        <w:rPr>
          <w:rFonts w:eastAsia="Calibri"/>
          <w:sz w:val="21"/>
        </w:rPr>
        <w:pict w14:anchorId="451DA64C">
          <v:rect id="_x0000_i1075" style="width:0;height:1.5pt" o:hralign="center" o:hrstd="t" o:hr="t"/>
        </w:pict>
      </w:r>
    </w:p>
    <w:p w14:paraId="124EFDF9" w14:textId="77777777" w:rsidR="009366A8" w:rsidRPr="007E4852" w:rsidRDefault="005C5724">
      <w:pPr>
        <w:pStyle w:val="FirstParagraph"/>
        <w:spacing w:after="40" w:line="247" w:lineRule="auto"/>
      </w:pPr>
      <w:r w:rsidRPr="007E4852">
        <w:rPr>
          <w:rFonts w:eastAsia="Calibri"/>
          <w:sz w:val="21"/>
        </w:rPr>
        <w:t>Примітка. Технічний показник подібності, звіт подібності або інший автоматизований результат перевірки не є самостійним доказом наявності або відсутності порушення академічної доброчесності та оцінюється разом з іншими матеріалами.</w:t>
      </w:r>
    </w:p>
    <w:p w14:paraId="7B71F9D1" w14:textId="77777777" w:rsidR="009366A8" w:rsidRPr="007E4852" w:rsidRDefault="005C5724">
      <w:pPr>
        <w:pStyle w:val="a0"/>
        <w:spacing w:after="40" w:line="247" w:lineRule="auto"/>
        <w:jc w:val="left"/>
        <w:rPr>
          <w:lang w:val="ru-RU"/>
        </w:rPr>
      </w:pPr>
      <w:r w:rsidRPr="007E4852">
        <w:rPr>
          <w:rFonts w:eastAsia="Calibri"/>
          <w:sz w:val="21"/>
          <w:lang w:val="ru-RU"/>
        </w:rPr>
        <w:t>6.4. Оцінка пояснень особи, щодо якої розглядалося питання:</w:t>
      </w:r>
    </w:p>
    <w:p w14:paraId="5E89C840" w14:textId="77777777" w:rsidR="009366A8" w:rsidRPr="007E4852" w:rsidRDefault="003A2C67">
      <w:pPr>
        <w:spacing w:after="0" w:line="240" w:lineRule="auto"/>
      </w:pPr>
      <w:r>
        <w:rPr>
          <w:rFonts w:eastAsia="Calibri"/>
          <w:sz w:val="21"/>
        </w:rPr>
        <w:pict w14:anchorId="1D81920B">
          <v:rect id="_x0000_i1076" style="width:0;height:1.5pt" o:hralign="center" o:hrstd="t" o:hr="t"/>
        </w:pict>
      </w:r>
    </w:p>
    <w:p w14:paraId="66D42CDE" w14:textId="77777777" w:rsidR="009366A8" w:rsidRPr="007E4852" w:rsidRDefault="003A2C67">
      <w:pPr>
        <w:spacing w:after="0" w:line="240" w:lineRule="auto"/>
      </w:pPr>
      <w:r>
        <w:rPr>
          <w:rFonts w:eastAsia="Calibri"/>
          <w:sz w:val="21"/>
        </w:rPr>
        <w:pict w14:anchorId="0ECC8112">
          <v:rect id="_x0000_i1077" style="width:0;height:1.5pt" o:hralign="center" o:hrstd="t" o:hr="t"/>
        </w:pict>
      </w:r>
    </w:p>
    <w:p w14:paraId="74CA36E2" w14:textId="77777777" w:rsidR="009366A8" w:rsidRPr="007E4852" w:rsidRDefault="005C5724">
      <w:pPr>
        <w:pStyle w:val="FirstParagraph"/>
        <w:spacing w:after="40" w:line="247" w:lineRule="auto"/>
        <w:jc w:val="left"/>
        <w:rPr>
          <w:lang w:val="ru-RU"/>
        </w:rPr>
      </w:pPr>
      <w:r w:rsidRPr="007E4852">
        <w:rPr>
          <w:rFonts w:eastAsia="Calibri"/>
          <w:sz w:val="21"/>
          <w:lang w:val="ru-RU"/>
        </w:rPr>
        <w:t>6.5. Оцінка пояснень заявника або інших осіб, якщо такі пояснення подавалися:</w:t>
      </w:r>
    </w:p>
    <w:p w14:paraId="0CA86E12" w14:textId="77777777" w:rsidR="009366A8" w:rsidRPr="007E4852" w:rsidRDefault="003A2C67">
      <w:pPr>
        <w:spacing w:after="0" w:line="240" w:lineRule="auto"/>
      </w:pPr>
      <w:r>
        <w:rPr>
          <w:rFonts w:eastAsia="Calibri"/>
          <w:sz w:val="21"/>
        </w:rPr>
        <w:pict w14:anchorId="5680578B">
          <v:rect id="_x0000_i1078" style="width:0;height:1.5pt" o:hralign="center" o:hrstd="t" o:hr="t"/>
        </w:pict>
      </w:r>
    </w:p>
    <w:p w14:paraId="349366A8" w14:textId="77777777" w:rsidR="009366A8" w:rsidRPr="007E4852" w:rsidRDefault="003A2C67">
      <w:pPr>
        <w:spacing w:after="0" w:line="240" w:lineRule="auto"/>
      </w:pPr>
      <w:r>
        <w:rPr>
          <w:rFonts w:eastAsia="Calibri"/>
          <w:sz w:val="21"/>
        </w:rPr>
        <w:pict w14:anchorId="14AB5EB1">
          <v:rect id="_x0000_i1079" style="width:0;height:1.5pt" o:hralign="center" o:hrstd="t" o:hr="t"/>
        </w:pict>
      </w:r>
    </w:p>
    <w:p w14:paraId="15D604C3" w14:textId="77777777" w:rsidR="009366A8" w:rsidRPr="007E4852" w:rsidRDefault="005C5724">
      <w:pPr>
        <w:pStyle w:val="FirstParagraph"/>
        <w:spacing w:after="40" w:line="247" w:lineRule="auto"/>
        <w:jc w:val="left"/>
        <w:rPr>
          <w:lang w:val="ru-RU"/>
        </w:rPr>
      </w:pPr>
      <w:r w:rsidRPr="007E4852">
        <w:rPr>
          <w:rFonts w:eastAsia="Calibri"/>
          <w:sz w:val="21"/>
          <w:lang w:val="ru-RU"/>
        </w:rPr>
        <w:t>6.6. Оцінка питань авторства, співавторства та внеску авторів, якщо вони були предметом розгляду:</w:t>
      </w:r>
    </w:p>
    <w:p w14:paraId="4E817C7D" w14:textId="77777777" w:rsidR="009366A8" w:rsidRPr="007E4852" w:rsidRDefault="003A2C67">
      <w:pPr>
        <w:spacing w:after="0" w:line="240" w:lineRule="auto"/>
      </w:pPr>
      <w:r>
        <w:rPr>
          <w:rFonts w:eastAsia="Calibri"/>
          <w:sz w:val="21"/>
        </w:rPr>
        <w:pict w14:anchorId="0D5C750F">
          <v:rect id="_x0000_i1080" style="width:0;height:1.5pt" o:hralign="center" o:hrstd="t" o:hr="t"/>
        </w:pict>
      </w:r>
    </w:p>
    <w:p w14:paraId="5891A478" w14:textId="77777777" w:rsidR="009366A8" w:rsidRPr="007E4852" w:rsidRDefault="003A2C67">
      <w:pPr>
        <w:spacing w:after="0" w:line="240" w:lineRule="auto"/>
      </w:pPr>
      <w:r>
        <w:rPr>
          <w:rFonts w:eastAsia="Calibri"/>
          <w:sz w:val="21"/>
        </w:rPr>
        <w:pict w14:anchorId="2F03823D">
          <v:rect id="_x0000_i1081" style="width:0;height:1.5pt" o:hralign="center" o:hrstd="t" o:hr="t"/>
        </w:pict>
      </w:r>
    </w:p>
    <w:p w14:paraId="665F805C" w14:textId="77777777" w:rsidR="009366A8" w:rsidRPr="007E4852" w:rsidRDefault="005C5724">
      <w:pPr>
        <w:pStyle w:val="FirstParagraph"/>
        <w:spacing w:after="40" w:line="247" w:lineRule="auto"/>
        <w:jc w:val="left"/>
        <w:rPr>
          <w:lang w:val="ru-RU"/>
        </w:rPr>
      </w:pPr>
      <w:r w:rsidRPr="007E4852">
        <w:rPr>
          <w:rFonts w:eastAsia="Calibri"/>
          <w:sz w:val="21"/>
          <w:lang w:val="ru-RU"/>
        </w:rPr>
        <w:t>6.7. Оцінка використання технологій штучного інтелекту, якщо це було предметом розгляду:</w:t>
      </w:r>
    </w:p>
    <w:p w14:paraId="78CC316B" w14:textId="77777777" w:rsidR="009366A8" w:rsidRPr="007E4852" w:rsidRDefault="003A2C67">
      <w:pPr>
        <w:spacing w:after="0" w:line="240" w:lineRule="auto"/>
      </w:pPr>
      <w:r>
        <w:rPr>
          <w:rFonts w:eastAsia="Calibri"/>
          <w:sz w:val="21"/>
        </w:rPr>
        <w:pict w14:anchorId="34A82412">
          <v:rect id="_x0000_i1082" style="width:0;height:1.5pt" o:hralign="center" o:hrstd="t" o:hr="t"/>
        </w:pict>
      </w:r>
    </w:p>
    <w:p w14:paraId="4C90DA92" w14:textId="77777777" w:rsidR="009366A8" w:rsidRPr="007E4852" w:rsidRDefault="003A2C67">
      <w:pPr>
        <w:spacing w:after="0" w:line="240" w:lineRule="auto"/>
      </w:pPr>
      <w:r>
        <w:rPr>
          <w:rFonts w:eastAsia="Calibri"/>
          <w:sz w:val="21"/>
        </w:rPr>
        <w:pict w14:anchorId="317C8C13">
          <v:rect id="_x0000_i1083" style="width:0;height:1.5pt" o:hralign="center" o:hrstd="t" o:hr="t"/>
        </w:pict>
      </w:r>
    </w:p>
    <w:p w14:paraId="6C1DE0E3"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3" w:name="висновок-комісії"/>
      <w:bookmarkEnd w:id="62"/>
      <w:r w:rsidRPr="007E4852">
        <w:rPr>
          <w:rFonts w:ascii="Times New Roman" w:eastAsia="Calibri" w:hAnsi="Times New Roman" w:cs="Times New Roman"/>
          <w:sz w:val="22"/>
          <w:lang w:val="ru-RU"/>
        </w:rPr>
        <w:t>7. Висновок Комісії</w:t>
      </w:r>
    </w:p>
    <w:p w14:paraId="51495A1A" w14:textId="77777777" w:rsidR="009366A8" w:rsidRPr="007E4852" w:rsidRDefault="005C5724">
      <w:pPr>
        <w:pStyle w:val="FirstParagraph"/>
        <w:spacing w:after="40" w:line="247" w:lineRule="auto"/>
        <w:jc w:val="left"/>
        <w:rPr>
          <w:lang w:val="ru-RU"/>
        </w:rPr>
      </w:pPr>
      <w:r w:rsidRPr="007E4852">
        <w:rPr>
          <w:rFonts w:eastAsia="Calibri"/>
          <w:sz w:val="21"/>
          <w:lang w:val="ru-RU"/>
        </w:rPr>
        <w:t>7.1. За результатами розгляду Комісія дійшла такого висновку:</w:t>
      </w:r>
    </w:p>
    <w:p w14:paraId="0612782E"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ознак порушення академічної доброчесності не встановлено;</w:t>
      </w:r>
    </w:p>
    <w:p w14:paraId="0D99434C"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технічні або оформлювальні недоліки, які не мають ознак порушення академічної доброчесності;</w:t>
      </w:r>
    </w:p>
    <w:p w14:paraId="4BB77221"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обставини, що потребують доопрацювання академічного твору або подання додаткових пояснень;</w:t>
      </w:r>
    </w:p>
    <w:p w14:paraId="57A24CAE"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ознаки можливого порушення академічної доброчесності;</w:t>
      </w:r>
    </w:p>
    <w:p w14:paraId="0864903F"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обставини порушення академічної доброчесності в межах компетенції Комісії;</w:t>
      </w:r>
    </w:p>
    <w:p w14:paraId="14FE7CFB"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наявних матеріалів недостатньо для висновку;</w:t>
      </w:r>
    </w:p>
    <w:p w14:paraId="020D7697"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розгляду іншим компетентним органом або посадовою особою;</w:t>
      </w:r>
    </w:p>
    <w:p w14:paraId="598B2452"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розгляд припинено у випадках, передбачених Положенням;</w:t>
      </w:r>
    </w:p>
    <w:p w14:paraId="49FD30BD"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11439010" w14:textId="77777777" w:rsidR="009366A8" w:rsidRPr="007E4852" w:rsidRDefault="005C5724">
      <w:pPr>
        <w:pStyle w:val="a0"/>
        <w:spacing w:after="40" w:line="247" w:lineRule="auto"/>
        <w:jc w:val="left"/>
        <w:rPr>
          <w:lang w:val="ru-RU"/>
        </w:rPr>
      </w:pPr>
      <w:r w:rsidRPr="007E4852">
        <w:rPr>
          <w:rFonts w:eastAsia="Calibri"/>
          <w:sz w:val="21"/>
          <w:lang w:val="ru-RU"/>
        </w:rPr>
        <w:t>7.2. Якщо встановлено ознаки або обставини порушення академічної доброчесності, зазначити вид порушення:</w:t>
      </w:r>
    </w:p>
    <w:p w14:paraId="67FA81A3" w14:textId="77777777" w:rsidR="009366A8" w:rsidRPr="007E4852" w:rsidRDefault="003A2C67">
      <w:pPr>
        <w:spacing w:after="0" w:line="240" w:lineRule="auto"/>
      </w:pPr>
      <w:r>
        <w:rPr>
          <w:rFonts w:eastAsia="Calibri"/>
          <w:sz w:val="21"/>
        </w:rPr>
        <w:pict w14:anchorId="12167DF6">
          <v:rect id="_x0000_i1084" style="width:0;height:1.5pt" o:hralign="center" o:hrstd="t" o:hr="t"/>
        </w:pict>
      </w:r>
    </w:p>
    <w:p w14:paraId="104C4387" w14:textId="77777777" w:rsidR="009366A8" w:rsidRPr="007E4852" w:rsidRDefault="003A2C67">
      <w:pPr>
        <w:spacing w:after="0" w:line="240" w:lineRule="auto"/>
      </w:pPr>
      <w:r>
        <w:rPr>
          <w:rFonts w:eastAsia="Calibri"/>
          <w:sz w:val="21"/>
        </w:rPr>
        <w:pict w14:anchorId="03EAFDAB">
          <v:rect id="_x0000_i1085" style="width:0;height:1.5pt" o:hralign="center" o:hrstd="t" o:hr="t"/>
        </w:pict>
      </w:r>
    </w:p>
    <w:p w14:paraId="58C74871" w14:textId="77777777" w:rsidR="009366A8" w:rsidRPr="007E4852" w:rsidRDefault="005C5724">
      <w:pPr>
        <w:pStyle w:val="FirstParagraph"/>
        <w:spacing w:after="40" w:line="247" w:lineRule="auto"/>
        <w:jc w:val="left"/>
      </w:pPr>
      <w:r w:rsidRPr="007E4852">
        <w:rPr>
          <w:rFonts w:eastAsia="Calibri"/>
          <w:sz w:val="21"/>
        </w:rPr>
        <w:t>7.3. Обґрунтування висновку Комісії:</w:t>
      </w:r>
    </w:p>
    <w:p w14:paraId="7032EBF1" w14:textId="77777777" w:rsidR="009366A8" w:rsidRPr="007E4852" w:rsidRDefault="003A2C67">
      <w:pPr>
        <w:spacing w:after="0" w:line="240" w:lineRule="auto"/>
      </w:pPr>
      <w:r>
        <w:rPr>
          <w:rFonts w:eastAsia="Calibri"/>
          <w:sz w:val="21"/>
        </w:rPr>
        <w:pict w14:anchorId="69123E8B">
          <v:rect id="_x0000_i1086" style="width:0;height:1.5pt" o:hralign="center" o:hrstd="t" o:hr="t"/>
        </w:pict>
      </w:r>
    </w:p>
    <w:p w14:paraId="6C927508" w14:textId="77777777" w:rsidR="009366A8" w:rsidRPr="007E4852" w:rsidRDefault="003A2C67">
      <w:pPr>
        <w:spacing w:after="0" w:line="240" w:lineRule="auto"/>
      </w:pPr>
      <w:r>
        <w:rPr>
          <w:rFonts w:eastAsia="Calibri"/>
          <w:sz w:val="21"/>
        </w:rPr>
        <w:pict w14:anchorId="7BF647E3">
          <v:rect id="_x0000_i1087" style="width:0;height:1.5pt" o:hralign="center" o:hrstd="t" o:hr="t"/>
        </w:pict>
      </w:r>
    </w:p>
    <w:p w14:paraId="49A0B71B" w14:textId="77777777" w:rsidR="009366A8" w:rsidRPr="007E4852" w:rsidRDefault="003A2C67">
      <w:pPr>
        <w:spacing w:after="0" w:line="240" w:lineRule="auto"/>
      </w:pPr>
      <w:r>
        <w:rPr>
          <w:rFonts w:eastAsia="Calibri"/>
          <w:sz w:val="21"/>
        </w:rPr>
        <w:pict w14:anchorId="3230D729">
          <v:rect id="_x0000_i1088" style="width:0;height:1.5pt" o:hralign="center" o:hrstd="t" o:hr="t"/>
        </w:pict>
      </w:r>
    </w:p>
    <w:p w14:paraId="359D62BF" w14:textId="77777777" w:rsidR="009366A8" w:rsidRPr="007E4852" w:rsidRDefault="003A2C67">
      <w:pPr>
        <w:spacing w:after="0" w:line="240" w:lineRule="auto"/>
      </w:pPr>
      <w:r>
        <w:rPr>
          <w:rFonts w:eastAsia="Calibri"/>
          <w:sz w:val="21"/>
        </w:rPr>
        <w:pict w14:anchorId="16BB17F0">
          <v:rect id="_x0000_i1089" style="width:0;height:1.5pt" o:hralign="center" o:hrstd="t" o:hr="t"/>
        </w:pict>
      </w:r>
    </w:p>
    <w:p w14:paraId="71E20E5A"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4" w:name="пропозиції-комісії"/>
      <w:bookmarkEnd w:id="63"/>
      <w:r w:rsidRPr="007E4852">
        <w:rPr>
          <w:rFonts w:ascii="Times New Roman" w:eastAsia="Calibri" w:hAnsi="Times New Roman" w:cs="Times New Roman"/>
          <w:sz w:val="22"/>
          <w:lang w:val="ru-RU"/>
        </w:rPr>
        <w:t>8. Пропозиції Комісії</w:t>
      </w:r>
    </w:p>
    <w:p w14:paraId="084D9227" w14:textId="77777777" w:rsidR="009366A8" w:rsidRPr="007E4852" w:rsidRDefault="005C5724">
      <w:pPr>
        <w:pStyle w:val="FirstParagraph"/>
        <w:spacing w:after="40" w:line="247" w:lineRule="auto"/>
        <w:jc w:val="left"/>
        <w:rPr>
          <w:lang w:val="ru-RU"/>
        </w:rPr>
      </w:pPr>
      <w:r w:rsidRPr="007E4852">
        <w:rPr>
          <w:rFonts w:eastAsia="Calibri"/>
          <w:sz w:val="21"/>
          <w:lang w:val="ru-RU"/>
        </w:rPr>
        <w:t>8.1. Комісія пропонує:</w:t>
      </w:r>
    </w:p>
    <w:p w14:paraId="22EC9499"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залишити питання без подальших заходів реагування</w:t>
      </w:r>
    </w:p>
    <w:p w14:paraId="690D6E6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прийняти академічний твір до подальшого розгляду</w:t>
      </w:r>
    </w:p>
    <w:p w14:paraId="435211F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повернути академічний твір автору / авторам для технічного доопрацювання</w:t>
      </w:r>
    </w:p>
    <w:p w14:paraId="3E87ACF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повернути академічний твір автору / авторам для змістовного доопрацювання</w:t>
      </w:r>
    </w:p>
    <w:p w14:paraId="7604163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запропонувати автору / авторам надати додаткові пояснення або матеріали</w:t>
      </w:r>
    </w:p>
    <w:p w14:paraId="15D6021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провести повторну технічну перевірку</w:t>
      </w:r>
    </w:p>
    <w:p w14:paraId="4E1A333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провести додатковий змістовний аналіз, експертизу або рецензування</w:t>
      </w:r>
    </w:p>
    <w:p w14:paraId="5E2AEA0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до редакції наукового видання</w:t>
      </w:r>
    </w:p>
    <w:p w14:paraId="2F60880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до разової або спеціалізованої вченої ради</w:t>
      </w:r>
    </w:p>
    <w:p w14:paraId="254F2F97" w14:textId="69F3D801"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до </w:t>
      </w:r>
      <w:r w:rsidR="00C1185D" w:rsidRPr="007E4852">
        <w:rPr>
          <w:rFonts w:eastAsia="Calibri"/>
          <w:sz w:val="21"/>
          <w:lang w:val="ru-RU"/>
        </w:rPr>
        <w:t>в</w:t>
      </w:r>
      <w:r w:rsidR="005C5724" w:rsidRPr="007E4852">
        <w:rPr>
          <w:rFonts w:eastAsia="Calibri"/>
          <w:sz w:val="21"/>
          <w:lang w:val="ru-RU"/>
        </w:rPr>
        <w:t>ченої ради ННЦРМГО</w:t>
      </w:r>
    </w:p>
    <w:p w14:paraId="69E16C6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генеральному директору ННЦРМГО або іншій уповноваженій посадовій особі</w:t>
      </w:r>
    </w:p>
    <w:p w14:paraId="080970C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рекомендувати вжиття заходів реагування відповідно до Положення</w:t>
      </w:r>
    </w:p>
    <w:p w14:paraId="6D37902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рекомендувати перегляд або уточнення внутрішніх процедур</w:t>
      </w:r>
    </w:p>
    <w:p w14:paraId="07A2F60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рекомендувати проведення роз’яснювальної, методичної або профілактичної роботи</w:t>
      </w:r>
    </w:p>
    <w:p w14:paraId="11C6133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76DAD055" w14:textId="77777777" w:rsidR="009366A8" w:rsidRPr="007E4852" w:rsidRDefault="005C5724">
      <w:pPr>
        <w:pStyle w:val="a0"/>
        <w:spacing w:after="40" w:line="247" w:lineRule="auto"/>
        <w:jc w:val="left"/>
        <w:rPr>
          <w:lang w:val="ru-RU"/>
        </w:rPr>
      </w:pPr>
      <w:r w:rsidRPr="007E4852">
        <w:rPr>
          <w:rFonts w:eastAsia="Calibri"/>
          <w:sz w:val="21"/>
          <w:lang w:val="ru-RU"/>
        </w:rPr>
        <w:t>8.2. Додаткові пропозиції або застереження Комісії:</w:t>
      </w:r>
    </w:p>
    <w:p w14:paraId="43773A0D" w14:textId="77777777" w:rsidR="009366A8" w:rsidRPr="007E4852" w:rsidRDefault="003A2C67">
      <w:pPr>
        <w:spacing w:after="0" w:line="240" w:lineRule="auto"/>
      </w:pPr>
      <w:r>
        <w:rPr>
          <w:rFonts w:eastAsia="Calibri"/>
          <w:sz w:val="21"/>
        </w:rPr>
        <w:pict w14:anchorId="22921613">
          <v:rect id="_x0000_i1090" style="width:0;height:1.5pt" o:hralign="center" o:hrstd="t" o:hr="t"/>
        </w:pict>
      </w:r>
    </w:p>
    <w:p w14:paraId="4FFAD139" w14:textId="77777777" w:rsidR="009366A8" w:rsidRPr="007E4852" w:rsidRDefault="003A2C67">
      <w:pPr>
        <w:spacing w:after="0" w:line="240" w:lineRule="auto"/>
      </w:pPr>
      <w:r>
        <w:rPr>
          <w:rFonts w:eastAsia="Calibri"/>
          <w:sz w:val="21"/>
        </w:rPr>
        <w:pict w14:anchorId="5965A01B">
          <v:rect id="_x0000_i1091" style="width:0;height:1.5pt" o:hralign="center" o:hrstd="t" o:hr="t"/>
        </w:pict>
      </w:r>
    </w:p>
    <w:p w14:paraId="64396301" w14:textId="77777777" w:rsidR="009366A8" w:rsidRPr="007E4852" w:rsidRDefault="003A2C67">
      <w:pPr>
        <w:spacing w:after="0" w:line="240" w:lineRule="auto"/>
      </w:pPr>
      <w:r>
        <w:rPr>
          <w:rFonts w:eastAsia="Calibri"/>
          <w:sz w:val="21"/>
        </w:rPr>
        <w:pict w14:anchorId="2ABC1768">
          <v:rect id="_x0000_i1092" style="width:0;height:1.5pt" o:hralign="center" o:hrstd="t" o:hr="t"/>
        </w:pict>
      </w:r>
    </w:p>
    <w:p w14:paraId="0897FB67" w14:textId="77777777" w:rsidR="009366A8" w:rsidRPr="007E4852" w:rsidRDefault="005C5724">
      <w:pPr>
        <w:pStyle w:val="FirstParagraph"/>
        <w:spacing w:after="40" w:line="247" w:lineRule="auto"/>
        <w:rPr>
          <w:lang w:val="ru-RU"/>
        </w:rPr>
      </w:pPr>
      <w:r w:rsidRPr="007E4852">
        <w:rPr>
          <w:rFonts w:eastAsia="Calibri"/>
          <w:sz w:val="21"/>
          <w:lang w:val="ru-RU"/>
        </w:rPr>
        <w:t>8.3. Якщо питання виходить за межі компетенції Комісії, зазначити, якому органу або посадовій особі доцільно передати матеріали:</w:t>
      </w:r>
    </w:p>
    <w:p w14:paraId="49945052" w14:textId="77777777" w:rsidR="009366A8" w:rsidRPr="007E4852" w:rsidRDefault="003A2C67">
      <w:pPr>
        <w:spacing w:after="0" w:line="240" w:lineRule="auto"/>
      </w:pPr>
      <w:r>
        <w:rPr>
          <w:rFonts w:eastAsia="Calibri"/>
          <w:sz w:val="21"/>
        </w:rPr>
        <w:pict w14:anchorId="0CDAC454">
          <v:rect id="_x0000_i1093" style="width:0;height:1.5pt" o:hralign="center" o:hrstd="t" o:hr="t"/>
        </w:pict>
      </w:r>
    </w:p>
    <w:p w14:paraId="59DA3294"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5" w:name="окрема-думка"/>
      <w:bookmarkEnd w:id="64"/>
      <w:r w:rsidRPr="007E4852">
        <w:rPr>
          <w:rFonts w:ascii="Times New Roman" w:eastAsia="Calibri" w:hAnsi="Times New Roman" w:cs="Times New Roman"/>
          <w:sz w:val="22"/>
          <w:lang w:val="ru-RU"/>
        </w:rPr>
        <w:t>9. Окрема думка</w:t>
      </w:r>
    </w:p>
    <w:p w14:paraId="22D33AF9" w14:textId="77777777" w:rsidR="009366A8" w:rsidRPr="007E4852" w:rsidRDefault="005C5724">
      <w:pPr>
        <w:pStyle w:val="FirstParagraph"/>
        <w:spacing w:after="40" w:line="247" w:lineRule="auto"/>
        <w:rPr>
          <w:lang w:val="ru-RU"/>
        </w:rPr>
      </w:pPr>
      <w:r w:rsidRPr="007E4852">
        <w:rPr>
          <w:rFonts w:eastAsia="Calibri"/>
          <w:sz w:val="21"/>
          <w:lang w:val="ru-RU"/>
        </w:rPr>
        <w:t>9.1. Чи подавалася окрема думка члена Комісії?</w:t>
      </w:r>
    </w:p>
    <w:p w14:paraId="1C8A28D1"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7B4CA2E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461274F9" w14:textId="77777777" w:rsidR="009366A8" w:rsidRPr="007E4852" w:rsidRDefault="005C5724">
      <w:pPr>
        <w:pStyle w:val="a0"/>
        <w:spacing w:after="40" w:line="247" w:lineRule="auto"/>
        <w:rPr>
          <w:lang w:val="ru-RU"/>
        </w:rPr>
      </w:pPr>
      <w:r w:rsidRPr="007E4852">
        <w:rPr>
          <w:rFonts w:eastAsia="Calibri"/>
          <w:sz w:val="21"/>
          <w:lang w:val="ru-RU"/>
        </w:rPr>
        <w:t>Якщо так, окрема думка додається до цього висновку або викладається нижче:</w:t>
      </w:r>
    </w:p>
    <w:p w14:paraId="4D1E5471" w14:textId="77777777" w:rsidR="009366A8" w:rsidRPr="007E4852" w:rsidRDefault="003A2C67">
      <w:pPr>
        <w:spacing w:after="0" w:line="240" w:lineRule="auto"/>
      </w:pPr>
      <w:r>
        <w:rPr>
          <w:rFonts w:eastAsia="Calibri"/>
          <w:sz w:val="21"/>
        </w:rPr>
        <w:pict w14:anchorId="3FAA924C">
          <v:rect id="_x0000_i1094" style="width:0;height:1.5pt" o:hralign="center" o:hrstd="t" o:hr="t"/>
        </w:pict>
      </w:r>
    </w:p>
    <w:p w14:paraId="1F9A40AE" w14:textId="77777777" w:rsidR="009366A8" w:rsidRPr="007E4852" w:rsidRDefault="003A2C67">
      <w:pPr>
        <w:spacing w:after="0" w:line="240" w:lineRule="auto"/>
      </w:pPr>
      <w:r>
        <w:rPr>
          <w:rFonts w:eastAsia="Calibri"/>
          <w:sz w:val="21"/>
        </w:rPr>
        <w:pict w14:anchorId="0DBB47E7">
          <v:rect id="_x0000_i1095" style="width:0;height:1.5pt" o:hralign="center" o:hrstd="t" o:hr="t"/>
        </w:pict>
      </w:r>
    </w:p>
    <w:p w14:paraId="7BB00D94" w14:textId="77777777" w:rsidR="009366A8" w:rsidRPr="007E4852" w:rsidRDefault="003A2C67">
      <w:pPr>
        <w:spacing w:after="0" w:line="240" w:lineRule="auto"/>
      </w:pPr>
      <w:r>
        <w:rPr>
          <w:rFonts w:eastAsia="Calibri"/>
          <w:sz w:val="21"/>
        </w:rPr>
        <w:pict w14:anchorId="64C217AC">
          <v:rect id="_x0000_i1096" style="width:0;height:1.5pt" o:hralign="center" o:hrstd="t" o:hr="t"/>
        </w:pict>
      </w:r>
    </w:p>
    <w:p w14:paraId="2C05D3B7"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66" w:name="інформування-за-результатами-розгляду"/>
      <w:bookmarkEnd w:id="65"/>
      <w:r w:rsidRPr="007E4852">
        <w:rPr>
          <w:rFonts w:ascii="Times New Roman" w:eastAsia="Calibri" w:hAnsi="Times New Roman" w:cs="Times New Roman"/>
          <w:sz w:val="22"/>
          <w:lang w:val="ru-RU"/>
        </w:rPr>
        <w:t>10. Інформування за результатами розгляду</w:t>
      </w:r>
    </w:p>
    <w:p w14:paraId="7697CB26" w14:textId="77777777" w:rsidR="009366A8" w:rsidRPr="007E4852" w:rsidRDefault="005C5724">
      <w:pPr>
        <w:pStyle w:val="FirstParagraph"/>
        <w:spacing w:after="40" w:line="247" w:lineRule="auto"/>
        <w:jc w:val="left"/>
        <w:rPr>
          <w:lang w:val="ru-RU"/>
        </w:rPr>
      </w:pPr>
      <w:r w:rsidRPr="007E4852">
        <w:rPr>
          <w:rFonts w:eastAsia="Calibri"/>
          <w:sz w:val="21"/>
          <w:lang w:val="ru-RU"/>
        </w:rPr>
        <w:t>10.1. Рекомендований порядок інформування за результатами розгляду:</w:t>
      </w:r>
    </w:p>
    <w:p w14:paraId="38596F6F"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особу, щодо якої розглядалося питання</w:t>
      </w:r>
    </w:p>
    <w:p w14:paraId="5A14CE4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заявника в межах допустимого обсягу інформації</w:t>
      </w:r>
    </w:p>
    <w:p w14:paraId="6B39D17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керівника структурного підрозділу</w:t>
      </w:r>
    </w:p>
    <w:p w14:paraId="2426402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редакцію наукового видання</w:t>
      </w:r>
    </w:p>
    <w:p w14:paraId="6A78550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разову або спеціалізовану вчену раду</w:t>
      </w:r>
    </w:p>
    <w:p w14:paraId="25641D6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Вчену раду ННЦРМГО</w:t>
      </w:r>
    </w:p>
    <w:p w14:paraId="0CC9DDE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поінформувати генерального директора ННЦРМГО або іншу уповноважену посадову особу</w:t>
      </w:r>
    </w:p>
    <w:p w14:paraId="3752B1B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7A77DE24" w14:textId="77777777" w:rsidR="009366A8" w:rsidRPr="007E4852" w:rsidRDefault="005C5724">
      <w:pPr>
        <w:pStyle w:val="a0"/>
        <w:spacing w:after="40" w:line="247" w:lineRule="auto"/>
        <w:jc w:val="left"/>
        <w:rPr>
          <w:lang w:val="ru-RU"/>
        </w:rPr>
      </w:pPr>
      <w:r w:rsidRPr="007E4852">
        <w:rPr>
          <w:rFonts w:eastAsia="Calibri"/>
          <w:sz w:val="21"/>
          <w:lang w:val="ru-RU"/>
        </w:rPr>
        <w:t>10.2. Обмеження щодо поширення інформації:</w:t>
      </w:r>
    </w:p>
    <w:p w14:paraId="6391FB2B" w14:textId="77777777" w:rsidR="009366A8" w:rsidRPr="007E4852" w:rsidRDefault="003A2C67">
      <w:pPr>
        <w:spacing w:after="0" w:line="240" w:lineRule="auto"/>
      </w:pPr>
      <w:r>
        <w:rPr>
          <w:rFonts w:eastAsia="Calibri"/>
          <w:sz w:val="21"/>
        </w:rPr>
        <w:pict w14:anchorId="05130884">
          <v:rect id="_x0000_i1097" style="width:0;height:1.5pt" o:hralign="center" o:hrstd="t" o:hr="t"/>
        </w:pict>
      </w:r>
    </w:p>
    <w:p w14:paraId="725D96A1" w14:textId="77777777" w:rsidR="009366A8" w:rsidRPr="007E4852" w:rsidRDefault="003A2C67">
      <w:pPr>
        <w:spacing w:after="0" w:line="240" w:lineRule="auto"/>
      </w:pPr>
      <w:r>
        <w:rPr>
          <w:rFonts w:eastAsia="Calibri"/>
          <w:sz w:val="21"/>
        </w:rPr>
        <w:pict w14:anchorId="463A5A10">
          <v:rect id="_x0000_i1098" style="width:0;height:1.5pt" o:hralign="center" o:hrstd="t" o:hr="t"/>
        </w:pict>
      </w:r>
    </w:p>
    <w:p w14:paraId="0B68A1EB" w14:textId="77777777" w:rsidR="009366A8" w:rsidRPr="00CC0070" w:rsidRDefault="005C5724">
      <w:pPr>
        <w:pStyle w:val="2"/>
        <w:keepNext w:val="0"/>
        <w:keepLines w:val="0"/>
        <w:spacing w:after="80" w:line="240" w:lineRule="auto"/>
        <w:rPr>
          <w:rFonts w:ascii="Times New Roman" w:hAnsi="Times New Roman" w:cs="Times New Roman"/>
          <w:sz w:val="22"/>
          <w:szCs w:val="22"/>
          <w:lang w:val="ru-RU"/>
        </w:rPr>
      </w:pPr>
      <w:bookmarkStart w:id="67" w:name="підписи"/>
      <w:bookmarkEnd w:id="66"/>
      <w:r w:rsidRPr="00CC0070">
        <w:rPr>
          <w:rFonts w:ascii="Times New Roman" w:eastAsia="Calibri" w:hAnsi="Times New Roman" w:cs="Times New Roman"/>
          <w:sz w:val="22"/>
          <w:szCs w:val="22"/>
          <w:lang w:val="ru-RU"/>
        </w:rPr>
        <w:t>11. Підписи</w:t>
      </w:r>
    </w:p>
    <w:p w14:paraId="50F58012" w14:textId="77777777" w:rsidR="00CC0070" w:rsidRPr="00CC0070" w:rsidRDefault="005C5724">
      <w:pPr>
        <w:pStyle w:val="FirstParagraph"/>
        <w:spacing w:after="40" w:line="247" w:lineRule="auto"/>
        <w:jc w:val="left"/>
        <w:rPr>
          <w:rFonts w:eastAsia="Calibri"/>
          <w:sz w:val="21"/>
          <w:szCs w:val="21"/>
          <w:lang w:val="ru-RU"/>
        </w:rPr>
      </w:pPr>
      <w:r w:rsidRPr="00CC0070">
        <w:rPr>
          <w:rFonts w:eastAsia="Calibri"/>
          <w:sz w:val="21"/>
          <w:szCs w:val="21"/>
          <w:lang w:val="ru-RU"/>
        </w:rPr>
        <w:t>Голова засідання Комісії</w:t>
      </w:r>
    </w:p>
    <w:p w14:paraId="0DD0A22A" w14:textId="77777777" w:rsidR="00CC0070" w:rsidRPr="00CC0070" w:rsidRDefault="005C5724">
      <w:pPr>
        <w:pStyle w:val="FirstParagraph"/>
        <w:spacing w:after="40" w:line="247" w:lineRule="auto"/>
        <w:jc w:val="left"/>
        <w:rPr>
          <w:rFonts w:eastAsia="Calibri"/>
          <w:sz w:val="21"/>
          <w:szCs w:val="21"/>
          <w:lang w:val="ru-RU"/>
        </w:rPr>
      </w:pPr>
      <w:r w:rsidRPr="00CC0070">
        <w:rPr>
          <w:rFonts w:eastAsia="Calibri"/>
          <w:sz w:val="21"/>
          <w:szCs w:val="21"/>
          <w:lang w:val="ru-RU"/>
        </w:rPr>
        <w:t>ПІБ: _____________________________________________________________________</w:t>
      </w:r>
    </w:p>
    <w:p w14:paraId="031ADFBB" w14:textId="77777777" w:rsidR="00CC0070" w:rsidRPr="00CC0070" w:rsidRDefault="005C5724">
      <w:pPr>
        <w:pStyle w:val="FirstParagraph"/>
        <w:spacing w:after="40" w:line="247" w:lineRule="auto"/>
        <w:jc w:val="left"/>
        <w:rPr>
          <w:rFonts w:eastAsia="Calibri"/>
          <w:sz w:val="21"/>
          <w:szCs w:val="21"/>
          <w:lang w:val="ru-RU"/>
        </w:rPr>
      </w:pPr>
      <w:r w:rsidRPr="00CC0070">
        <w:rPr>
          <w:rFonts w:eastAsia="Calibri"/>
          <w:sz w:val="21"/>
          <w:szCs w:val="21"/>
          <w:lang w:val="ru-RU"/>
        </w:rPr>
        <w:t>Підпис: ___________________________</w:t>
      </w:r>
    </w:p>
    <w:p w14:paraId="48185890" w14:textId="17E9E5A0" w:rsidR="009366A8" w:rsidRPr="00CC0070" w:rsidRDefault="005C5724">
      <w:pPr>
        <w:pStyle w:val="FirstParagraph"/>
        <w:spacing w:after="40" w:line="247" w:lineRule="auto"/>
        <w:jc w:val="left"/>
        <w:rPr>
          <w:sz w:val="21"/>
          <w:szCs w:val="21"/>
          <w:lang w:val="ru-RU"/>
        </w:rPr>
      </w:pPr>
      <w:r w:rsidRPr="00CC0070">
        <w:rPr>
          <w:rFonts w:eastAsia="Calibri"/>
          <w:sz w:val="21"/>
          <w:szCs w:val="21"/>
          <w:lang w:val="ru-RU"/>
        </w:rPr>
        <w:t>Дата: _____________________________</w:t>
      </w:r>
    </w:p>
    <w:p w14:paraId="294B3A27"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Секретар засідання Комісії</w:t>
      </w:r>
    </w:p>
    <w:p w14:paraId="6FF31741"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ПІБ: _____________________________________________________________________</w:t>
      </w:r>
    </w:p>
    <w:p w14:paraId="570D55DA"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Підпис: ___________________________</w:t>
      </w:r>
    </w:p>
    <w:p w14:paraId="690A5BE2" w14:textId="5BD0099B" w:rsidR="009366A8" w:rsidRPr="00CC0070" w:rsidRDefault="005C5724">
      <w:pPr>
        <w:pStyle w:val="a0"/>
        <w:spacing w:after="40" w:line="247" w:lineRule="auto"/>
        <w:jc w:val="left"/>
        <w:rPr>
          <w:sz w:val="21"/>
          <w:szCs w:val="21"/>
          <w:lang w:val="ru-RU"/>
        </w:rPr>
      </w:pPr>
      <w:r w:rsidRPr="00CC0070">
        <w:rPr>
          <w:rFonts w:eastAsia="Calibri"/>
          <w:sz w:val="21"/>
          <w:szCs w:val="21"/>
          <w:lang w:val="ru-RU"/>
        </w:rPr>
        <w:t>Дата: _____________________________</w:t>
      </w:r>
    </w:p>
    <w:p w14:paraId="57606685"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Член Комісії 1</w:t>
      </w:r>
    </w:p>
    <w:p w14:paraId="35335C7D"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ПІБ: _____________________________________________________________________</w:t>
      </w:r>
    </w:p>
    <w:p w14:paraId="75BC9628"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Підпис: ___________________________</w:t>
      </w:r>
    </w:p>
    <w:p w14:paraId="4D73E98F" w14:textId="0E6FE54E" w:rsidR="009366A8" w:rsidRPr="00CC0070" w:rsidRDefault="005C5724">
      <w:pPr>
        <w:pStyle w:val="a0"/>
        <w:spacing w:after="40" w:line="247" w:lineRule="auto"/>
        <w:jc w:val="left"/>
        <w:rPr>
          <w:sz w:val="21"/>
          <w:szCs w:val="21"/>
          <w:lang w:val="ru-RU"/>
        </w:rPr>
      </w:pPr>
      <w:r w:rsidRPr="00CC0070">
        <w:rPr>
          <w:rFonts w:eastAsia="Calibri"/>
          <w:sz w:val="21"/>
          <w:szCs w:val="21"/>
          <w:lang w:val="ru-RU"/>
        </w:rPr>
        <w:t>Дата: _____________________________</w:t>
      </w:r>
    </w:p>
    <w:p w14:paraId="58E66638"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Член Комісії 2</w:t>
      </w:r>
    </w:p>
    <w:p w14:paraId="1878A128"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ПІБ: _____________________________________________________________________</w:t>
      </w:r>
    </w:p>
    <w:p w14:paraId="1BAC1357"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Підпис: ___________________________</w:t>
      </w:r>
    </w:p>
    <w:p w14:paraId="72D3E179" w14:textId="66CB2DE2" w:rsidR="009366A8" w:rsidRPr="00CC0070" w:rsidRDefault="005C5724">
      <w:pPr>
        <w:pStyle w:val="a0"/>
        <w:spacing w:after="40" w:line="247" w:lineRule="auto"/>
        <w:jc w:val="left"/>
        <w:rPr>
          <w:sz w:val="21"/>
          <w:szCs w:val="21"/>
          <w:lang w:val="ru-RU"/>
        </w:rPr>
      </w:pPr>
      <w:r w:rsidRPr="00CC0070">
        <w:rPr>
          <w:rFonts w:eastAsia="Calibri"/>
          <w:sz w:val="21"/>
          <w:szCs w:val="21"/>
          <w:lang w:val="ru-RU"/>
        </w:rPr>
        <w:t>Дата: _____________________________</w:t>
      </w:r>
    </w:p>
    <w:p w14:paraId="3A0C0399"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Член Комісії 3</w:t>
      </w:r>
    </w:p>
    <w:p w14:paraId="755A0642"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ПІБ: _____________________________________________________________________</w:t>
      </w:r>
    </w:p>
    <w:p w14:paraId="693464AB" w14:textId="77777777" w:rsidR="00CC0070" w:rsidRPr="00CC0070" w:rsidRDefault="005C5724">
      <w:pPr>
        <w:pStyle w:val="a0"/>
        <w:spacing w:after="40" w:line="247" w:lineRule="auto"/>
        <w:jc w:val="left"/>
        <w:rPr>
          <w:rFonts w:eastAsia="Calibri"/>
          <w:sz w:val="21"/>
          <w:szCs w:val="21"/>
          <w:lang w:val="ru-RU"/>
        </w:rPr>
      </w:pPr>
      <w:r w:rsidRPr="00CC0070">
        <w:rPr>
          <w:rFonts w:eastAsia="Calibri"/>
          <w:sz w:val="21"/>
          <w:szCs w:val="21"/>
          <w:lang w:val="ru-RU"/>
        </w:rPr>
        <w:t>Підпис: ___________________________</w:t>
      </w:r>
    </w:p>
    <w:p w14:paraId="457DC695" w14:textId="19AEFD34" w:rsidR="009366A8" w:rsidRPr="00CC0070" w:rsidRDefault="005C5724">
      <w:pPr>
        <w:pStyle w:val="a0"/>
        <w:spacing w:after="40" w:line="247" w:lineRule="auto"/>
        <w:jc w:val="left"/>
        <w:rPr>
          <w:sz w:val="21"/>
          <w:szCs w:val="21"/>
          <w:lang w:val="ru-RU"/>
        </w:rPr>
      </w:pPr>
      <w:r w:rsidRPr="00CC0070">
        <w:rPr>
          <w:rFonts w:eastAsia="Calibri"/>
          <w:sz w:val="21"/>
          <w:szCs w:val="21"/>
          <w:lang w:val="ru-RU"/>
        </w:rPr>
        <w:t>Дата: _____________________________</w:t>
      </w:r>
    </w:p>
    <w:p w14:paraId="05382410" w14:textId="77777777" w:rsidR="009366A8" w:rsidRPr="00CC0070" w:rsidRDefault="005C5724">
      <w:pPr>
        <w:pStyle w:val="a0"/>
        <w:spacing w:after="40" w:line="247" w:lineRule="auto"/>
        <w:rPr>
          <w:sz w:val="21"/>
          <w:szCs w:val="21"/>
          <w:lang w:val="ru-RU"/>
        </w:rPr>
      </w:pPr>
      <w:r w:rsidRPr="00CC0070">
        <w:rPr>
          <w:rFonts w:eastAsia="Calibri"/>
          <w:sz w:val="21"/>
          <w:szCs w:val="21"/>
          <w:lang w:val="ru-RU"/>
        </w:rPr>
        <w:t>За потреби кількість блоків для підписів членів Комісії може бути збільшена.</w:t>
      </w:r>
    </w:p>
    <w:p w14:paraId="761086F4" w14:textId="77777777" w:rsidR="00D76D71" w:rsidRPr="00CC0070" w:rsidRDefault="00D76D71">
      <w:pPr>
        <w:pStyle w:val="a0"/>
        <w:spacing w:after="40" w:line="247" w:lineRule="auto"/>
        <w:rPr>
          <w:rFonts w:eastAsia="Calibri"/>
          <w:sz w:val="21"/>
          <w:szCs w:val="21"/>
          <w:lang w:val="ru-RU"/>
        </w:rPr>
      </w:pPr>
    </w:p>
    <w:p w14:paraId="55CC3CCC" w14:textId="7A24EFCD" w:rsidR="009366A8" w:rsidRPr="00D76D71" w:rsidRDefault="005C5724">
      <w:pPr>
        <w:pStyle w:val="a0"/>
        <w:spacing w:after="40" w:line="247" w:lineRule="auto"/>
        <w:rPr>
          <w:sz w:val="20"/>
          <w:szCs w:val="20"/>
          <w:lang w:val="ru-RU"/>
        </w:rPr>
      </w:pPr>
      <w:r w:rsidRPr="00D76D71">
        <w:rPr>
          <w:rFonts w:eastAsia="Calibri"/>
          <w:i/>
          <w:iCs/>
          <w:sz w:val="20"/>
          <w:szCs w:val="20"/>
          <w:lang w:val="ru-RU"/>
        </w:rPr>
        <w:t>Примітка.</w:t>
      </w:r>
      <w:r w:rsidRPr="00D76D71">
        <w:rPr>
          <w:rFonts w:eastAsia="Calibri"/>
          <w:sz w:val="20"/>
          <w:szCs w:val="20"/>
          <w:lang w:val="ru-RU"/>
        </w:rPr>
        <w:t xml:space="preserve"> Висновок Комісії з академічної доброчесності є документом, підготовленим у межах компетенції Комісії, та не замінює рішення генерального директора ННЦРМГО, </w:t>
      </w:r>
      <w:r w:rsidR="00C1185D" w:rsidRPr="00D76D71">
        <w:rPr>
          <w:rFonts w:eastAsia="Calibri"/>
          <w:sz w:val="20"/>
          <w:szCs w:val="20"/>
          <w:lang w:val="ru-RU"/>
        </w:rPr>
        <w:t>в</w:t>
      </w:r>
      <w:r w:rsidRPr="00D76D71">
        <w:rPr>
          <w:rFonts w:eastAsia="Calibri"/>
          <w:sz w:val="20"/>
          <w:szCs w:val="20"/>
          <w:lang w:val="ru-RU"/>
        </w:rPr>
        <w:t>ченої ради ННЦРМГО, редакції наукового видання, разової або спеціалізованої вченої ради, суду чи іншого компетентного органу.</w:t>
      </w:r>
    </w:p>
    <w:p w14:paraId="174546C9" w14:textId="77777777" w:rsidR="009366A8" w:rsidRPr="007E4852" w:rsidRDefault="005C5724">
      <w:pPr>
        <w:spacing w:after="0" w:line="240" w:lineRule="auto"/>
        <w:rPr>
          <w:lang w:val="ru-RU"/>
        </w:rPr>
      </w:pPr>
      <w:r w:rsidRPr="007E4852">
        <w:rPr>
          <w:rFonts w:eastAsia="Calibri"/>
          <w:sz w:val="21"/>
          <w:lang w:val="ru-RU"/>
        </w:rPr>
        <w:br w:type="page"/>
      </w:r>
    </w:p>
    <w:p w14:paraId="57B95D57" w14:textId="7FC18D20" w:rsidR="009366A8" w:rsidRPr="007E4852" w:rsidRDefault="009366A8">
      <w:pPr>
        <w:pStyle w:val="a0"/>
        <w:spacing w:after="40" w:line="247" w:lineRule="auto"/>
        <w:jc w:val="right"/>
        <w:rPr>
          <w:lang w:val="ru-RU"/>
        </w:rPr>
      </w:pPr>
    </w:p>
    <w:p w14:paraId="6C3C21A6" w14:textId="6F4305DF" w:rsidR="008E39EC" w:rsidRPr="00524F93" w:rsidRDefault="008E39EC" w:rsidP="008E39EC">
      <w:pPr>
        <w:pStyle w:val="a0"/>
        <w:spacing w:after="40" w:line="247" w:lineRule="auto"/>
        <w:jc w:val="right"/>
        <w:rPr>
          <w:sz w:val="21"/>
          <w:szCs w:val="21"/>
          <w:lang w:val="ru-RU"/>
        </w:rPr>
      </w:pPr>
      <w:bookmarkStart w:id="68" w:name="Додаток_4_Чек_лист_перевірки_академі_1"/>
      <w:r w:rsidRPr="008E39EC">
        <w:rPr>
          <w:rFonts w:eastAsia="Calibri"/>
          <w:b/>
          <w:bCs/>
          <w:lang w:val="ru-RU"/>
        </w:rPr>
        <w:t>Додаток 4</w:t>
      </w:r>
      <w:r w:rsidRPr="008E39EC">
        <w:rPr>
          <w:rFonts w:eastAsia="Calibri"/>
          <w:lang w:val="ru-RU"/>
        </w:rPr>
        <w:br/>
      </w:r>
      <w:r w:rsidRPr="00524F93">
        <w:rPr>
          <w:rFonts w:eastAsia="Calibri"/>
          <w:sz w:val="21"/>
          <w:szCs w:val="21"/>
          <w:lang w:val="ru-RU"/>
        </w:rPr>
        <w:t>до Положення про академічну доброчесність</w:t>
      </w:r>
      <w:r w:rsidRPr="00524F93">
        <w:rPr>
          <w:rFonts w:eastAsia="Calibri"/>
          <w:sz w:val="21"/>
          <w:szCs w:val="21"/>
          <w:lang w:val="ru-RU"/>
        </w:rPr>
        <w:br/>
        <w:t>у Державній установі «Національний науковий центр</w:t>
      </w:r>
      <w:r w:rsidRPr="00524F93">
        <w:rPr>
          <w:rFonts w:eastAsia="Calibri"/>
          <w:sz w:val="21"/>
          <w:szCs w:val="21"/>
          <w:lang w:val="ru-RU"/>
        </w:rPr>
        <w:br/>
        <w:t>радіаційної медицини, гематології та онкології</w:t>
      </w:r>
      <w:r w:rsidRPr="00524F93">
        <w:rPr>
          <w:rFonts w:eastAsia="Calibri"/>
          <w:sz w:val="21"/>
          <w:szCs w:val="21"/>
          <w:lang w:val="ru-RU"/>
        </w:rPr>
        <w:br/>
        <w:t>Національної академії медичних наук України»</w:t>
      </w:r>
    </w:p>
    <w:p w14:paraId="7D3EC804" w14:textId="451FB3A9" w:rsidR="009366A8" w:rsidRPr="007E4852" w:rsidRDefault="00D76D71">
      <w:pPr>
        <w:pStyle w:val="1"/>
        <w:keepNext w:val="0"/>
        <w:keepLines w:val="0"/>
        <w:spacing w:before="160" w:after="80" w:line="240" w:lineRule="auto"/>
        <w:rPr>
          <w:rFonts w:ascii="Times New Roman" w:hAnsi="Times New Roman" w:cs="Times New Roman"/>
          <w:lang w:val="ru-RU"/>
        </w:rPr>
      </w:pPr>
      <w:r>
        <w:rPr>
          <w:rFonts w:ascii="Times New Roman" w:eastAsia="Calibri" w:hAnsi="Times New Roman" w:cs="Times New Roman"/>
          <w:sz w:val="24"/>
          <w:lang w:val="ru-RU"/>
        </w:rPr>
        <w:br/>
      </w:r>
      <w:r w:rsidRPr="007E4852">
        <w:rPr>
          <w:rFonts w:ascii="Times New Roman" w:eastAsia="Calibri" w:hAnsi="Times New Roman" w:cs="Times New Roman"/>
          <w:sz w:val="24"/>
          <w:lang w:val="ru-RU"/>
        </w:rPr>
        <w:t xml:space="preserve"> ЧЕК-ЛИСТ ПЕРЕВІРКИ АКАДЕМІЧНОГО ТВОРУ НА НАЯВНІСТЬ ОЗНАК ПОРУШЕННЯ АКАДЕМІЧНОЇ ДОБРОЧЕСНОСТІ</w:t>
      </w:r>
      <w:bookmarkEnd w:id="68"/>
    </w:p>
    <w:p w14:paraId="7CF5E0E4" w14:textId="77777777" w:rsidR="00D76D71" w:rsidRDefault="00D76D71">
      <w:pPr>
        <w:spacing w:after="40" w:line="247" w:lineRule="auto"/>
        <w:jc w:val="center"/>
        <w:rPr>
          <w:rFonts w:eastAsia="Calibri"/>
          <w:b/>
          <w:bCs/>
          <w:sz w:val="21"/>
          <w:lang w:val="ru-RU"/>
        </w:rPr>
      </w:pPr>
      <w:bookmarkStart w:id="69" w:name="чек-лист"/>
      <w:bookmarkEnd w:id="57"/>
      <w:bookmarkEnd w:id="67"/>
    </w:p>
    <w:p w14:paraId="76CEB442"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0" w:name="відомості-про-академічний-твір-1"/>
      <w:bookmarkStart w:id="71" w:name="X00d32ca6a7a761853dad52c4bc54840ad524ed6"/>
      <w:bookmarkEnd w:id="69"/>
      <w:r w:rsidRPr="007E4852">
        <w:rPr>
          <w:rFonts w:ascii="Times New Roman" w:eastAsia="Calibri" w:hAnsi="Times New Roman" w:cs="Times New Roman"/>
          <w:sz w:val="22"/>
          <w:lang w:val="ru-RU"/>
        </w:rPr>
        <w:t>1. Відомості про академічний твір</w:t>
      </w:r>
    </w:p>
    <w:p w14:paraId="72E64135" w14:textId="77777777" w:rsidR="009366A8" w:rsidRPr="007E4852" w:rsidRDefault="005C5724">
      <w:pPr>
        <w:pStyle w:val="FirstParagraph"/>
        <w:spacing w:after="40" w:line="247" w:lineRule="auto"/>
        <w:jc w:val="left"/>
        <w:rPr>
          <w:lang w:val="ru-RU"/>
        </w:rPr>
      </w:pPr>
      <w:r w:rsidRPr="007E4852">
        <w:rPr>
          <w:rFonts w:eastAsia="Calibri"/>
          <w:sz w:val="21"/>
          <w:lang w:val="ru-RU"/>
        </w:rPr>
        <w:t>1.1. Назва академічного твору:</w:t>
      </w:r>
    </w:p>
    <w:p w14:paraId="06608A90" w14:textId="77777777" w:rsidR="009366A8" w:rsidRPr="007E4852" w:rsidRDefault="003A2C67">
      <w:pPr>
        <w:spacing w:after="0" w:line="240" w:lineRule="auto"/>
      </w:pPr>
      <w:r>
        <w:rPr>
          <w:rFonts w:eastAsia="Calibri"/>
          <w:sz w:val="21"/>
        </w:rPr>
        <w:pict w14:anchorId="479DF4CC">
          <v:rect id="_x0000_i1099" style="width:0;height:1.5pt" o:hralign="center" o:hrstd="t" o:hr="t"/>
        </w:pict>
      </w:r>
    </w:p>
    <w:p w14:paraId="40B076FA" w14:textId="77777777" w:rsidR="009366A8" w:rsidRPr="007E4852" w:rsidRDefault="005C5724">
      <w:pPr>
        <w:pStyle w:val="FirstParagraph"/>
        <w:spacing w:after="40" w:line="247" w:lineRule="auto"/>
        <w:jc w:val="left"/>
        <w:rPr>
          <w:lang w:val="ru-RU"/>
        </w:rPr>
      </w:pPr>
      <w:r w:rsidRPr="007E4852">
        <w:rPr>
          <w:rFonts w:eastAsia="Calibri"/>
          <w:sz w:val="21"/>
          <w:lang w:val="ru-RU"/>
        </w:rPr>
        <w:t>1.2. Вид академічного твору:</w:t>
      </w:r>
    </w:p>
    <w:p w14:paraId="4CD1254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наукова стаття</w:t>
      </w:r>
    </w:p>
    <w:p w14:paraId="0E908B3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дисертація / матеріали до захисту</w:t>
      </w:r>
    </w:p>
    <w:p w14:paraId="5A3A403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монографія / розділ монографії</w:t>
      </w:r>
    </w:p>
    <w:p w14:paraId="07BF038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звіт про науково-дослідну роботу</w:t>
      </w:r>
    </w:p>
    <w:p w14:paraId="45F83C8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методичні рекомендації</w:t>
      </w:r>
    </w:p>
    <w:p w14:paraId="5F37982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тези доповіді / матеріали конференції</w:t>
      </w:r>
    </w:p>
    <w:p w14:paraId="72D5137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рецензія / експертний висновок</w:t>
      </w:r>
    </w:p>
    <w:p w14:paraId="7357B8E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075C800F" w14:textId="77777777" w:rsidR="009366A8" w:rsidRPr="007E4852" w:rsidRDefault="005C5724">
      <w:pPr>
        <w:pStyle w:val="a0"/>
        <w:spacing w:after="40" w:line="247" w:lineRule="auto"/>
        <w:jc w:val="left"/>
        <w:rPr>
          <w:lang w:val="ru-RU"/>
        </w:rPr>
      </w:pPr>
      <w:r w:rsidRPr="007E4852">
        <w:rPr>
          <w:rFonts w:eastAsia="Calibri"/>
          <w:sz w:val="21"/>
          <w:lang w:val="ru-RU"/>
        </w:rPr>
        <w:t>1.3. Автор / автори / здобувач:</w:t>
      </w:r>
    </w:p>
    <w:p w14:paraId="02A97DB8" w14:textId="77777777" w:rsidR="009366A8" w:rsidRPr="007E4852" w:rsidRDefault="003A2C67">
      <w:pPr>
        <w:spacing w:after="0" w:line="240" w:lineRule="auto"/>
      </w:pPr>
      <w:r>
        <w:rPr>
          <w:rFonts w:eastAsia="Calibri"/>
          <w:sz w:val="21"/>
        </w:rPr>
        <w:pict w14:anchorId="11C51FE9">
          <v:rect id="_x0000_i1100" style="width:0;height:1.5pt" o:hralign="center" o:hrstd="t" o:hr="t"/>
        </w:pict>
      </w:r>
    </w:p>
    <w:p w14:paraId="3B48AD26" w14:textId="77777777" w:rsidR="009366A8" w:rsidRPr="007E4852" w:rsidRDefault="005C5724">
      <w:pPr>
        <w:pStyle w:val="FirstParagraph"/>
        <w:spacing w:after="40" w:line="247" w:lineRule="auto"/>
        <w:jc w:val="left"/>
        <w:rPr>
          <w:lang w:val="ru-RU"/>
        </w:rPr>
      </w:pPr>
      <w:r w:rsidRPr="007E4852">
        <w:rPr>
          <w:rFonts w:eastAsia="Calibri"/>
          <w:sz w:val="21"/>
          <w:lang w:val="ru-RU"/>
        </w:rPr>
        <w:t>1.4. Структурний підрозділ / наукове видання / процедура:</w:t>
      </w:r>
    </w:p>
    <w:p w14:paraId="6E275236" w14:textId="77777777" w:rsidR="009366A8" w:rsidRPr="007E4852" w:rsidRDefault="003A2C67">
      <w:pPr>
        <w:spacing w:after="0" w:line="240" w:lineRule="auto"/>
      </w:pPr>
      <w:r>
        <w:rPr>
          <w:rFonts w:eastAsia="Calibri"/>
          <w:sz w:val="21"/>
        </w:rPr>
        <w:pict w14:anchorId="5265F367">
          <v:rect id="_x0000_i1101" style="width:0;height:1.5pt" o:hralign="center" o:hrstd="t" o:hr="t"/>
        </w:pict>
      </w:r>
    </w:p>
    <w:p w14:paraId="7589D66D" w14:textId="77777777" w:rsidR="009366A8" w:rsidRPr="007E4852" w:rsidRDefault="005C5724">
      <w:pPr>
        <w:pStyle w:val="FirstParagraph"/>
        <w:spacing w:after="40" w:line="247" w:lineRule="auto"/>
        <w:jc w:val="left"/>
      </w:pPr>
      <w:r w:rsidRPr="007E4852">
        <w:rPr>
          <w:rFonts w:eastAsia="Calibri"/>
          <w:sz w:val="21"/>
        </w:rPr>
        <w:t>1.5. Дата подання на перевірку:</w:t>
      </w:r>
    </w:p>
    <w:p w14:paraId="43F41AB2" w14:textId="77777777" w:rsidR="009366A8" w:rsidRPr="007E4852" w:rsidRDefault="003A2C67">
      <w:pPr>
        <w:spacing w:after="0" w:line="240" w:lineRule="auto"/>
      </w:pPr>
      <w:r>
        <w:rPr>
          <w:rFonts w:eastAsia="Calibri"/>
          <w:sz w:val="21"/>
        </w:rPr>
        <w:pict w14:anchorId="2C379461">
          <v:rect id="_x0000_i1102" style="width:0;height:1.5pt" o:hralign="center" o:hrstd="t" o:hr="t"/>
        </w:pict>
      </w:r>
    </w:p>
    <w:p w14:paraId="06B0E553" w14:textId="77777777" w:rsidR="009366A8" w:rsidRPr="007E4852" w:rsidRDefault="005C5724">
      <w:pPr>
        <w:pStyle w:val="FirstParagraph"/>
        <w:spacing w:after="40" w:line="247" w:lineRule="auto"/>
        <w:jc w:val="left"/>
      </w:pPr>
      <w:r w:rsidRPr="007E4852">
        <w:rPr>
          <w:rFonts w:eastAsia="Calibri"/>
          <w:sz w:val="21"/>
        </w:rPr>
        <w:t>1.6. Особа, яка здійснює перевірку:</w:t>
      </w:r>
    </w:p>
    <w:p w14:paraId="4B5A5FA4" w14:textId="77777777" w:rsidR="009366A8" w:rsidRPr="007E4852" w:rsidRDefault="003A2C67">
      <w:pPr>
        <w:spacing w:after="0" w:line="240" w:lineRule="auto"/>
      </w:pPr>
      <w:r>
        <w:rPr>
          <w:rFonts w:eastAsia="Calibri"/>
          <w:sz w:val="21"/>
        </w:rPr>
        <w:pict w14:anchorId="6B441E88">
          <v:rect id="_x0000_i1103" style="width:0;height:1.5pt" o:hralign="center" o:hrstd="t" o:hr="t"/>
        </w:pict>
      </w:r>
    </w:p>
    <w:p w14:paraId="65140326"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2" w:name="матеріали-подані-для-перевірки"/>
      <w:bookmarkEnd w:id="70"/>
      <w:r w:rsidRPr="007E4852">
        <w:rPr>
          <w:rFonts w:ascii="Times New Roman" w:eastAsia="Calibri" w:hAnsi="Times New Roman" w:cs="Times New Roman"/>
          <w:sz w:val="22"/>
          <w:lang w:val="ru-RU"/>
        </w:rPr>
        <w:t>2. Матеріали, подані для перевірки</w:t>
      </w:r>
    </w:p>
    <w:p w14:paraId="4BC9AA36" w14:textId="77777777" w:rsidR="009366A8" w:rsidRPr="007E4852" w:rsidRDefault="005C5724">
      <w:pPr>
        <w:pStyle w:val="FirstParagraph"/>
        <w:spacing w:after="40" w:line="247" w:lineRule="auto"/>
        <w:jc w:val="left"/>
        <w:rPr>
          <w:lang w:val="ru-RU"/>
        </w:rPr>
      </w:pPr>
      <w:r w:rsidRPr="007E4852">
        <w:rPr>
          <w:rFonts w:eastAsia="Calibri"/>
          <w:sz w:val="21"/>
          <w:lang w:val="ru-RU"/>
        </w:rPr>
        <w:t>2.1. Для перевірки подано:</w:t>
      </w:r>
    </w:p>
    <w:p w14:paraId="1293B88E"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повний текст академічного твору</w:t>
      </w:r>
    </w:p>
    <w:p w14:paraId="481BD86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попередні версії академічного твору</w:t>
      </w:r>
    </w:p>
    <w:p w14:paraId="6F48F54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список використаних джерел</w:t>
      </w:r>
    </w:p>
    <w:p w14:paraId="5CF772A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декларацію про дотримання академічної доброчесності</w:t>
      </w:r>
    </w:p>
    <w:p w14:paraId="1BF7195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декларацію про використання технологій штучного інтелекту</w:t>
      </w:r>
    </w:p>
    <w:p w14:paraId="7192C9F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відомості про внесок авторів</w:t>
      </w:r>
    </w:p>
    <w:p w14:paraId="275AA92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відомості про джерела фінансування</w:t>
      </w:r>
    </w:p>
    <w:p w14:paraId="5C18EFD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відомості про конфлікт інтересів</w:t>
      </w:r>
    </w:p>
    <w:p w14:paraId="43B6432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етичний дозвіл / протокол / інший дозвільний документ</w:t>
      </w:r>
    </w:p>
    <w:p w14:paraId="423A270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первинні або узагальнені дані дослідження</w:t>
      </w:r>
    </w:p>
    <w:p w14:paraId="4BF7E97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інші матеріали: _______________________________________________________</w:t>
      </w:r>
    </w:p>
    <w:p w14:paraId="00C39335" w14:textId="77777777" w:rsidR="009366A8" w:rsidRPr="007E4852" w:rsidRDefault="005C5724">
      <w:pPr>
        <w:pStyle w:val="a0"/>
        <w:spacing w:after="40" w:line="247" w:lineRule="auto"/>
        <w:jc w:val="left"/>
        <w:rPr>
          <w:lang w:val="ru-RU"/>
        </w:rPr>
      </w:pPr>
      <w:r w:rsidRPr="007E4852">
        <w:rPr>
          <w:rFonts w:eastAsia="Calibri"/>
          <w:sz w:val="21"/>
          <w:lang w:val="ru-RU"/>
        </w:rPr>
        <w:t>2.2. Матеріали є достатніми для первинної перевірки:</w:t>
      </w:r>
    </w:p>
    <w:p w14:paraId="69F31518"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2D7D267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3538917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частково</w:t>
      </w:r>
    </w:p>
    <w:p w14:paraId="563283CF" w14:textId="77777777" w:rsidR="009366A8" w:rsidRPr="007E4852" w:rsidRDefault="005C5724">
      <w:pPr>
        <w:pStyle w:val="a0"/>
        <w:spacing w:after="40" w:line="247" w:lineRule="auto"/>
        <w:rPr>
          <w:lang w:val="ru-RU"/>
        </w:rPr>
      </w:pPr>
      <w:r w:rsidRPr="007E4852">
        <w:rPr>
          <w:rFonts w:eastAsia="Calibri"/>
          <w:sz w:val="21"/>
          <w:lang w:val="ru-RU"/>
        </w:rPr>
        <w:t>Пояснення за потреби:</w:t>
      </w:r>
    </w:p>
    <w:p w14:paraId="6AF791C2" w14:textId="77777777" w:rsidR="009366A8" w:rsidRPr="007E4852" w:rsidRDefault="003A2C67">
      <w:pPr>
        <w:spacing w:after="0" w:line="240" w:lineRule="auto"/>
      </w:pPr>
      <w:r>
        <w:rPr>
          <w:rFonts w:eastAsia="Calibri"/>
          <w:sz w:val="21"/>
        </w:rPr>
        <w:pict w14:anchorId="2F544AAF">
          <v:rect id="_x0000_i1104" style="width:0;height:1.5pt" o:hralign="center" o:hrstd="t" o:hr="t"/>
        </w:pict>
      </w:r>
    </w:p>
    <w:p w14:paraId="369FBF74" w14:textId="77777777" w:rsidR="009366A8" w:rsidRPr="007E4852" w:rsidRDefault="003A2C67">
      <w:pPr>
        <w:spacing w:after="0" w:line="240" w:lineRule="auto"/>
      </w:pPr>
      <w:r>
        <w:rPr>
          <w:rFonts w:eastAsia="Calibri"/>
          <w:sz w:val="21"/>
        </w:rPr>
        <w:pict w14:anchorId="4FC1D80A">
          <v:rect id="_x0000_i1105" style="width:0;height:1.5pt" o:hralign="center" o:hrstd="t" o:hr="t"/>
        </w:pict>
      </w:r>
    </w:p>
    <w:p w14:paraId="2980A846"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3" w:name="технічна-перевірка-текстових-збігів"/>
      <w:bookmarkEnd w:id="72"/>
      <w:r w:rsidRPr="007E4852">
        <w:rPr>
          <w:rFonts w:ascii="Times New Roman" w:eastAsia="Calibri" w:hAnsi="Times New Roman" w:cs="Times New Roman"/>
          <w:sz w:val="22"/>
          <w:lang w:val="ru-RU"/>
        </w:rPr>
        <w:t>3. Технічна перевірка текстових збігів</w:t>
      </w:r>
    </w:p>
    <w:p w14:paraId="47C444D2" w14:textId="77777777" w:rsidR="009366A8" w:rsidRPr="007E4852" w:rsidRDefault="005C5724">
      <w:pPr>
        <w:pStyle w:val="FirstParagraph"/>
        <w:spacing w:after="40" w:line="247" w:lineRule="auto"/>
        <w:rPr>
          <w:lang w:val="ru-RU"/>
        </w:rPr>
      </w:pPr>
      <w:r w:rsidRPr="007E4852">
        <w:rPr>
          <w:rFonts w:eastAsia="Calibri"/>
          <w:sz w:val="21"/>
          <w:lang w:val="ru-RU"/>
        </w:rPr>
        <w:t>3.1. Чи проводилася технічна перевірка із застосуванням програмного засобу?</w:t>
      </w:r>
    </w:p>
    <w:p w14:paraId="4F90F964"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07BC47A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5D15685F" w14:textId="77777777" w:rsidR="009366A8" w:rsidRPr="007E4852" w:rsidRDefault="005C5724">
      <w:pPr>
        <w:pStyle w:val="a0"/>
        <w:spacing w:after="40" w:line="247" w:lineRule="auto"/>
        <w:jc w:val="left"/>
        <w:rPr>
          <w:lang w:val="ru-RU"/>
        </w:rPr>
      </w:pPr>
      <w:r w:rsidRPr="007E4852">
        <w:rPr>
          <w:rFonts w:eastAsia="Calibri"/>
          <w:sz w:val="21"/>
          <w:lang w:val="ru-RU"/>
        </w:rPr>
        <w:t>3.2. Назва програмного засобу або сервісу, якщо застосовувався:</w:t>
      </w:r>
    </w:p>
    <w:p w14:paraId="1951DFC7" w14:textId="77777777" w:rsidR="009366A8" w:rsidRPr="007E4852" w:rsidRDefault="003A2C67">
      <w:pPr>
        <w:spacing w:after="0" w:line="240" w:lineRule="auto"/>
      </w:pPr>
      <w:r>
        <w:rPr>
          <w:rFonts w:eastAsia="Calibri"/>
          <w:sz w:val="21"/>
        </w:rPr>
        <w:pict w14:anchorId="5A89E7E0">
          <v:rect id="_x0000_i1106" style="width:0;height:1.5pt" o:hralign="center" o:hrstd="t" o:hr="t"/>
        </w:pict>
      </w:r>
    </w:p>
    <w:p w14:paraId="750291E8" w14:textId="77777777" w:rsidR="009366A8" w:rsidRPr="007E4852" w:rsidRDefault="005C5724">
      <w:pPr>
        <w:pStyle w:val="FirstParagraph"/>
        <w:spacing w:after="40" w:line="247" w:lineRule="auto"/>
        <w:jc w:val="left"/>
      </w:pPr>
      <w:r w:rsidRPr="007E4852">
        <w:rPr>
          <w:rFonts w:eastAsia="Calibri"/>
          <w:sz w:val="21"/>
        </w:rPr>
        <w:t>3.3. Дата проведення технічної перевірки:</w:t>
      </w:r>
    </w:p>
    <w:p w14:paraId="7EA46F75" w14:textId="77777777" w:rsidR="009366A8" w:rsidRPr="007E4852" w:rsidRDefault="003A2C67">
      <w:pPr>
        <w:spacing w:after="0" w:line="240" w:lineRule="auto"/>
      </w:pPr>
      <w:r>
        <w:rPr>
          <w:rFonts w:eastAsia="Calibri"/>
          <w:sz w:val="21"/>
        </w:rPr>
        <w:pict w14:anchorId="779159F5">
          <v:rect id="_x0000_i1107" style="width:0;height:1.5pt" o:hralign="center" o:hrstd="t" o:hr="t"/>
        </w:pict>
      </w:r>
    </w:p>
    <w:p w14:paraId="0554D737" w14:textId="77777777" w:rsidR="009366A8" w:rsidRPr="007E4852" w:rsidRDefault="005C5724">
      <w:pPr>
        <w:pStyle w:val="FirstParagraph"/>
        <w:spacing w:after="40" w:line="247" w:lineRule="auto"/>
        <w:jc w:val="left"/>
        <w:rPr>
          <w:lang w:val="ru-RU"/>
        </w:rPr>
      </w:pPr>
      <w:r w:rsidRPr="007E4852">
        <w:rPr>
          <w:rFonts w:eastAsia="Calibri"/>
          <w:sz w:val="21"/>
          <w:lang w:val="ru-RU"/>
        </w:rPr>
        <w:t>3.4. Основні технічні показники, якщо вони сформовані програмним засобом:</w:t>
      </w:r>
    </w:p>
    <w:p w14:paraId="22D10843" w14:textId="77777777" w:rsidR="009366A8" w:rsidRPr="007E4852" w:rsidRDefault="003A2C67">
      <w:pPr>
        <w:spacing w:after="0" w:line="240" w:lineRule="auto"/>
      </w:pPr>
      <w:r>
        <w:rPr>
          <w:rFonts w:eastAsia="Calibri"/>
          <w:sz w:val="21"/>
        </w:rPr>
        <w:pict w14:anchorId="1E350730">
          <v:rect id="_x0000_i1108" style="width:0;height:1.5pt" o:hralign="center" o:hrstd="t" o:hr="t"/>
        </w:pict>
      </w:r>
    </w:p>
    <w:p w14:paraId="4836BD6B" w14:textId="77777777" w:rsidR="009366A8" w:rsidRPr="007E4852" w:rsidRDefault="003A2C67">
      <w:pPr>
        <w:spacing w:after="0" w:line="240" w:lineRule="auto"/>
      </w:pPr>
      <w:r>
        <w:rPr>
          <w:rFonts w:eastAsia="Calibri"/>
          <w:sz w:val="21"/>
        </w:rPr>
        <w:pict w14:anchorId="73618796">
          <v:rect id="_x0000_i1109" style="width:0;height:1.5pt" o:hralign="center" o:hrstd="t" o:hr="t"/>
        </w:pict>
      </w:r>
    </w:p>
    <w:p w14:paraId="770D8BDB" w14:textId="77777777" w:rsidR="009366A8" w:rsidRPr="007E4852" w:rsidRDefault="005C5724">
      <w:pPr>
        <w:pStyle w:val="FirstParagraph"/>
        <w:spacing w:after="40" w:line="247" w:lineRule="auto"/>
        <w:rPr>
          <w:lang w:val="ru-RU"/>
        </w:rPr>
      </w:pPr>
      <w:r w:rsidRPr="007E4852">
        <w:rPr>
          <w:rFonts w:eastAsia="Calibri"/>
          <w:sz w:val="21"/>
          <w:lang w:val="ru-RU"/>
        </w:rPr>
        <w:t>3.5. Чи виявлено текстові збіги, що потребують змістовного аналізу?</w:t>
      </w:r>
    </w:p>
    <w:p w14:paraId="5DBB5687"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76F3708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7431C68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потребує додаткової перевірки</w:t>
      </w:r>
    </w:p>
    <w:p w14:paraId="349B472C" w14:textId="77777777" w:rsidR="009366A8" w:rsidRPr="007E4852" w:rsidRDefault="005C5724">
      <w:pPr>
        <w:pStyle w:val="a0"/>
        <w:spacing w:after="40" w:line="247" w:lineRule="auto"/>
        <w:rPr>
          <w:lang w:val="ru-RU"/>
        </w:rPr>
      </w:pPr>
      <w:r w:rsidRPr="007E4852">
        <w:rPr>
          <w:rFonts w:eastAsia="Calibri"/>
          <w:sz w:val="21"/>
          <w:lang w:val="ru-RU"/>
        </w:rPr>
        <w:t>Коментар:</w:t>
      </w:r>
    </w:p>
    <w:p w14:paraId="44063A20" w14:textId="77777777" w:rsidR="009366A8" w:rsidRPr="007E4852" w:rsidRDefault="003A2C67">
      <w:pPr>
        <w:spacing w:after="0" w:line="240" w:lineRule="auto"/>
      </w:pPr>
      <w:r>
        <w:rPr>
          <w:rFonts w:eastAsia="Calibri"/>
          <w:sz w:val="21"/>
        </w:rPr>
        <w:pict w14:anchorId="7F9B8CCF">
          <v:rect id="_x0000_i1110" style="width:0;height:1.5pt" o:hralign="center" o:hrstd="t" o:hr="t"/>
        </w:pict>
      </w:r>
    </w:p>
    <w:p w14:paraId="70AE1EE2" w14:textId="77777777" w:rsidR="00524F93" w:rsidRDefault="00524F93">
      <w:pPr>
        <w:pStyle w:val="FirstParagraph"/>
        <w:spacing w:after="40" w:line="247" w:lineRule="auto"/>
        <w:rPr>
          <w:rFonts w:eastAsia="Calibri"/>
          <w:i/>
          <w:iCs/>
          <w:sz w:val="20"/>
          <w:szCs w:val="20"/>
          <w:lang w:val="en-GB"/>
        </w:rPr>
      </w:pPr>
    </w:p>
    <w:p w14:paraId="3DF0C0FB" w14:textId="31AA633E" w:rsidR="009366A8" w:rsidRPr="00524F93" w:rsidRDefault="005C5724">
      <w:pPr>
        <w:pStyle w:val="FirstParagraph"/>
        <w:spacing w:after="40" w:line="247" w:lineRule="auto"/>
        <w:rPr>
          <w:sz w:val="20"/>
          <w:szCs w:val="20"/>
          <w:lang w:val="ru-RU"/>
        </w:rPr>
      </w:pPr>
      <w:r w:rsidRPr="00524F93">
        <w:rPr>
          <w:rFonts w:eastAsia="Calibri"/>
          <w:i/>
          <w:iCs/>
          <w:sz w:val="20"/>
          <w:szCs w:val="20"/>
          <w:lang w:val="ru-RU"/>
        </w:rPr>
        <w:t>Примітка</w:t>
      </w:r>
      <w:r w:rsidRPr="00524F93">
        <w:rPr>
          <w:rFonts w:eastAsia="Calibri"/>
          <w:sz w:val="20"/>
          <w:szCs w:val="20"/>
          <w:lang w:val="ru-RU"/>
        </w:rPr>
        <w:t>. Технічний показник подібності, відсоток збігів або інший автоматизований результат перевірки не є самостійним доказом наявності чи відсутності порушення академічної доброчесності.</w:t>
      </w:r>
    </w:p>
    <w:p w14:paraId="530C22D4" w14:textId="77777777" w:rsidR="00524F93" w:rsidRPr="002A12D4" w:rsidRDefault="00524F93">
      <w:pPr>
        <w:pStyle w:val="a0"/>
        <w:spacing w:after="40" w:line="247" w:lineRule="auto"/>
        <w:rPr>
          <w:sz w:val="21"/>
          <w:szCs w:val="21"/>
          <w:lang w:val="ru-RU"/>
        </w:rPr>
      </w:pPr>
    </w:p>
    <w:p w14:paraId="5828317A" w14:textId="62E3AA60" w:rsidR="009366A8" w:rsidRPr="00524F93" w:rsidRDefault="005C5724">
      <w:pPr>
        <w:pStyle w:val="a0"/>
        <w:spacing w:after="40" w:line="247" w:lineRule="auto"/>
        <w:rPr>
          <w:sz w:val="21"/>
          <w:szCs w:val="21"/>
          <w:lang w:val="ru-RU"/>
        </w:rPr>
      </w:pPr>
      <w:r w:rsidRPr="00524F93">
        <w:rPr>
          <w:sz w:val="21"/>
          <w:szCs w:val="21"/>
          <w:lang w:val="ru-RU"/>
        </w:rPr>
        <w:t>3.6. Під час технічної перевірки також звертається увага на можливі ознаки технічного приховування текстових збігів або ускладнення автоматизованої перевірки, зокрема:</w:t>
      </w:r>
    </w:p>
    <w:p w14:paraId="18FEFC6D" w14:textId="77777777" w:rsidR="009366A8" w:rsidRPr="00524F93" w:rsidRDefault="00C13248">
      <w:pPr>
        <w:spacing w:after="0" w:line="240" w:lineRule="auto"/>
        <w:ind w:left="198"/>
        <w:rPr>
          <w:sz w:val="21"/>
          <w:szCs w:val="21"/>
          <w:lang w:val="ru-RU"/>
        </w:rPr>
      </w:pPr>
      <w:r w:rsidRPr="00524F93">
        <w:rPr>
          <w:rFonts w:ascii="Segoe UI Symbol" w:hAnsi="Segoe UI Symbol" w:cs="Segoe UI Symbol"/>
          <w:sz w:val="21"/>
          <w:szCs w:val="21"/>
          <w:lang w:val="ru-RU"/>
        </w:rPr>
        <w:t>☐</w:t>
      </w:r>
      <w:r w:rsidRPr="00524F93">
        <w:rPr>
          <w:sz w:val="21"/>
          <w:szCs w:val="21"/>
          <w:lang w:val="ru-RU"/>
        </w:rPr>
        <w:t xml:space="preserve">  </w:t>
      </w:r>
      <w:r w:rsidR="005C5724" w:rsidRPr="00524F93">
        <w:rPr>
          <w:sz w:val="21"/>
          <w:szCs w:val="21"/>
          <w:lang w:val="ru-RU"/>
        </w:rPr>
        <w:t xml:space="preserve"> заміну символів кирилиці символами латиниці або навпаки;</w:t>
      </w:r>
    </w:p>
    <w:p w14:paraId="092692AE" w14:textId="77777777" w:rsidR="009366A8" w:rsidRPr="00524F93" w:rsidRDefault="00C13248">
      <w:pPr>
        <w:spacing w:after="0" w:line="240" w:lineRule="auto"/>
        <w:ind w:left="198"/>
        <w:rPr>
          <w:sz w:val="21"/>
          <w:szCs w:val="21"/>
          <w:lang w:val="ru-RU"/>
        </w:rPr>
      </w:pPr>
      <w:r w:rsidRPr="00524F93">
        <w:rPr>
          <w:rFonts w:ascii="Segoe UI Symbol" w:hAnsi="Segoe UI Symbol" w:cs="Segoe UI Symbol"/>
          <w:sz w:val="21"/>
          <w:szCs w:val="21"/>
          <w:lang w:val="ru-RU"/>
        </w:rPr>
        <w:t>☐</w:t>
      </w:r>
      <w:r w:rsidRPr="00524F93">
        <w:rPr>
          <w:sz w:val="21"/>
          <w:szCs w:val="21"/>
          <w:lang w:val="ru-RU"/>
        </w:rPr>
        <w:t xml:space="preserve">  </w:t>
      </w:r>
      <w:r w:rsidR="005C5724" w:rsidRPr="00524F93">
        <w:rPr>
          <w:sz w:val="21"/>
          <w:szCs w:val="21"/>
          <w:lang w:val="ru-RU"/>
        </w:rPr>
        <w:t xml:space="preserve"> використання невидимих, “білих” або службових символів;</w:t>
      </w:r>
    </w:p>
    <w:p w14:paraId="27D5CFB7" w14:textId="77777777" w:rsidR="009366A8" w:rsidRPr="00524F93" w:rsidRDefault="00C13248">
      <w:pPr>
        <w:spacing w:after="0" w:line="240" w:lineRule="auto"/>
        <w:ind w:left="198"/>
        <w:rPr>
          <w:sz w:val="21"/>
          <w:szCs w:val="21"/>
          <w:lang w:val="ru-RU"/>
        </w:rPr>
      </w:pPr>
      <w:r w:rsidRPr="00524F93">
        <w:rPr>
          <w:rFonts w:ascii="Segoe UI Symbol" w:hAnsi="Segoe UI Symbol" w:cs="Segoe UI Symbol"/>
          <w:sz w:val="21"/>
          <w:szCs w:val="21"/>
          <w:lang w:val="ru-RU"/>
        </w:rPr>
        <w:t>☐</w:t>
      </w:r>
      <w:r w:rsidRPr="00524F93">
        <w:rPr>
          <w:sz w:val="21"/>
          <w:szCs w:val="21"/>
          <w:lang w:val="ru-RU"/>
        </w:rPr>
        <w:t xml:space="preserve">  </w:t>
      </w:r>
      <w:r w:rsidR="005C5724" w:rsidRPr="00524F93">
        <w:rPr>
          <w:sz w:val="21"/>
          <w:szCs w:val="21"/>
          <w:lang w:val="ru-RU"/>
        </w:rPr>
        <w:t xml:space="preserve"> штучне розбиття слів, зміну міжсимвольних інтервалів, вставлення зайвих пробілів або інших технічних елементів;</w:t>
      </w:r>
    </w:p>
    <w:p w14:paraId="508E634A" w14:textId="77777777" w:rsidR="009366A8" w:rsidRPr="00524F93" w:rsidRDefault="00C13248">
      <w:pPr>
        <w:spacing w:after="0" w:line="240" w:lineRule="auto"/>
        <w:ind w:left="198"/>
        <w:rPr>
          <w:sz w:val="21"/>
          <w:szCs w:val="21"/>
          <w:lang w:val="ru-RU"/>
        </w:rPr>
      </w:pPr>
      <w:r w:rsidRPr="00524F93">
        <w:rPr>
          <w:rFonts w:ascii="Segoe UI Symbol" w:hAnsi="Segoe UI Symbol" w:cs="Segoe UI Symbol"/>
          <w:sz w:val="21"/>
          <w:szCs w:val="21"/>
          <w:lang w:val="ru-RU"/>
        </w:rPr>
        <w:t>☐</w:t>
      </w:r>
      <w:r w:rsidRPr="00524F93">
        <w:rPr>
          <w:sz w:val="21"/>
          <w:szCs w:val="21"/>
          <w:lang w:val="ru-RU"/>
        </w:rPr>
        <w:t xml:space="preserve">  </w:t>
      </w:r>
      <w:r w:rsidR="005C5724" w:rsidRPr="00524F93">
        <w:rPr>
          <w:sz w:val="21"/>
          <w:szCs w:val="21"/>
          <w:lang w:val="ru-RU"/>
        </w:rPr>
        <w:t xml:space="preserve"> ознаки машинного рерайту без належного авторського опрацювання;</w:t>
      </w:r>
    </w:p>
    <w:p w14:paraId="0183F67D" w14:textId="77777777" w:rsidR="009366A8" w:rsidRPr="00524F93" w:rsidRDefault="00C13248">
      <w:pPr>
        <w:spacing w:after="0" w:line="240" w:lineRule="auto"/>
        <w:ind w:left="198"/>
        <w:rPr>
          <w:sz w:val="21"/>
          <w:szCs w:val="21"/>
          <w:lang w:val="ru-RU"/>
        </w:rPr>
      </w:pPr>
      <w:r w:rsidRPr="00524F93">
        <w:rPr>
          <w:rFonts w:ascii="Segoe UI Symbol" w:hAnsi="Segoe UI Symbol" w:cs="Segoe UI Symbol"/>
          <w:sz w:val="21"/>
          <w:szCs w:val="21"/>
          <w:lang w:val="ru-RU"/>
        </w:rPr>
        <w:t>☐</w:t>
      </w:r>
      <w:r w:rsidRPr="00524F93">
        <w:rPr>
          <w:sz w:val="21"/>
          <w:szCs w:val="21"/>
          <w:lang w:val="ru-RU"/>
        </w:rPr>
        <w:t xml:space="preserve">  </w:t>
      </w:r>
      <w:r w:rsidR="005C5724" w:rsidRPr="00524F93">
        <w:rPr>
          <w:sz w:val="21"/>
          <w:szCs w:val="21"/>
          <w:lang w:val="ru-RU"/>
        </w:rPr>
        <w:t xml:space="preserve"> інші технічні маніпуляції, що можуть впливати на результати перевірки академічного твору.</w:t>
      </w:r>
    </w:p>
    <w:p w14:paraId="3E93BC67"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4" w:name="аналіз-запозичень-цитування-і-джерел"/>
      <w:bookmarkEnd w:id="73"/>
      <w:r w:rsidRPr="007E4852">
        <w:rPr>
          <w:rFonts w:ascii="Times New Roman" w:eastAsia="Calibri" w:hAnsi="Times New Roman" w:cs="Times New Roman"/>
          <w:sz w:val="22"/>
          <w:lang w:val="ru-RU"/>
        </w:rPr>
        <w:t>4. Аналіз запозичень, цитування і джерел</w:t>
      </w:r>
    </w:p>
    <w:p w14:paraId="44AF8E97" w14:textId="77777777" w:rsidR="009366A8" w:rsidRPr="007E4852" w:rsidRDefault="005C5724">
      <w:pPr>
        <w:pStyle w:val="FirstParagraph"/>
        <w:spacing w:after="40" w:line="247" w:lineRule="auto"/>
        <w:jc w:val="left"/>
        <w:rPr>
          <w:lang w:val="ru-RU"/>
        </w:rPr>
      </w:pPr>
      <w:r w:rsidRPr="007E4852">
        <w:rPr>
          <w:rFonts w:eastAsia="Calibri"/>
          <w:sz w:val="21"/>
          <w:lang w:val="ru-RU"/>
        </w:rPr>
        <w:t>4.1. Перевірено:</w:t>
      </w:r>
    </w:p>
    <w:p w14:paraId="1DFE0DA0"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посилань на використані джерела</w:t>
      </w:r>
    </w:p>
    <w:p w14:paraId="365D73A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оформлення цитат</w:t>
      </w:r>
    </w:p>
    <w:p w14:paraId="3A2A1D1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перефразування чужих ідей або висновків</w:t>
      </w:r>
    </w:p>
    <w:p w14:paraId="7CABC6C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перекладу фрагментів чужого тексту</w:t>
      </w:r>
    </w:p>
    <w:p w14:paraId="64F50FE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відповідність бібліографічних посилань фактичним джерелам</w:t>
      </w:r>
    </w:p>
    <w:p w14:paraId="286F6AC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відсутність вигаданих або недостовірних джерел</w:t>
      </w:r>
    </w:p>
    <w:p w14:paraId="5560430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використання таблиць, рисунків, схем, графіків, формул, зображень</w:t>
      </w:r>
    </w:p>
    <w:p w14:paraId="68F89BF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використання методик, даних, матеріалів або програмних засобів інших осіб</w:t>
      </w:r>
    </w:p>
    <w:p w14:paraId="24834711" w14:textId="77777777" w:rsidR="009366A8" w:rsidRPr="007E4852" w:rsidRDefault="005C5724">
      <w:pPr>
        <w:pStyle w:val="a0"/>
        <w:spacing w:after="40" w:line="247" w:lineRule="auto"/>
        <w:jc w:val="left"/>
        <w:rPr>
          <w:lang w:val="ru-RU"/>
        </w:rPr>
      </w:pPr>
      <w:r w:rsidRPr="007E4852">
        <w:rPr>
          <w:rFonts w:eastAsia="Calibri"/>
          <w:sz w:val="21"/>
          <w:lang w:val="ru-RU"/>
        </w:rPr>
        <w:t>4.2. Попередня оцінка:</w:t>
      </w:r>
    </w:p>
    <w:p w14:paraId="5B4A1AD6"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істотних зауважень не виявлено</w:t>
      </w:r>
    </w:p>
    <w:p w14:paraId="44F45E6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технічні або оформлювальні недоліки</w:t>
      </w:r>
    </w:p>
    <w:p w14:paraId="6DD68D6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некоректного цитування або використання джерел</w:t>
      </w:r>
    </w:p>
    <w:p w14:paraId="5AFA94A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академічного плагіату</w:t>
      </w:r>
    </w:p>
    <w:p w14:paraId="5A25E9B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потрібен додатковий аналіз</w:t>
      </w:r>
    </w:p>
    <w:p w14:paraId="7B84E966" w14:textId="77777777" w:rsidR="009366A8" w:rsidRPr="007E4852" w:rsidRDefault="005C5724">
      <w:pPr>
        <w:pStyle w:val="a0"/>
        <w:spacing w:after="40" w:line="247" w:lineRule="auto"/>
      </w:pPr>
      <w:r w:rsidRPr="007E4852">
        <w:rPr>
          <w:rFonts w:eastAsia="Calibri"/>
          <w:sz w:val="21"/>
        </w:rPr>
        <w:t>Коментар:</w:t>
      </w:r>
    </w:p>
    <w:p w14:paraId="34FAE3EB" w14:textId="77777777" w:rsidR="009366A8" w:rsidRPr="007E4852" w:rsidRDefault="003A2C67">
      <w:pPr>
        <w:spacing w:after="0" w:line="240" w:lineRule="auto"/>
      </w:pPr>
      <w:r>
        <w:rPr>
          <w:rFonts w:eastAsia="Calibri"/>
          <w:sz w:val="21"/>
        </w:rPr>
        <w:pict w14:anchorId="0D75E334">
          <v:rect id="_x0000_i1111" style="width:0;height:1.5pt" o:hralign="center" o:hrstd="t" o:hr="t"/>
        </w:pict>
      </w:r>
    </w:p>
    <w:p w14:paraId="18067D93" w14:textId="77777777" w:rsidR="009366A8" w:rsidRPr="007E4852" w:rsidRDefault="003A2C67">
      <w:pPr>
        <w:spacing w:after="0" w:line="240" w:lineRule="auto"/>
      </w:pPr>
      <w:r>
        <w:rPr>
          <w:rFonts w:eastAsia="Calibri"/>
          <w:sz w:val="21"/>
        </w:rPr>
        <w:pict w14:anchorId="7E99FB0F">
          <v:rect id="_x0000_i1112" style="width:0;height:1.5pt" o:hralign="center" o:hrstd="t" o:hr="t"/>
        </w:pict>
      </w:r>
    </w:p>
    <w:p w14:paraId="4C0C23A7"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5" w:name="Xa027434e1818fa1cb7d76aa15cc423b1529a19e"/>
      <w:bookmarkEnd w:id="74"/>
      <w:r w:rsidRPr="007E4852">
        <w:rPr>
          <w:rFonts w:ascii="Times New Roman" w:eastAsia="Calibri" w:hAnsi="Times New Roman" w:cs="Times New Roman"/>
          <w:sz w:val="22"/>
          <w:lang w:val="ru-RU"/>
        </w:rPr>
        <w:t>5. Самоплагіат і повторне використання власних матеріалів</w:t>
      </w:r>
    </w:p>
    <w:p w14:paraId="08C0A0CD" w14:textId="77777777" w:rsidR="009366A8" w:rsidRPr="007E4852" w:rsidRDefault="005C5724">
      <w:pPr>
        <w:pStyle w:val="FirstParagraph"/>
        <w:spacing w:after="40" w:line="247" w:lineRule="auto"/>
        <w:rPr>
          <w:lang w:val="ru-RU"/>
        </w:rPr>
      </w:pPr>
      <w:r w:rsidRPr="007E4852">
        <w:rPr>
          <w:rFonts w:eastAsia="Calibri"/>
          <w:sz w:val="21"/>
          <w:lang w:val="ru-RU"/>
        </w:rPr>
        <w:t>5.1. Чи виявлено повторне використання власних раніше оприлюднених матеріалів автора / авторів?</w:t>
      </w:r>
    </w:p>
    <w:p w14:paraId="60E597DC"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62FFC66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096A9A4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неможливо встановити без додаткових матеріалів</w:t>
      </w:r>
    </w:p>
    <w:p w14:paraId="59AD9F96" w14:textId="77777777" w:rsidR="009366A8" w:rsidRPr="007E4852" w:rsidRDefault="005C5724">
      <w:pPr>
        <w:pStyle w:val="a0"/>
        <w:spacing w:after="40" w:line="247" w:lineRule="auto"/>
        <w:rPr>
          <w:lang w:val="ru-RU"/>
        </w:rPr>
      </w:pPr>
      <w:r w:rsidRPr="007E4852">
        <w:rPr>
          <w:rFonts w:eastAsia="Calibri"/>
          <w:sz w:val="21"/>
          <w:lang w:val="ru-RU"/>
        </w:rPr>
        <w:t>5.2. Якщо так, чи зазначено попереднє джерело оприлюднення?</w:t>
      </w:r>
    </w:p>
    <w:p w14:paraId="74D018C0"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6E52871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6F157B9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частково</w:t>
      </w:r>
    </w:p>
    <w:p w14:paraId="2633EC0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30F3D3F1" w14:textId="77777777" w:rsidR="009366A8" w:rsidRPr="007E4852" w:rsidRDefault="005C5724">
      <w:pPr>
        <w:pStyle w:val="a0"/>
        <w:spacing w:after="40" w:line="247" w:lineRule="auto"/>
        <w:jc w:val="left"/>
        <w:rPr>
          <w:lang w:val="ru-RU"/>
        </w:rPr>
      </w:pPr>
      <w:r w:rsidRPr="007E4852">
        <w:rPr>
          <w:rFonts w:eastAsia="Calibri"/>
          <w:sz w:val="21"/>
          <w:lang w:val="ru-RU"/>
        </w:rPr>
        <w:t>5.3. Попередня оцінка:</w:t>
      </w:r>
    </w:p>
    <w:p w14:paraId="15168BE3"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повторне використання є коректним</w:t>
      </w:r>
    </w:p>
    <w:p w14:paraId="1D0133F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потрібне уточнення джерел</w:t>
      </w:r>
    </w:p>
    <w:p w14:paraId="5232926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самоплагіату</w:t>
      </w:r>
    </w:p>
    <w:p w14:paraId="7927117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потрібен додатковий аналіз</w:t>
      </w:r>
    </w:p>
    <w:p w14:paraId="6AD60E32" w14:textId="77777777" w:rsidR="009366A8" w:rsidRPr="007E4852" w:rsidRDefault="005C5724">
      <w:pPr>
        <w:pStyle w:val="a0"/>
        <w:spacing w:after="40" w:line="247" w:lineRule="auto"/>
      </w:pPr>
      <w:r w:rsidRPr="007E4852">
        <w:rPr>
          <w:rFonts w:eastAsia="Calibri"/>
          <w:sz w:val="21"/>
        </w:rPr>
        <w:t>Коментар:</w:t>
      </w:r>
    </w:p>
    <w:p w14:paraId="30EB79B1" w14:textId="77777777" w:rsidR="009366A8" w:rsidRPr="007E4852" w:rsidRDefault="003A2C67">
      <w:pPr>
        <w:spacing w:after="0" w:line="240" w:lineRule="auto"/>
      </w:pPr>
      <w:r>
        <w:rPr>
          <w:rFonts w:eastAsia="Calibri"/>
          <w:sz w:val="21"/>
        </w:rPr>
        <w:pict w14:anchorId="74415EFD">
          <v:rect id="_x0000_i1113" style="width:0;height:1.5pt" o:hralign="center" o:hrstd="t" o:hr="t"/>
        </w:pict>
      </w:r>
    </w:p>
    <w:p w14:paraId="54A859EF" w14:textId="77777777" w:rsidR="009366A8" w:rsidRPr="007E4852" w:rsidRDefault="003A2C67">
      <w:pPr>
        <w:spacing w:after="0" w:line="240" w:lineRule="auto"/>
      </w:pPr>
      <w:r>
        <w:rPr>
          <w:rFonts w:eastAsia="Calibri"/>
          <w:sz w:val="21"/>
        </w:rPr>
        <w:pict w14:anchorId="0AE60986">
          <v:rect id="_x0000_i1114" style="width:0;height:1.5pt" o:hralign="center" o:hrstd="t" o:hr="t"/>
        </w:pict>
      </w:r>
    </w:p>
    <w:p w14:paraId="598F0F79"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6" w:name="дані-результати-і-висновки"/>
      <w:bookmarkEnd w:id="75"/>
      <w:r w:rsidRPr="007E4852">
        <w:rPr>
          <w:rFonts w:ascii="Times New Roman" w:eastAsia="Calibri" w:hAnsi="Times New Roman" w:cs="Times New Roman"/>
          <w:sz w:val="22"/>
          <w:lang w:val="ru-RU"/>
        </w:rPr>
        <w:t>6. Дані, результати і висновки</w:t>
      </w:r>
    </w:p>
    <w:p w14:paraId="60517324" w14:textId="77777777" w:rsidR="009366A8" w:rsidRPr="007E4852" w:rsidRDefault="005C5724">
      <w:pPr>
        <w:pStyle w:val="FirstParagraph"/>
        <w:spacing w:after="40" w:line="247" w:lineRule="auto"/>
        <w:jc w:val="left"/>
        <w:rPr>
          <w:lang w:val="ru-RU"/>
        </w:rPr>
      </w:pPr>
      <w:r w:rsidRPr="007E4852">
        <w:rPr>
          <w:rFonts w:eastAsia="Calibri"/>
          <w:sz w:val="21"/>
          <w:lang w:val="ru-RU"/>
        </w:rPr>
        <w:t>6.1. Перевірено за наявними матеріалами:</w:t>
      </w:r>
    </w:p>
    <w:p w14:paraId="2FBB1248"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логічну узгодженість мети, методів, результатів і висновків</w:t>
      </w:r>
    </w:p>
    <w:p w14:paraId="36B924B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відповідність висновків наведеним даним</w:t>
      </w:r>
    </w:p>
    <w:p w14:paraId="77C1F15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ознак вибіркового приховування або викривлення даних</w:t>
      </w:r>
    </w:p>
    <w:p w14:paraId="6654A2A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ознак вигаданих даних, результатів або джерел</w:t>
      </w:r>
    </w:p>
    <w:p w14:paraId="57F0808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використання статистичних, клінічних, лабораторних, радіобіологічних, епідеміологічних або інших даних</w:t>
      </w:r>
    </w:p>
    <w:p w14:paraId="407F02F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використання зображень, графіків, таблиць і схем</w:t>
      </w:r>
    </w:p>
    <w:p w14:paraId="63A2CF9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необхідних етичних дозволів, протоколів або інших супровідних документів, якщо вони потрібні</w:t>
      </w:r>
    </w:p>
    <w:p w14:paraId="7801F332" w14:textId="77777777" w:rsidR="009366A8" w:rsidRPr="007E4852" w:rsidRDefault="005C5724">
      <w:pPr>
        <w:pStyle w:val="a0"/>
        <w:spacing w:after="40" w:line="247" w:lineRule="auto"/>
        <w:jc w:val="left"/>
        <w:rPr>
          <w:lang w:val="ru-RU"/>
        </w:rPr>
      </w:pPr>
      <w:r w:rsidRPr="007E4852">
        <w:rPr>
          <w:rFonts w:eastAsia="Calibri"/>
          <w:sz w:val="21"/>
          <w:lang w:val="ru-RU"/>
        </w:rPr>
        <w:t>6.2. Попередня оцінка:</w:t>
      </w:r>
    </w:p>
    <w:p w14:paraId="7DDBB939"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істотних зауважень не виявлено</w:t>
      </w:r>
    </w:p>
    <w:p w14:paraId="715DCDD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технічні або оформлювальні недоліки</w:t>
      </w:r>
    </w:p>
    <w:p w14:paraId="36AEC75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викривлення даних</w:t>
      </w:r>
    </w:p>
    <w:p w14:paraId="6A220F6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можливої фабрикації</w:t>
      </w:r>
    </w:p>
    <w:p w14:paraId="37B692A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можливої фальсифікації</w:t>
      </w:r>
    </w:p>
    <w:p w14:paraId="7223EFA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потрібен додатковий аналіз або експертиза</w:t>
      </w:r>
    </w:p>
    <w:p w14:paraId="67AD7FE1" w14:textId="77777777" w:rsidR="009366A8" w:rsidRPr="007E4852" w:rsidRDefault="005C5724">
      <w:pPr>
        <w:pStyle w:val="a0"/>
        <w:spacing w:after="40" w:line="247" w:lineRule="auto"/>
        <w:rPr>
          <w:lang w:val="ru-RU"/>
        </w:rPr>
      </w:pPr>
      <w:r w:rsidRPr="007E4852">
        <w:rPr>
          <w:rFonts w:eastAsia="Calibri"/>
          <w:sz w:val="21"/>
          <w:lang w:val="ru-RU"/>
        </w:rPr>
        <w:t>Коментар:</w:t>
      </w:r>
    </w:p>
    <w:p w14:paraId="060FCD28" w14:textId="77777777" w:rsidR="009366A8" w:rsidRPr="007E4852" w:rsidRDefault="003A2C67">
      <w:pPr>
        <w:spacing w:after="0" w:line="240" w:lineRule="auto"/>
      </w:pPr>
      <w:r>
        <w:rPr>
          <w:rFonts w:eastAsia="Calibri"/>
          <w:sz w:val="21"/>
        </w:rPr>
        <w:pict w14:anchorId="360805AA">
          <v:rect id="_x0000_i1115" style="width:0;height:1.5pt" o:hralign="center" o:hrstd="t" o:hr="t"/>
        </w:pict>
      </w:r>
    </w:p>
    <w:p w14:paraId="273E3905" w14:textId="77777777" w:rsidR="009366A8" w:rsidRPr="007E4852" w:rsidRDefault="003A2C67">
      <w:pPr>
        <w:spacing w:after="0" w:line="240" w:lineRule="auto"/>
      </w:pPr>
      <w:r>
        <w:rPr>
          <w:rFonts w:eastAsia="Calibri"/>
          <w:sz w:val="21"/>
        </w:rPr>
        <w:pict w14:anchorId="6CCE1622">
          <v:rect id="_x0000_i1116" style="width:0;height:1.5pt" o:hralign="center" o:hrstd="t" o:hr="t"/>
        </w:pict>
      </w:r>
    </w:p>
    <w:p w14:paraId="191E4538"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7" w:name="авторство-співавторство-і-внесок-авторів"/>
      <w:bookmarkEnd w:id="76"/>
      <w:r w:rsidRPr="007E4852">
        <w:rPr>
          <w:rFonts w:ascii="Times New Roman" w:eastAsia="Calibri" w:hAnsi="Times New Roman" w:cs="Times New Roman"/>
          <w:sz w:val="22"/>
          <w:lang w:val="ru-RU"/>
        </w:rPr>
        <w:t>7. Авторство, співавторство і внесок авторів</w:t>
      </w:r>
    </w:p>
    <w:p w14:paraId="39522500" w14:textId="77777777" w:rsidR="009366A8" w:rsidRPr="007E4852" w:rsidRDefault="005C5724">
      <w:pPr>
        <w:pStyle w:val="FirstParagraph"/>
        <w:spacing w:after="40" w:line="247" w:lineRule="auto"/>
        <w:jc w:val="left"/>
        <w:rPr>
          <w:lang w:val="ru-RU"/>
        </w:rPr>
      </w:pPr>
      <w:r w:rsidRPr="007E4852">
        <w:rPr>
          <w:rFonts w:eastAsia="Calibri"/>
          <w:sz w:val="21"/>
          <w:lang w:val="ru-RU"/>
        </w:rPr>
        <w:t>7.1. Перевірено:</w:t>
      </w:r>
    </w:p>
    <w:p w14:paraId="1F62388F"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зазначення всіх авторів і співавторів</w:t>
      </w:r>
    </w:p>
    <w:p w14:paraId="16208B5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інформації про внесок авторів</w:t>
      </w:r>
    </w:p>
    <w:p w14:paraId="798E1D5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відповідність авторства заявленому внеску</w:t>
      </w:r>
    </w:p>
    <w:p w14:paraId="5C09385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згоди авторів / співавторів, якщо це потрібно</w:t>
      </w:r>
    </w:p>
    <w:p w14:paraId="68C2A33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відсутність ознак приписування авторства</w:t>
      </w:r>
    </w:p>
    <w:p w14:paraId="0DFB5CE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відсутність ознак невизнання авторства</w:t>
      </w:r>
    </w:p>
    <w:p w14:paraId="7F26E18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відсутність ознак відчуження авторства</w:t>
      </w:r>
    </w:p>
    <w:p w14:paraId="11A7D8C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коректність зазначення афіліацій, подяк, джерел фінансування і конфлікту інтересів</w:t>
      </w:r>
    </w:p>
    <w:p w14:paraId="6F3536F7" w14:textId="77777777" w:rsidR="009366A8" w:rsidRPr="007E4852" w:rsidRDefault="005C5724">
      <w:pPr>
        <w:pStyle w:val="a0"/>
        <w:spacing w:after="40" w:line="247" w:lineRule="auto"/>
        <w:jc w:val="left"/>
        <w:rPr>
          <w:lang w:val="ru-RU"/>
        </w:rPr>
      </w:pPr>
      <w:r w:rsidRPr="007E4852">
        <w:rPr>
          <w:rFonts w:eastAsia="Calibri"/>
          <w:sz w:val="21"/>
          <w:lang w:val="ru-RU"/>
        </w:rPr>
        <w:t>7.2. Попередня оцінка:</w:t>
      </w:r>
    </w:p>
    <w:p w14:paraId="678AA3A7"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істотних зауважень не виявлено</w:t>
      </w:r>
    </w:p>
    <w:p w14:paraId="4CB53CA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потрібне уточнення внеску авторів</w:t>
      </w:r>
    </w:p>
    <w:p w14:paraId="5FE567C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недоброчесного авторства</w:t>
      </w:r>
    </w:p>
    <w:p w14:paraId="7ECA25B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розгляду Комісією або іншим компетентним органом</w:t>
      </w:r>
    </w:p>
    <w:p w14:paraId="2C15A5B6" w14:textId="77777777" w:rsidR="009366A8" w:rsidRPr="007E4852" w:rsidRDefault="005C5724">
      <w:pPr>
        <w:pStyle w:val="a0"/>
        <w:spacing w:after="40" w:line="247" w:lineRule="auto"/>
      </w:pPr>
      <w:r w:rsidRPr="007E4852">
        <w:rPr>
          <w:rFonts w:eastAsia="Calibri"/>
          <w:sz w:val="21"/>
        </w:rPr>
        <w:t>Коментар:</w:t>
      </w:r>
    </w:p>
    <w:p w14:paraId="558314DA" w14:textId="77777777" w:rsidR="009366A8" w:rsidRPr="007E4852" w:rsidRDefault="003A2C67">
      <w:pPr>
        <w:spacing w:after="0" w:line="240" w:lineRule="auto"/>
      </w:pPr>
      <w:r>
        <w:rPr>
          <w:rFonts w:eastAsia="Calibri"/>
          <w:sz w:val="21"/>
        </w:rPr>
        <w:pict w14:anchorId="39340C37">
          <v:rect id="_x0000_i1117" style="width:0;height:1.5pt" o:hralign="center" o:hrstd="t" o:hr="t"/>
        </w:pict>
      </w:r>
    </w:p>
    <w:p w14:paraId="20C3D1F4" w14:textId="77777777" w:rsidR="009366A8" w:rsidRPr="007E4852" w:rsidRDefault="003A2C67">
      <w:pPr>
        <w:spacing w:after="0" w:line="240" w:lineRule="auto"/>
      </w:pPr>
      <w:r>
        <w:rPr>
          <w:rFonts w:eastAsia="Calibri"/>
          <w:sz w:val="21"/>
        </w:rPr>
        <w:pict w14:anchorId="1CC5692F">
          <v:rect id="_x0000_i1118" style="width:0;height:1.5pt" o:hralign="center" o:hrstd="t" o:hr="t"/>
        </w:pict>
      </w:r>
    </w:p>
    <w:p w14:paraId="135A408E"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8" w:name="X8c5bff106d4f35c72eb3248696f899a3a6a98a1"/>
      <w:bookmarkEnd w:id="77"/>
      <w:r w:rsidRPr="007E4852">
        <w:rPr>
          <w:rFonts w:ascii="Times New Roman" w:eastAsia="Calibri" w:hAnsi="Times New Roman" w:cs="Times New Roman"/>
          <w:sz w:val="22"/>
          <w:lang w:val="ru-RU"/>
        </w:rPr>
        <w:t>8. Використання технологій штучного інтелекту</w:t>
      </w:r>
    </w:p>
    <w:p w14:paraId="086B42EF" w14:textId="77777777" w:rsidR="009366A8" w:rsidRPr="007E4852" w:rsidRDefault="005C5724">
      <w:pPr>
        <w:pStyle w:val="FirstParagraph"/>
        <w:spacing w:after="40" w:line="247" w:lineRule="auto"/>
        <w:rPr>
          <w:lang w:val="ru-RU"/>
        </w:rPr>
      </w:pPr>
      <w:r w:rsidRPr="007E4852">
        <w:rPr>
          <w:rFonts w:eastAsia="Calibri"/>
          <w:sz w:val="21"/>
          <w:lang w:val="ru-RU"/>
        </w:rPr>
        <w:t>8.1. Чи подано декларацію про використання технологій штучного інтелекту?</w:t>
      </w:r>
    </w:p>
    <w:p w14:paraId="15F378E8"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38722AF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0EE6C83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469B4C8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потрібно уточнити</w:t>
      </w:r>
    </w:p>
    <w:p w14:paraId="4ED2D3FE" w14:textId="77777777" w:rsidR="009366A8" w:rsidRPr="007E4852" w:rsidRDefault="005C5724">
      <w:pPr>
        <w:pStyle w:val="a0"/>
        <w:spacing w:after="40" w:line="247" w:lineRule="auto"/>
        <w:rPr>
          <w:lang w:val="ru-RU"/>
        </w:rPr>
      </w:pPr>
      <w:r w:rsidRPr="007E4852">
        <w:rPr>
          <w:rFonts w:eastAsia="Calibri"/>
          <w:sz w:val="21"/>
          <w:lang w:val="ru-RU"/>
        </w:rPr>
        <w:t>8.2. Чи зазначено характер використання технологій штучного інтелекту?</w:t>
      </w:r>
    </w:p>
    <w:p w14:paraId="091B9D08"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0363E2A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29FAAA4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частково</w:t>
      </w:r>
    </w:p>
    <w:p w14:paraId="1062896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2F3E360C" w14:textId="77777777" w:rsidR="009366A8" w:rsidRPr="007E4852" w:rsidRDefault="005C5724">
      <w:pPr>
        <w:pStyle w:val="a0"/>
        <w:spacing w:after="40" w:line="247" w:lineRule="auto"/>
        <w:jc w:val="left"/>
        <w:rPr>
          <w:lang w:val="ru-RU"/>
        </w:rPr>
      </w:pPr>
      <w:r w:rsidRPr="007E4852">
        <w:rPr>
          <w:rFonts w:eastAsia="Calibri"/>
          <w:sz w:val="21"/>
          <w:lang w:val="ru-RU"/>
        </w:rPr>
        <w:t>8.3. Перевірено:</w:t>
      </w:r>
    </w:p>
    <w:p w14:paraId="00AC26FB"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чи не підміняє використання ШІ самостійний науковий або авторський внесок</w:t>
      </w:r>
    </w:p>
    <w:p w14:paraId="67601CA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чи перевірено автором результати, отримані із застосуванням ШІ</w:t>
      </w:r>
    </w:p>
    <w:p w14:paraId="6D376E8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чи не створено за допомогою ШІ вигадані джерела, цитати, дані або висновки</w:t>
      </w:r>
    </w:p>
    <w:p w14:paraId="029944F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чи не використано ШІ для фабрикації або фальсифікації</w:t>
      </w:r>
    </w:p>
    <w:p w14:paraId="4CF833B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чи не завантажувалися до відкритих або не визначених ННЦРМГО сервісів персональні дані, медична інформація, неопубліковані рукописи, первинні дані досліджень або інші відомості з обмеженим доступом</w:t>
      </w:r>
    </w:p>
    <w:p w14:paraId="68E4C7D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чи не зазначено систему ШІ як автора або співавтора</w:t>
      </w:r>
    </w:p>
    <w:p w14:paraId="2BD3D4E8" w14:textId="77777777" w:rsidR="009366A8" w:rsidRPr="007E4852" w:rsidRDefault="005C5724">
      <w:pPr>
        <w:pStyle w:val="a0"/>
        <w:spacing w:after="40" w:line="247" w:lineRule="auto"/>
        <w:jc w:val="left"/>
        <w:rPr>
          <w:lang w:val="ru-RU"/>
        </w:rPr>
      </w:pPr>
      <w:r w:rsidRPr="007E4852">
        <w:rPr>
          <w:rFonts w:eastAsia="Calibri"/>
          <w:sz w:val="21"/>
          <w:lang w:val="ru-RU"/>
        </w:rPr>
        <w:t>8.4. Попередня оцінка:</w:t>
      </w:r>
    </w:p>
    <w:p w14:paraId="789B9288"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істотних зауважень не виявлено</w:t>
      </w:r>
    </w:p>
    <w:p w14:paraId="03516BD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потрібне уточнення факту або характеру використання ШІ</w:t>
      </w:r>
    </w:p>
    <w:p w14:paraId="65A2B11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недоброчесного використання ШІ</w:t>
      </w:r>
    </w:p>
    <w:p w14:paraId="2D7133C6" w14:textId="77777777" w:rsidR="009366A8" w:rsidRPr="007E4852" w:rsidRDefault="00C13248">
      <w:pPr>
        <w:spacing w:after="0" w:line="240" w:lineRule="auto"/>
        <w:ind w:left="198"/>
      </w:pP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потрібен додатковий аналіз</w:t>
      </w:r>
    </w:p>
    <w:p w14:paraId="6ADC110A" w14:textId="77777777" w:rsidR="009366A8" w:rsidRPr="007E4852" w:rsidRDefault="005C5724">
      <w:pPr>
        <w:pStyle w:val="a0"/>
        <w:spacing w:after="40" w:line="247" w:lineRule="auto"/>
      </w:pPr>
      <w:r w:rsidRPr="007E4852">
        <w:rPr>
          <w:rFonts w:eastAsia="Calibri"/>
          <w:sz w:val="21"/>
        </w:rPr>
        <w:t>Коментар:</w:t>
      </w:r>
    </w:p>
    <w:p w14:paraId="17868BDF" w14:textId="77777777" w:rsidR="009366A8" w:rsidRPr="007E4852" w:rsidRDefault="003A2C67">
      <w:pPr>
        <w:spacing w:after="0" w:line="240" w:lineRule="auto"/>
      </w:pPr>
      <w:r>
        <w:rPr>
          <w:rFonts w:eastAsia="Calibri"/>
          <w:sz w:val="21"/>
        </w:rPr>
        <w:pict w14:anchorId="5C60E353">
          <v:rect id="_x0000_i1119" style="width:0;height:1.5pt" o:hralign="center" o:hrstd="t" o:hr="t"/>
        </w:pict>
      </w:r>
    </w:p>
    <w:p w14:paraId="1FB09865" w14:textId="77777777" w:rsidR="009366A8" w:rsidRPr="007E4852" w:rsidRDefault="003A2C67">
      <w:pPr>
        <w:spacing w:after="0" w:line="240" w:lineRule="auto"/>
      </w:pPr>
      <w:r>
        <w:rPr>
          <w:rFonts w:eastAsia="Calibri"/>
          <w:sz w:val="21"/>
        </w:rPr>
        <w:pict w14:anchorId="0BFDCA49">
          <v:rect id="_x0000_i1120" style="width:0;height:1.5pt" o:hralign="center" o:hrstd="t" o:hr="t"/>
        </w:pict>
      </w:r>
    </w:p>
    <w:p w14:paraId="54D31EE0"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79" w:name="етичні-правові-та-процедурні-аспекти"/>
      <w:bookmarkEnd w:id="78"/>
      <w:r w:rsidRPr="007E4852">
        <w:rPr>
          <w:rFonts w:ascii="Times New Roman" w:eastAsia="Calibri" w:hAnsi="Times New Roman" w:cs="Times New Roman"/>
          <w:sz w:val="22"/>
          <w:lang w:val="ru-RU"/>
        </w:rPr>
        <w:t>9. Етичні, правові та процедурні аспекти</w:t>
      </w:r>
    </w:p>
    <w:p w14:paraId="42545C74" w14:textId="77777777" w:rsidR="009366A8" w:rsidRPr="007E4852" w:rsidRDefault="005C5724">
      <w:pPr>
        <w:pStyle w:val="FirstParagraph"/>
        <w:spacing w:after="40" w:line="247" w:lineRule="auto"/>
        <w:jc w:val="left"/>
        <w:rPr>
          <w:lang w:val="ru-RU"/>
        </w:rPr>
      </w:pPr>
      <w:r w:rsidRPr="007E4852">
        <w:rPr>
          <w:rFonts w:eastAsia="Calibri"/>
          <w:sz w:val="21"/>
          <w:lang w:val="ru-RU"/>
        </w:rPr>
        <w:t>9.1. Перевірено за наявними матеріалами:</w:t>
      </w:r>
    </w:p>
    <w:p w14:paraId="396BA941"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дотримання вимог щодо персональних даних</w:t>
      </w:r>
    </w:p>
    <w:p w14:paraId="7248F7A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дотримання вимог щодо медичної інформації і прав пацієнтів</w:t>
      </w:r>
    </w:p>
    <w:p w14:paraId="7451C81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дотримання вимог щодо конфіденційної інформації</w:t>
      </w:r>
    </w:p>
    <w:p w14:paraId="0075EF1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дотримання авторських прав</w:t>
      </w:r>
    </w:p>
    <w:p w14:paraId="47627CB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дотримання умов гранту, договору, дослідницького протоколу або етичного дозволу</w:t>
      </w:r>
    </w:p>
    <w:p w14:paraId="2856F17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або відсутність конфлікту інтересів</w:t>
      </w:r>
    </w:p>
    <w:p w14:paraId="2A79382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відповідність правилам наукового видання, разової або спеціалізованої вченої ради чи іншої процедури</w:t>
      </w:r>
    </w:p>
    <w:p w14:paraId="3A31735B" w14:textId="77777777" w:rsidR="00524F93" w:rsidRPr="002A12D4" w:rsidRDefault="00524F93">
      <w:pPr>
        <w:pStyle w:val="a0"/>
        <w:spacing w:after="40" w:line="247" w:lineRule="auto"/>
        <w:jc w:val="left"/>
        <w:rPr>
          <w:rFonts w:eastAsia="Calibri"/>
          <w:sz w:val="21"/>
          <w:lang w:val="ru-RU"/>
        </w:rPr>
      </w:pPr>
    </w:p>
    <w:p w14:paraId="076BB0D9" w14:textId="1CAD2A03" w:rsidR="009366A8" w:rsidRPr="007E4852" w:rsidRDefault="005C5724">
      <w:pPr>
        <w:pStyle w:val="a0"/>
        <w:spacing w:after="40" w:line="247" w:lineRule="auto"/>
        <w:jc w:val="left"/>
        <w:rPr>
          <w:lang w:val="ru-RU"/>
        </w:rPr>
      </w:pPr>
      <w:r w:rsidRPr="007E4852">
        <w:rPr>
          <w:rFonts w:eastAsia="Calibri"/>
          <w:sz w:val="21"/>
          <w:lang w:val="ru-RU"/>
        </w:rPr>
        <w:t>9.2. Попередня оцінка:</w:t>
      </w:r>
    </w:p>
    <w:p w14:paraId="496C1A4C"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істотних зауважень не виявлено</w:t>
      </w:r>
    </w:p>
    <w:p w14:paraId="5339A88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потрібне уточнення окремих обставин</w:t>
      </w:r>
    </w:p>
    <w:p w14:paraId="66042C5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порушення етичних, правових або процедурних вимог</w:t>
      </w:r>
    </w:p>
    <w:p w14:paraId="4926273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передання компетентному органу або посадовій особі</w:t>
      </w:r>
    </w:p>
    <w:p w14:paraId="1ADFF455" w14:textId="77777777" w:rsidR="00524F93" w:rsidRPr="002A12D4" w:rsidRDefault="00524F93">
      <w:pPr>
        <w:pStyle w:val="a0"/>
        <w:spacing w:after="40" w:line="247" w:lineRule="auto"/>
        <w:rPr>
          <w:rFonts w:eastAsia="Calibri"/>
          <w:sz w:val="21"/>
          <w:lang w:val="ru-RU"/>
        </w:rPr>
      </w:pPr>
    </w:p>
    <w:p w14:paraId="57BBAE31" w14:textId="0CF7D62B" w:rsidR="009366A8" w:rsidRPr="007E4852" w:rsidRDefault="005C5724">
      <w:pPr>
        <w:pStyle w:val="a0"/>
        <w:spacing w:after="40" w:line="247" w:lineRule="auto"/>
      </w:pPr>
      <w:r w:rsidRPr="007E4852">
        <w:rPr>
          <w:rFonts w:eastAsia="Calibri"/>
          <w:sz w:val="21"/>
        </w:rPr>
        <w:t>Коментар:</w:t>
      </w:r>
    </w:p>
    <w:p w14:paraId="56166AA3" w14:textId="77777777" w:rsidR="009366A8" w:rsidRPr="007E4852" w:rsidRDefault="003A2C67">
      <w:pPr>
        <w:spacing w:after="0" w:line="240" w:lineRule="auto"/>
      </w:pPr>
      <w:r>
        <w:rPr>
          <w:rFonts w:eastAsia="Calibri"/>
          <w:sz w:val="21"/>
        </w:rPr>
        <w:pict w14:anchorId="224611E9">
          <v:rect id="_x0000_i1121" style="width:0;height:1.5pt" o:hralign="center" o:hrstd="t" o:hr="t"/>
        </w:pict>
      </w:r>
    </w:p>
    <w:p w14:paraId="3505CB14" w14:textId="77777777" w:rsidR="009366A8" w:rsidRPr="007E4852" w:rsidRDefault="003A2C67">
      <w:pPr>
        <w:spacing w:after="0" w:line="240" w:lineRule="auto"/>
      </w:pPr>
      <w:r>
        <w:rPr>
          <w:rFonts w:eastAsia="Calibri"/>
          <w:sz w:val="21"/>
        </w:rPr>
        <w:pict w14:anchorId="7529E4BE">
          <v:rect id="_x0000_i1122" style="width:0;height:1.5pt" o:hralign="center" o:hrstd="t" o:hr="t"/>
        </w:pict>
      </w:r>
    </w:p>
    <w:p w14:paraId="3A4C8C44"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80" w:name="X245441e3381398a5cb01fc503e5e6f134c060a5"/>
      <w:bookmarkEnd w:id="79"/>
      <w:r w:rsidRPr="007E4852">
        <w:rPr>
          <w:rFonts w:ascii="Times New Roman" w:eastAsia="Calibri" w:hAnsi="Times New Roman" w:cs="Times New Roman"/>
          <w:sz w:val="22"/>
          <w:lang w:val="ru-RU"/>
        </w:rPr>
        <w:t>10. Попередній висновок за результатами перевірки</w:t>
      </w:r>
    </w:p>
    <w:p w14:paraId="25ADE9EA" w14:textId="77777777" w:rsidR="009366A8" w:rsidRPr="007E4852" w:rsidRDefault="005C5724">
      <w:pPr>
        <w:pStyle w:val="FirstParagraph"/>
        <w:spacing w:after="40" w:line="247" w:lineRule="auto"/>
        <w:rPr>
          <w:lang w:val="ru-RU"/>
        </w:rPr>
      </w:pPr>
      <w:r w:rsidRPr="007E4852">
        <w:rPr>
          <w:rFonts w:eastAsia="Calibri"/>
          <w:sz w:val="21"/>
          <w:lang w:val="ru-RU"/>
        </w:rPr>
        <w:t>За результатами перевірки встановлено:</w:t>
      </w:r>
    </w:p>
    <w:p w14:paraId="1BF38E5A"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ознак порушення академічної доброчесності не виявлено</w:t>
      </w:r>
    </w:p>
    <w:p w14:paraId="69A8CC1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технічні або оформлювальні недоліки, які можуть бути усунені шляхом доопрацювання</w:t>
      </w:r>
    </w:p>
    <w:p w14:paraId="0BAA6D7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потрібне подання додаткових матеріалів або пояснень</w:t>
      </w:r>
    </w:p>
    <w:p w14:paraId="24354EC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потрібна повторна або додаткова технічна перевірка</w:t>
      </w:r>
    </w:p>
    <w:p w14:paraId="2C1C3A7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потрібний змістовний аналіз фахівця, рецензента або експерта</w:t>
      </w:r>
    </w:p>
    <w:p w14:paraId="51FC42C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академічного плагіату</w:t>
      </w:r>
    </w:p>
    <w:p w14:paraId="559A615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самоплагіату</w:t>
      </w:r>
    </w:p>
    <w:p w14:paraId="1E956EB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можливої фабрикації</w:t>
      </w:r>
    </w:p>
    <w:p w14:paraId="65C65FF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можливої фальсифікації</w:t>
      </w:r>
    </w:p>
    <w:p w14:paraId="065B702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недоброчесного авторства</w:t>
      </w:r>
    </w:p>
    <w:p w14:paraId="7CE951B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недоброчесного використання технологій штучного інтелекту</w:t>
      </w:r>
    </w:p>
    <w:p w14:paraId="1DF0CE5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виявлено ознаки можливого порушення публікаційної етики</w:t>
      </w:r>
    </w:p>
    <w:p w14:paraId="3A29D3C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передання на розгляд Комісії з академічної доброчесності</w:t>
      </w:r>
    </w:p>
    <w:p w14:paraId="71AE34C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передання іншому компетентному органу або посадовій особі</w:t>
      </w:r>
    </w:p>
    <w:p w14:paraId="432BE567" w14:textId="77777777" w:rsidR="009366A8" w:rsidRPr="007E4852" w:rsidRDefault="00C13248">
      <w:pPr>
        <w:spacing w:after="0" w:line="240" w:lineRule="auto"/>
        <w:ind w:left="198"/>
      </w:pP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інше: _________________________________________________________________</w:t>
      </w:r>
    </w:p>
    <w:p w14:paraId="060C66EE" w14:textId="77777777" w:rsidR="009366A8" w:rsidRPr="007E4852" w:rsidRDefault="005C5724">
      <w:pPr>
        <w:pStyle w:val="a0"/>
        <w:spacing w:after="40" w:line="247" w:lineRule="auto"/>
      </w:pPr>
      <w:r w:rsidRPr="007E4852">
        <w:rPr>
          <w:rFonts w:eastAsia="Calibri"/>
          <w:sz w:val="21"/>
        </w:rPr>
        <w:t>Обґрунтування попереднього висновку:</w:t>
      </w:r>
    </w:p>
    <w:p w14:paraId="24D56904" w14:textId="77777777" w:rsidR="009366A8" w:rsidRPr="007E4852" w:rsidRDefault="003A2C67">
      <w:pPr>
        <w:spacing w:after="0" w:line="240" w:lineRule="auto"/>
      </w:pPr>
      <w:r>
        <w:rPr>
          <w:rFonts w:eastAsia="Calibri"/>
          <w:sz w:val="21"/>
        </w:rPr>
        <w:pict w14:anchorId="633949B4">
          <v:rect id="_x0000_i1123" style="width:0;height:1.5pt" o:hralign="center" o:hrstd="t" o:hr="t"/>
        </w:pict>
      </w:r>
    </w:p>
    <w:p w14:paraId="2A2A8CE8" w14:textId="77777777" w:rsidR="009366A8" w:rsidRPr="007E4852" w:rsidRDefault="003A2C67">
      <w:pPr>
        <w:spacing w:after="0" w:line="240" w:lineRule="auto"/>
      </w:pPr>
      <w:r>
        <w:rPr>
          <w:rFonts w:eastAsia="Calibri"/>
          <w:sz w:val="21"/>
        </w:rPr>
        <w:pict w14:anchorId="27CD61D3">
          <v:rect id="_x0000_i1124" style="width:0;height:1.5pt" o:hralign="center" o:hrstd="t" o:hr="t"/>
        </w:pict>
      </w:r>
    </w:p>
    <w:p w14:paraId="3D6C5A93" w14:textId="77777777" w:rsidR="009366A8" w:rsidRPr="007E4852" w:rsidRDefault="003A2C67">
      <w:pPr>
        <w:spacing w:after="0" w:line="240" w:lineRule="auto"/>
      </w:pPr>
      <w:r>
        <w:rPr>
          <w:rFonts w:eastAsia="Calibri"/>
          <w:sz w:val="21"/>
        </w:rPr>
        <w:pict w14:anchorId="0D2E908E">
          <v:rect id="_x0000_i1125" style="width:0;height:1.5pt" o:hralign="center" o:hrstd="t" o:hr="t"/>
        </w:pict>
      </w:r>
    </w:p>
    <w:p w14:paraId="00DB9F62"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81" w:name="рекомендовані-подальші-дії"/>
      <w:bookmarkEnd w:id="80"/>
      <w:r w:rsidRPr="007E4852">
        <w:rPr>
          <w:rFonts w:ascii="Times New Roman" w:eastAsia="Calibri" w:hAnsi="Times New Roman" w:cs="Times New Roman"/>
          <w:sz w:val="22"/>
          <w:lang w:val="ru-RU"/>
        </w:rPr>
        <w:t>11. Рекомендовані подальші дії</w:t>
      </w:r>
    </w:p>
    <w:p w14:paraId="047E2E40" w14:textId="77777777" w:rsidR="009366A8" w:rsidRPr="007E4852" w:rsidRDefault="00C13248">
      <w:pPr>
        <w:pStyle w:val="FirstParagraph"/>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прийняти академічний твір до подальшого розгляду</w:t>
      </w:r>
    </w:p>
    <w:p w14:paraId="77C0F0D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повернути академічний твір на технічне доопрацювання</w:t>
      </w:r>
    </w:p>
    <w:p w14:paraId="3FE4582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повернути академічний твір на змістовне доопрацювання</w:t>
      </w:r>
    </w:p>
    <w:p w14:paraId="3616CE4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запропонувати автору / авторам надати пояснення</w:t>
      </w:r>
    </w:p>
    <w:p w14:paraId="23F421C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запропонувати автору / авторам надати додаткові документи або матеріали</w:t>
      </w:r>
    </w:p>
    <w:p w14:paraId="67C1B58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провести повторну технічну перевірку</w:t>
      </w:r>
    </w:p>
    <w:p w14:paraId="0D5DBFC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провести додатковий змістовний аналіз</w:t>
      </w:r>
    </w:p>
    <w:p w14:paraId="609316E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залучити фахівця, рецензента або експерта</w:t>
      </w:r>
    </w:p>
    <w:p w14:paraId="05E34F9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до Комісії з академічної доброчесності</w:t>
      </w:r>
    </w:p>
    <w:p w14:paraId="7C708D3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до редакції наукового видання</w:t>
      </w:r>
    </w:p>
    <w:p w14:paraId="04E5AC5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до разової або спеціалізованої вченої ради</w:t>
      </w:r>
    </w:p>
    <w:p w14:paraId="7A11D5D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матеріали іншому компетентному органу або посадовій особі</w:t>
      </w:r>
    </w:p>
    <w:p w14:paraId="19451DC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0B9332C8"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82" w:name="підпис-особи-яка-здійснила-перевірку"/>
      <w:bookmarkEnd w:id="81"/>
      <w:r w:rsidRPr="007E4852">
        <w:rPr>
          <w:rFonts w:ascii="Times New Roman" w:eastAsia="Calibri" w:hAnsi="Times New Roman" w:cs="Times New Roman"/>
          <w:sz w:val="22"/>
          <w:lang w:val="ru-RU"/>
        </w:rPr>
        <w:t>12. Підпис особи, яка здійснила перевірку</w:t>
      </w:r>
    </w:p>
    <w:p w14:paraId="290FE8F1" w14:textId="77777777" w:rsidR="009366A8" w:rsidRPr="007E4852" w:rsidRDefault="005C5724">
      <w:pPr>
        <w:pStyle w:val="FirstParagraph"/>
        <w:spacing w:after="40" w:line="247" w:lineRule="auto"/>
        <w:jc w:val="left"/>
        <w:rPr>
          <w:lang w:val="ru-RU"/>
        </w:rPr>
      </w:pPr>
      <w:r w:rsidRPr="007E4852">
        <w:rPr>
          <w:rFonts w:eastAsia="Calibri"/>
          <w:sz w:val="21"/>
          <w:lang w:val="ru-RU"/>
        </w:rPr>
        <w:t>ПІБ: _____________________________________________________________________</w:t>
      </w:r>
    </w:p>
    <w:p w14:paraId="62682790" w14:textId="77777777" w:rsidR="009366A8" w:rsidRPr="007E4852" w:rsidRDefault="005C5724">
      <w:pPr>
        <w:pStyle w:val="a0"/>
        <w:spacing w:after="40" w:line="247" w:lineRule="auto"/>
        <w:jc w:val="left"/>
        <w:rPr>
          <w:lang w:val="ru-RU"/>
        </w:rPr>
      </w:pPr>
      <w:r w:rsidRPr="007E4852">
        <w:rPr>
          <w:rFonts w:eastAsia="Calibri"/>
          <w:sz w:val="21"/>
          <w:lang w:val="ru-RU"/>
        </w:rPr>
        <w:t>Посада / роль у процедурі: _______________________________________________</w:t>
      </w:r>
    </w:p>
    <w:p w14:paraId="50C29A20" w14:textId="77777777" w:rsidR="009366A8" w:rsidRPr="007E4852" w:rsidRDefault="005C5724">
      <w:pPr>
        <w:pStyle w:val="a0"/>
        <w:spacing w:after="40" w:line="247" w:lineRule="auto"/>
        <w:jc w:val="left"/>
        <w:rPr>
          <w:lang w:val="ru-RU"/>
        </w:rPr>
      </w:pPr>
      <w:r w:rsidRPr="007E4852">
        <w:rPr>
          <w:rFonts w:eastAsia="Calibri"/>
          <w:sz w:val="21"/>
          <w:lang w:val="ru-RU"/>
        </w:rPr>
        <w:t>Підпис: ___________________________</w:t>
      </w:r>
    </w:p>
    <w:p w14:paraId="549F9D28" w14:textId="77777777" w:rsidR="009366A8" w:rsidRPr="007E4852" w:rsidRDefault="005C5724">
      <w:pPr>
        <w:pStyle w:val="a0"/>
        <w:spacing w:after="40" w:line="247" w:lineRule="auto"/>
        <w:jc w:val="left"/>
        <w:rPr>
          <w:lang w:val="ru-RU"/>
        </w:rPr>
      </w:pPr>
      <w:r w:rsidRPr="007E4852">
        <w:rPr>
          <w:rFonts w:eastAsia="Calibri"/>
          <w:sz w:val="21"/>
          <w:lang w:val="ru-RU"/>
        </w:rPr>
        <w:t>Дата: _____________________________</w:t>
      </w:r>
    </w:p>
    <w:p w14:paraId="7D0A3DF5" w14:textId="77777777" w:rsidR="00524F93" w:rsidRPr="002A12D4" w:rsidRDefault="00524F93">
      <w:pPr>
        <w:pStyle w:val="a0"/>
        <w:spacing w:after="40" w:line="247" w:lineRule="auto"/>
        <w:rPr>
          <w:rFonts w:eastAsia="Calibri"/>
          <w:i/>
          <w:iCs/>
          <w:sz w:val="20"/>
          <w:szCs w:val="20"/>
          <w:lang w:val="ru-RU"/>
        </w:rPr>
      </w:pPr>
    </w:p>
    <w:p w14:paraId="0A5CF814" w14:textId="24160D55" w:rsidR="009366A8" w:rsidRPr="00524F93" w:rsidRDefault="005C5724">
      <w:pPr>
        <w:pStyle w:val="a0"/>
        <w:spacing w:after="40" w:line="247" w:lineRule="auto"/>
        <w:rPr>
          <w:sz w:val="20"/>
          <w:szCs w:val="20"/>
          <w:lang w:val="ru-RU"/>
        </w:rPr>
      </w:pPr>
      <w:r w:rsidRPr="00524F93">
        <w:rPr>
          <w:rFonts w:eastAsia="Calibri"/>
          <w:i/>
          <w:iCs/>
          <w:sz w:val="20"/>
          <w:szCs w:val="20"/>
          <w:lang w:val="ru-RU"/>
        </w:rPr>
        <w:t>Примітка</w:t>
      </w:r>
      <w:r w:rsidRPr="00524F93">
        <w:rPr>
          <w:rFonts w:eastAsia="Calibri"/>
          <w:sz w:val="20"/>
          <w:szCs w:val="20"/>
          <w:lang w:val="ru-RU"/>
        </w:rPr>
        <w:t xml:space="preserve">. Цей чек-лист є допоміжним документом і не замінює висновок Комісії з академічної доброчесності, рішення редакції наукового видання, рішення разової або спеціалізованої вченої ради, </w:t>
      </w:r>
      <w:r w:rsidR="00C1185D" w:rsidRPr="00524F93">
        <w:rPr>
          <w:rFonts w:eastAsia="Calibri"/>
          <w:sz w:val="20"/>
          <w:szCs w:val="20"/>
          <w:lang w:val="ru-RU"/>
        </w:rPr>
        <w:t>в</w:t>
      </w:r>
      <w:r w:rsidRPr="00524F93">
        <w:rPr>
          <w:rFonts w:eastAsia="Calibri"/>
          <w:sz w:val="20"/>
          <w:szCs w:val="20"/>
          <w:lang w:val="ru-RU"/>
        </w:rPr>
        <w:t>ченої ради ННЦРМГО, генерального директора ННЦРМГО або іншого компетентного органу чи посадової особи.</w:t>
      </w:r>
    </w:p>
    <w:p w14:paraId="2BA5C400" w14:textId="77777777" w:rsidR="009366A8" w:rsidRPr="007E4852" w:rsidRDefault="005C5724">
      <w:pPr>
        <w:spacing w:after="0" w:line="240" w:lineRule="auto"/>
        <w:rPr>
          <w:lang w:val="ru-RU"/>
        </w:rPr>
      </w:pPr>
      <w:r w:rsidRPr="007E4852">
        <w:rPr>
          <w:rFonts w:eastAsia="Calibri"/>
          <w:sz w:val="21"/>
          <w:lang w:val="ru-RU"/>
        </w:rPr>
        <w:br w:type="page"/>
      </w:r>
    </w:p>
    <w:p w14:paraId="2B6BFDA5" w14:textId="200218A9" w:rsidR="008E39EC" w:rsidRPr="00524F93" w:rsidRDefault="008E39EC" w:rsidP="008E39EC">
      <w:pPr>
        <w:pStyle w:val="a0"/>
        <w:spacing w:after="40" w:line="247" w:lineRule="auto"/>
        <w:jc w:val="right"/>
        <w:rPr>
          <w:sz w:val="21"/>
          <w:szCs w:val="21"/>
          <w:lang w:val="ru-RU"/>
        </w:rPr>
      </w:pPr>
      <w:bookmarkStart w:id="83" w:name="Додаток_5_Чек_лист_для_авторів_і_спі_1"/>
      <w:r w:rsidRPr="008E39EC">
        <w:rPr>
          <w:rFonts w:eastAsia="Calibri"/>
          <w:b/>
          <w:bCs/>
          <w:lang w:val="ru-RU"/>
        </w:rPr>
        <w:t>Додаток 5</w:t>
      </w:r>
      <w:r w:rsidRPr="008E39EC">
        <w:rPr>
          <w:rFonts w:eastAsia="Calibri"/>
          <w:lang w:val="ru-RU"/>
        </w:rPr>
        <w:br/>
      </w:r>
      <w:r w:rsidRPr="00524F93">
        <w:rPr>
          <w:rFonts w:eastAsia="Calibri"/>
          <w:sz w:val="21"/>
          <w:szCs w:val="21"/>
          <w:lang w:val="ru-RU"/>
        </w:rPr>
        <w:t>до Положення про академічну доброчесність</w:t>
      </w:r>
      <w:r w:rsidRPr="00524F93">
        <w:rPr>
          <w:rFonts w:eastAsia="Calibri"/>
          <w:sz w:val="21"/>
          <w:szCs w:val="21"/>
          <w:lang w:val="ru-RU"/>
        </w:rPr>
        <w:br/>
        <w:t>у Державній установі «Національний науковий центр</w:t>
      </w:r>
      <w:r w:rsidRPr="00524F93">
        <w:rPr>
          <w:rFonts w:eastAsia="Calibri"/>
          <w:sz w:val="21"/>
          <w:szCs w:val="21"/>
          <w:lang w:val="ru-RU"/>
        </w:rPr>
        <w:br/>
        <w:t>радіаційної медицини, гематології та онкології</w:t>
      </w:r>
      <w:r w:rsidRPr="00524F93">
        <w:rPr>
          <w:rFonts w:eastAsia="Calibri"/>
          <w:sz w:val="21"/>
          <w:szCs w:val="21"/>
          <w:lang w:val="ru-RU"/>
        </w:rPr>
        <w:br/>
        <w:t>Національної академії медичних наук України»</w:t>
      </w:r>
    </w:p>
    <w:p w14:paraId="36AFC7E5" w14:textId="6BC2CE29" w:rsidR="009366A8" w:rsidRPr="007E4852" w:rsidRDefault="00EA3EF5">
      <w:pPr>
        <w:pStyle w:val="1"/>
        <w:keepNext w:val="0"/>
        <w:keepLines w:val="0"/>
        <w:spacing w:before="160" w:after="80" w:line="240" w:lineRule="auto"/>
        <w:rPr>
          <w:rFonts w:ascii="Times New Roman" w:hAnsi="Times New Roman" w:cs="Times New Roman"/>
          <w:lang w:val="ru-RU"/>
        </w:rPr>
      </w:pPr>
      <w:r>
        <w:rPr>
          <w:rFonts w:ascii="Times New Roman" w:eastAsia="Calibri" w:hAnsi="Times New Roman" w:cs="Times New Roman"/>
          <w:sz w:val="24"/>
          <w:lang w:val="ru-RU"/>
        </w:rPr>
        <w:br/>
      </w:r>
      <w:r w:rsidRPr="007E4852">
        <w:rPr>
          <w:rFonts w:ascii="Times New Roman" w:eastAsia="Calibri" w:hAnsi="Times New Roman" w:cs="Times New Roman"/>
          <w:sz w:val="24"/>
          <w:lang w:val="ru-RU"/>
        </w:rPr>
        <w:t xml:space="preserve">ЧЕК-ЛИСТ ДЛЯ АВТОРІВ І СПІВАВТОРІВ ЩОДО ВИЗНАЧЕННЯ </w:t>
      </w:r>
      <w:r>
        <w:rPr>
          <w:rFonts w:ascii="Times New Roman" w:eastAsia="Calibri" w:hAnsi="Times New Roman" w:cs="Times New Roman"/>
          <w:sz w:val="24"/>
          <w:lang w:val="ru-RU"/>
        </w:rPr>
        <w:br/>
      </w:r>
      <w:r w:rsidRPr="007E4852">
        <w:rPr>
          <w:rFonts w:ascii="Times New Roman" w:eastAsia="Calibri" w:hAnsi="Times New Roman" w:cs="Times New Roman"/>
          <w:sz w:val="24"/>
          <w:lang w:val="ru-RU"/>
        </w:rPr>
        <w:t>АВТОРСЬКОГО ВНЕСКУ</w:t>
      </w:r>
      <w:bookmarkEnd w:id="83"/>
    </w:p>
    <w:p w14:paraId="7A3327C0" w14:textId="77777777" w:rsidR="00EA3EF5" w:rsidRDefault="00EA3EF5">
      <w:pPr>
        <w:pStyle w:val="2"/>
        <w:keepNext w:val="0"/>
        <w:keepLines w:val="0"/>
        <w:spacing w:after="80" w:line="240" w:lineRule="auto"/>
        <w:rPr>
          <w:rFonts w:ascii="Times New Roman" w:eastAsia="Calibri" w:hAnsi="Times New Roman" w:cs="Times New Roman"/>
          <w:sz w:val="22"/>
          <w:lang w:val="ru-RU"/>
        </w:rPr>
      </w:pPr>
      <w:bookmarkStart w:id="84" w:name="відомості-про-академічний-твір-2"/>
      <w:bookmarkStart w:id="85" w:name="X2a77f75b01b521f9a8019061af0634279adae4d"/>
      <w:bookmarkEnd w:id="71"/>
      <w:bookmarkEnd w:id="82"/>
    </w:p>
    <w:p w14:paraId="1DECA953" w14:textId="0D0454BA" w:rsidR="009366A8" w:rsidRPr="007E4852" w:rsidRDefault="005C5724">
      <w:pPr>
        <w:pStyle w:val="2"/>
        <w:keepNext w:val="0"/>
        <w:keepLines w:val="0"/>
        <w:spacing w:after="80" w:line="240" w:lineRule="auto"/>
        <w:rPr>
          <w:rFonts w:ascii="Times New Roman" w:hAnsi="Times New Roman" w:cs="Times New Roman"/>
          <w:lang w:val="ru-RU"/>
        </w:rPr>
      </w:pPr>
      <w:r w:rsidRPr="007E4852">
        <w:rPr>
          <w:rFonts w:ascii="Times New Roman" w:eastAsia="Calibri" w:hAnsi="Times New Roman" w:cs="Times New Roman"/>
          <w:sz w:val="22"/>
          <w:lang w:val="ru-RU"/>
        </w:rPr>
        <w:t>1. Відомості про академічний твір</w:t>
      </w:r>
    </w:p>
    <w:p w14:paraId="1B28A6E7" w14:textId="77777777" w:rsidR="009366A8" w:rsidRDefault="005C5724">
      <w:pPr>
        <w:pStyle w:val="FirstParagraph"/>
        <w:spacing w:after="40" w:line="247" w:lineRule="auto"/>
        <w:jc w:val="left"/>
        <w:rPr>
          <w:rFonts w:eastAsia="Calibri"/>
          <w:sz w:val="21"/>
          <w:lang w:val="ru-RU"/>
        </w:rPr>
      </w:pPr>
      <w:r w:rsidRPr="007E4852">
        <w:rPr>
          <w:rFonts w:eastAsia="Calibri"/>
          <w:sz w:val="21"/>
          <w:lang w:val="ru-RU"/>
        </w:rPr>
        <w:t>1.1. Назва академічного твору:</w:t>
      </w:r>
    </w:p>
    <w:p w14:paraId="7D3FBEFC" w14:textId="77777777" w:rsidR="00EA3EF5" w:rsidRPr="00EA3EF5" w:rsidRDefault="00EA3EF5" w:rsidP="00EA3EF5">
      <w:pPr>
        <w:pStyle w:val="a0"/>
        <w:rPr>
          <w:lang w:val="ru-RU"/>
        </w:rPr>
      </w:pPr>
    </w:p>
    <w:p w14:paraId="0197A5EB" w14:textId="77777777" w:rsidR="009366A8" w:rsidRPr="007E4852" w:rsidRDefault="003A2C67">
      <w:pPr>
        <w:spacing w:after="0" w:line="240" w:lineRule="auto"/>
      </w:pPr>
      <w:r>
        <w:rPr>
          <w:rFonts w:eastAsia="Calibri"/>
          <w:sz w:val="21"/>
        </w:rPr>
        <w:pict w14:anchorId="4E6C5434">
          <v:rect id="_x0000_i1126" style="width:0;height:1.5pt" o:hralign="center" o:hrstd="t" o:hr="t"/>
        </w:pict>
      </w:r>
    </w:p>
    <w:p w14:paraId="31C4CC1D" w14:textId="77777777" w:rsidR="009366A8" w:rsidRPr="007E4852" w:rsidRDefault="005C5724">
      <w:pPr>
        <w:pStyle w:val="FirstParagraph"/>
        <w:spacing w:after="40" w:line="247" w:lineRule="auto"/>
        <w:jc w:val="left"/>
        <w:rPr>
          <w:lang w:val="ru-RU"/>
        </w:rPr>
      </w:pPr>
      <w:r w:rsidRPr="007E4852">
        <w:rPr>
          <w:rFonts w:eastAsia="Calibri"/>
          <w:sz w:val="21"/>
          <w:lang w:val="ru-RU"/>
        </w:rPr>
        <w:t>1.2. Вид академічного твору:</w:t>
      </w:r>
    </w:p>
    <w:p w14:paraId="65D740A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наукова стаття</w:t>
      </w:r>
    </w:p>
    <w:p w14:paraId="0DD88DB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дисертація / матеріали до захисту</w:t>
      </w:r>
    </w:p>
    <w:p w14:paraId="47C1807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монографія / розділ монографії</w:t>
      </w:r>
    </w:p>
    <w:p w14:paraId="65695C8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звіт про науково-дослідну роботу</w:t>
      </w:r>
    </w:p>
    <w:p w14:paraId="160F429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методичні рекомендації</w:t>
      </w:r>
    </w:p>
    <w:p w14:paraId="627B7B3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тези доповіді / матеріали конференції</w:t>
      </w:r>
    </w:p>
    <w:p w14:paraId="3633DD2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2E31F8AC" w14:textId="77777777" w:rsidR="00EA3EF5" w:rsidRDefault="00EA3EF5">
      <w:pPr>
        <w:pStyle w:val="a0"/>
        <w:spacing w:after="40" w:line="247" w:lineRule="auto"/>
        <w:jc w:val="left"/>
        <w:rPr>
          <w:rFonts w:eastAsia="Calibri"/>
          <w:sz w:val="21"/>
          <w:lang w:val="ru-RU"/>
        </w:rPr>
      </w:pPr>
    </w:p>
    <w:p w14:paraId="7EB8F783" w14:textId="118ECBED" w:rsidR="009366A8" w:rsidRPr="007E4852" w:rsidRDefault="005C5724">
      <w:pPr>
        <w:pStyle w:val="a0"/>
        <w:spacing w:after="40" w:line="247" w:lineRule="auto"/>
        <w:jc w:val="left"/>
        <w:rPr>
          <w:lang w:val="ru-RU"/>
        </w:rPr>
      </w:pPr>
      <w:r w:rsidRPr="007E4852">
        <w:rPr>
          <w:rFonts w:eastAsia="Calibri"/>
          <w:sz w:val="21"/>
          <w:lang w:val="ru-RU"/>
        </w:rPr>
        <w:t>1.3. Структурний підрозділ / наукова тема / проєкт / видання / процедура:</w:t>
      </w:r>
    </w:p>
    <w:p w14:paraId="18FC5993" w14:textId="77777777" w:rsidR="009366A8" w:rsidRPr="007E4852" w:rsidRDefault="003A2C67">
      <w:pPr>
        <w:spacing w:after="0" w:line="240" w:lineRule="auto"/>
      </w:pPr>
      <w:r>
        <w:rPr>
          <w:rFonts w:eastAsia="Calibri"/>
          <w:sz w:val="21"/>
        </w:rPr>
        <w:pict w14:anchorId="2CE726B5">
          <v:rect id="_x0000_i1127" style="width:0;height:1.5pt" o:hralign="center" o:hrstd="t" o:hr="t"/>
        </w:pict>
      </w:r>
    </w:p>
    <w:p w14:paraId="24050EFB" w14:textId="77777777" w:rsidR="009366A8" w:rsidRPr="007E4852" w:rsidRDefault="005C5724">
      <w:pPr>
        <w:pStyle w:val="FirstParagraph"/>
        <w:spacing w:after="40" w:line="247" w:lineRule="auto"/>
        <w:jc w:val="left"/>
        <w:rPr>
          <w:lang w:val="ru-RU"/>
        </w:rPr>
      </w:pPr>
      <w:r w:rsidRPr="007E4852">
        <w:rPr>
          <w:rFonts w:eastAsia="Calibri"/>
          <w:sz w:val="21"/>
          <w:lang w:val="ru-RU"/>
        </w:rPr>
        <w:t>1.4. Відповідальний автор або особа, яка подає академічний твір:</w:t>
      </w:r>
    </w:p>
    <w:p w14:paraId="711C7DF6" w14:textId="77777777" w:rsidR="009366A8" w:rsidRPr="007E4852" w:rsidRDefault="003A2C67">
      <w:pPr>
        <w:spacing w:after="0" w:line="240" w:lineRule="auto"/>
      </w:pPr>
      <w:r>
        <w:rPr>
          <w:rFonts w:eastAsia="Calibri"/>
          <w:sz w:val="21"/>
        </w:rPr>
        <w:pict w14:anchorId="3AC4C319">
          <v:rect id="_x0000_i1128" style="width:0;height:1.5pt" o:hralign="center" o:hrstd="t" o:hr="t"/>
        </w:pict>
      </w:r>
    </w:p>
    <w:p w14:paraId="6D192AD8" w14:textId="77777777" w:rsidR="009366A8" w:rsidRPr="002A12D4" w:rsidRDefault="005C5724">
      <w:pPr>
        <w:pStyle w:val="2"/>
        <w:keepNext w:val="0"/>
        <w:keepLines w:val="0"/>
        <w:spacing w:after="80" w:line="240" w:lineRule="auto"/>
        <w:rPr>
          <w:rFonts w:ascii="Times New Roman" w:hAnsi="Times New Roman" w:cs="Times New Roman"/>
          <w:lang w:val="ru-RU"/>
        </w:rPr>
      </w:pPr>
      <w:bookmarkStart w:id="86" w:name="перелік-авторів-і-співавторів"/>
      <w:bookmarkEnd w:id="84"/>
      <w:r w:rsidRPr="002A12D4">
        <w:rPr>
          <w:rFonts w:ascii="Times New Roman" w:eastAsia="Calibri" w:hAnsi="Times New Roman" w:cs="Times New Roman"/>
          <w:sz w:val="22"/>
          <w:lang w:val="ru-RU"/>
        </w:rPr>
        <w:t>2. Перелік авторів і співавторів</w:t>
      </w:r>
    </w:p>
    <w:p w14:paraId="0E6647E1" w14:textId="77777777" w:rsidR="00CC0070" w:rsidRPr="002A12D4" w:rsidRDefault="005C5724">
      <w:pPr>
        <w:pStyle w:val="FirstParagraph"/>
        <w:spacing w:after="40" w:line="247" w:lineRule="auto"/>
        <w:jc w:val="left"/>
        <w:rPr>
          <w:rFonts w:eastAsia="Calibri"/>
          <w:sz w:val="21"/>
          <w:lang w:val="ru-RU"/>
        </w:rPr>
      </w:pPr>
      <w:r w:rsidRPr="002A12D4">
        <w:rPr>
          <w:rFonts w:eastAsia="Calibri"/>
          <w:sz w:val="21"/>
          <w:lang w:val="ru-RU"/>
        </w:rPr>
        <w:t>Автор / співавтор 1</w:t>
      </w:r>
    </w:p>
    <w:p w14:paraId="27C376B5" w14:textId="77777777" w:rsidR="00CC0070" w:rsidRPr="002A12D4" w:rsidRDefault="005C5724">
      <w:pPr>
        <w:pStyle w:val="FirstParagraph"/>
        <w:spacing w:after="40" w:line="247" w:lineRule="auto"/>
        <w:jc w:val="left"/>
        <w:rPr>
          <w:rFonts w:eastAsia="Calibri"/>
          <w:sz w:val="21"/>
          <w:lang w:val="ru-RU"/>
        </w:rPr>
      </w:pPr>
      <w:r w:rsidRPr="002A12D4">
        <w:rPr>
          <w:rFonts w:eastAsia="Calibri"/>
          <w:sz w:val="21"/>
          <w:lang w:val="ru-RU"/>
        </w:rPr>
        <w:t>ПІБ: _____________________________________________________________________</w:t>
      </w:r>
    </w:p>
    <w:p w14:paraId="7560547A" w14:textId="77777777" w:rsidR="00CC0070" w:rsidRPr="002A12D4" w:rsidRDefault="005C5724">
      <w:pPr>
        <w:pStyle w:val="FirstParagraph"/>
        <w:spacing w:after="40" w:line="247" w:lineRule="auto"/>
        <w:jc w:val="left"/>
        <w:rPr>
          <w:rFonts w:eastAsia="Calibri"/>
          <w:sz w:val="21"/>
          <w:lang w:val="ru-RU"/>
        </w:rPr>
      </w:pPr>
      <w:r w:rsidRPr="002A12D4">
        <w:rPr>
          <w:rFonts w:eastAsia="Calibri"/>
          <w:sz w:val="21"/>
          <w:lang w:val="ru-RU"/>
        </w:rPr>
        <w:t>Афіліація: _______________________________________________________________</w:t>
      </w:r>
    </w:p>
    <w:p w14:paraId="0D2A3E8D" w14:textId="77777777" w:rsidR="00CC0070" w:rsidRPr="002A12D4" w:rsidRDefault="005C5724">
      <w:pPr>
        <w:pStyle w:val="FirstParagraph"/>
        <w:spacing w:after="40" w:line="247" w:lineRule="auto"/>
        <w:jc w:val="left"/>
        <w:rPr>
          <w:rFonts w:eastAsia="Calibri"/>
          <w:sz w:val="21"/>
          <w:lang w:val="ru-RU"/>
        </w:rPr>
      </w:pPr>
      <w:r w:rsidRPr="002A12D4">
        <w:rPr>
          <w:rFonts w:eastAsia="Calibri"/>
          <w:sz w:val="21"/>
          <w:lang w:val="ru-RU"/>
        </w:rPr>
        <w:t>Контактні дані: __________________________________________________________</w:t>
      </w:r>
    </w:p>
    <w:p w14:paraId="438CBA31" w14:textId="77777777" w:rsidR="00CC0070" w:rsidRPr="002A12D4" w:rsidRDefault="005C5724">
      <w:pPr>
        <w:pStyle w:val="FirstParagraph"/>
        <w:spacing w:after="40" w:line="247" w:lineRule="auto"/>
        <w:jc w:val="left"/>
        <w:rPr>
          <w:rFonts w:eastAsia="Calibri"/>
          <w:sz w:val="21"/>
          <w:lang w:val="ru-RU"/>
        </w:rPr>
      </w:pPr>
      <w:r w:rsidRPr="002A12D4">
        <w:rPr>
          <w:rFonts w:eastAsia="Calibri"/>
          <w:sz w:val="21"/>
          <w:lang w:val="ru-RU"/>
        </w:rPr>
        <w:t>Підпис: ___________________________</w:t>
      </w:r>
    </w:p>
    <w:p w14:paraId="798D90A2" w14:textId="28AE58AD" w:rsidR="009366A8" w:rsidRPr="002A12D4" w:rsidRDefault="005C5724">
      <w:pPr>
        <w:pStyle w:val="FirstParagraph"/>
        <w:spacing w:after="40" w:line="247" w:lineRule="auto"/>
        <w:jc w:val="left"/>
        <w:rPr>
          <w:lang w:val="ru-RU"/>
        </w:rPr>
      </w:pPr>
      <w:r w:rsidRPr="002A12D4">
        <w:rPr>
          <w:rFonts w:eastAsia="Calibri"/>
          <w:sz w:val="21"/>
          <w:lang w:val="ru-RU"/>
        </w:rPr>
        <w:t>Дата: _____________________________</w:t>
      </w:r>
    </w:p>
    <w:p w14:paraId="24ED63A0"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Автор / співавтор 2</w:t>
      </w:r>
    </w:p>
    <w:p w14:paraId="07425240"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ПІБ: _____________________________________________________________________</w:t>
      </w:r>
    </w:p>
    <w:p w14:paraId="18139E2B"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Афіліація: _______________________________________________________________</w:t>
      </w:r>
    </w:p>
    <w:p w14:paraId="0FDD553F"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Контактні дані: __________________________________________________________</w:t>
      </w:r>
    </w:p>
    <w:p w14:paraId="02D5B4A9"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Підпис: ___________________________</w:t>
      </w:r>
    </w:p>
    <w:p w14:paraId="46F293E8" w14:textId="391C0417" w:rsidR="009366A8" w:rsidRPr="002A12D4" w:rsidRDefault="005C5724">
      <w:pPr>
        <w:pStyle w:val="a0"/>
        <w:spacing w:after="40" w:line="247" w:lineRule="auto"/>
        <w:jc w:val="left"/>
        <w:rPr>
          <w:lang w:val="ru-RU"/>
        </w:rPr>
      </w:pPr>
      <w:r w:rsidRPr="002A12D4">
        <w:rPr>
          <w:rFonts w:eastAsia="Calibri"/>
          <w:sz w:val="21"/>
          <w:lang w:val="ru-RU"/>
        </w:rPr>
        <w:t>Дата: _____________________________</w:t>
      </w:r>
    </w:p>
    <w:p w14:paraId="677FAAF8"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Автор / співавтор 3</w:t>
      </w:r>
    </w:p>
    <w:p w14:paraId="471B3EFD"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ПІБ: _____________________________________________________________________</w:t>
      </w:r>
    </w:p>
    <w:p w14:paraId="3ADE0398"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Афіліація: _______________________________________________________________</w:t>
      </w:r>
    </w:p>
    <w:p w14:paraId="1ACA9306"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Контактні дані: __________________________________________________________</w:t>
      </w:r>
    </w:p>
    <w:p w14:paraId="3CF5C9F0" w14:textId="77777777" w:rsidR="00CC0070" w:rsidRPr="002A12D4" w:rsidRDefault="005C5724">
      <w:pPr>
        <w:pStyle w:val="a0"/>
        <w:spacing w:after="40" w:line="247" w:lineRule="auto"/>
        <w:jc w:val="left"/>
        <w:rPr>
          <w:rFonts w:eastAsia="Calibri"/>
          <w:sz w:val="21"/>
          <w:lang w:val="ru-RU"/>
        </w:rPr>
      </w:pPr>
      <w:r w:rsidRPr="002A12D4">
        <w:rPr>
          <w:rFonts w:eastAsia="Calibri"/>
          <w:sz w:val="21"/>
          <w:lang w:val="ru-RU"/>
        </w:rPr>
        <w:t>Підпис: ___________________________</w:t>
      </w:r>
    </w:p>
    <w:p w14:paraId="63210B43" w14:textId="68771F39" w:rsidR="009366A8" w:rsidRPr="002A12D4" w:rsidRDefault="005C5724">
      <w:pPr>
        <w:pStyle w:val="a0"/>
        <w:spacing w:after="40" w:line="247" w:lineRule="auto"/>
        <w:jc w:val="left"/>
        <w:rPr>
          <w:lang w:val="ru-RU"/>
        </w:rPr>
      </w:pPr>
      <w:r w:rsidRPr="002A12D4">
        <w:rPr>
          <w:rFonts w:eastAsia="Calibri"/>
          <w:sz w:val="21"/>
          <w:lang w:val="ru-RU"/>
        </w:rPr>
        <w:t>Дата: _____________________________</w:t>
      </w:r>
    </w:p>
    <w:p w14:paraId="05B9FD55" w14:textId="77777777" w:rsidR="009366A8" w:rsidRPr="007E4852" w:rsidRDefault="005C5724">
      <w:pPr>
        <w:pStyle w:val="a0"/>
        <w:spacing w:after="40" w:line="247" w:lineRule="auto"/>
        <w:rPr>
          <w:lang w:val="ru-RU"/>
        </w:rPr>
      </w:pPr>
      <w:r w:rsidRPr="007E4852">
        <w:rPr>
          <w:rFonts w:eastAsia="Calibri"/>
          <w:sz w:val="21"/>
          <w:lang w:val="ru-RU"/>
        </w:rPr>
        <w:t>За потреби кількість блоків для авторів і співавторів може бути збільшена.</w:t>
      </w:r>
    </w:p>
    <w:p w14:paraId="4B38603F"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87" w:name="X8621025f5418ec4f8d7036f3ef113a29236f4c4"/>
      <w:bookmarkEnd w:id="86"/>
      <w:r w:rsidRPr="007E4852">
        <w:rPr>
          <w:rFonts w:ascii="Times New Roman" w:eastAsia="Calibri" w:hAnsi="Times New Roman" w:cs="Times New Roman"/>
          <w:sz w:val="22"/>
          <w:lang w:val="ru-RU"/>
        </w:rPr>
        <w:t>3. Перевірка наявності реального інтелектуального внеску</w:t>
      </w:r>
    </w:p>
    <w:p w14:paraId="4CD13DD5" w14:textId="77777777" w:rsidR="009366A8" w:rsidRPr="00524F93" w:rsidRDefault="005C5724">
      <w:pPr>
        <w:pStyle w:val="a0"/>
        <w:spacing w:after="40" w:line="247" w:lineRule="auto"/>
        <w:rPr>
          <w:sz w:val="21"/>
          <w:szCs w:val="21"/>
          <w:lang w:val="ru-RU"/>
        </w:rPr>
      </w:pPr>
      <w:r w:rsidRPr="00524F93">
        <w:rPr>
          <w:sz w:val="21"/>
          <w:szCs w:val="21"/>
          <w:lang w:val="ru-RU"/>
        </w:rPr>
        <w:t>За потреби для деталізації внеску авторів може використовуватися рекомендований орієнтир ролей, наведений у Додатку 6 до цього Положення, з урахуванням правил відповідного видання, гранту, договору або академічної процедури.</w:t>
      </w:r>
    </w:p>
    <w:p w14:paraId="123DF244" w14:textId="77777777" w:rsidR="009366A8" w:rsidRPr="007E4852" w:rsidRDefault="005C5724">
      <w:pPr>
        <w:pStyle w:val="FirstParagraph"/>
        <w:spacing w:after="40" w:line="247" w:lineRule="auto"/>
        <w:rPr>
          <w:lang w:val="ru-RU"/>
        </w:rPr>
      </w:pPr>
      <w:r w:rsidRPr="007E4852">
        <w:rPr>
          <w:rFonts w:eastAsia="Calibri"/>
          <w:sz w:val="21"/>
          <w:lang w:val="ru-RU"/>
        </w:rPr>
        <w:t>Для кожного автора або співавтора необхідно зазначити, який саме внесок він / вона зробив / зробила у створення академічного твору.</w:t>
      </w:r>
    </w:p>
    <w:p w14:paraId="6D83E508" w14:textId="77777777" w:rsidR="009366A8" w:rsidRPr="007E4852" w:rsidRDefault="005C5724">
      <w:pPr>
        <w:pStyle w:val="3"/>
        <w:keepNext w:val="0"/>
        <w:keepLines w:val="0"/>
        <w:spacing w:before="160" w:line="240" w:lineRule="auto"/>
        <w:rPr>
          <w:rFonts w:ascii="Times New Roman" w:hAnsi="Times New Roman" w:cs="Times New Roman"/>
          <w:lang w:val="ru-RU"/>
        </w:rPr>
      </w:pPr>
      <w:bookmarkStart w:id="88" w:name="автор-співавтор-1"/>
      <w:r w:rsidRPr="007E4852">
        <w:rPr>
          <w:rFonts w:ascii="Times New Roman" w:eastAsia="Calibri" w:hAnsi="Times New Roman" w:cs="Times New Roman"/>
          <w:sz w:val="21"/>
          <w:lang w:val="ru-RU"/>
        </w:rPr>
        <w:t>Автор / співавтор 1</w:t>
      </w:r>
    </w:p>
    <w:p w14:paraId="77F644EF" w14:textId="77777777" w:rsidR="009366A8" w:rsidRPr="007E4852" w:rsidRDefault="005C5724">
      <w:pPr>
        <w:pStyle w:val="FirstParagraph"/>
        <w:spacing w:after="40" w:line="247" w:lineRule="auto"/>
        <w:jc w:val="left"/>
        <w:rPr>
          <w:lang w:val="ru-RU"/>
        </w:rPr>
      </w:pPr>
      <w:r w:rsidRPr="007E4852">
        <w:rPr>
          <w:rFonts w:eastAsia="Calibri"/>
          <w:sz w:val="21"/>
          <w:lang w:val="ru-RU"/>
        </w:rPr>
        <w:t>ПІБ: _____________________________________________________________________</w:t>
      </w:r>
    </w:p>
    <w:p w14:paraId="3DBF8DB8" w14:textId="77777777" w:rsidR="009366A8" w:rsidRPr="007E4852" w:rsidRDefault="005C5724">
      <w:pPr>
        <w:pStyle w:val="a0"/>
        <w:spacing w:after="40" w:line="247" w:lineRule="auto"/>
        <w:jc w:val="left"/>
        <w:rPr>
          <w:lang w:val="ru-RU"/>
        </w:rPr>
      </w:pPr>
      <w:r w:rsidRPr="007E4852">
        <w:rPr>
          <w:rFonts w:eastAsia="Calibri"/>
          <w:sz w:val="21"/>
          <w:lang w:val="ru-RU"/>
        </w:rPr>
        <w:t>Внесок:</w:t>
      </w:r>
    </w:p>
    <w:p w14:paraId="78ACA04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формулювання наукової ідеї, мети, завдань або гіпотези дослідження</w:t>
      </w:r>
    </w:p>
    <w:p w14:paraId="118E059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розроблення дизайну, методології, програми або плану дослідження</w:t>
      </w:r>
    </w:p>
    <w:p w14:paraId="10780E4D"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проведення експериментальних, клінічних, лабораторних, епідеміологічних, статистичних, аналітичних або інших досліджень</w:t>
      </w:r>
    </w:p>
    <w:p w14:paraId="68C9612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збирання, систематизація, аналіз або інтерпретація даних</w:t>
      </w:r>
    </w:p>
    <w:p w14:paraId="10A13CC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первинного тексту академічного твору або його істотної частини</w:t>
      </w:r>
    </w:p>
    <w:p w14:paraId="14A5AB2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істотне наукове редагування або критичний перегляд змісту</w:t>
      </w:r>
    </w:p>
    <w:p w14:paraId="32A409F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або обґрунтування таблиць, рисунків, схем, зображень, статистичних матеріалів</w:t>
      </w:r>
    </w:p>
    <w:p w14:paraId="5A1EA91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висновків, аргументації або інтерпретації результатів</w:t>
      </w:r>
    </w:p>
    <w:p w14:paraId="654A7E5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інший істотний інтелектуальний внесок: _________________________________</w:t>
      </w:r>
    </w:p>
    <w:p w14:paraId="75DDFABD" w14:textId="77777777" w:rsidR="009366A8" w:rsidRPr="007E4852" w:rsidRDefault="005C5724">
      <w:pPr>
        <w:pStyle w:val="a0"/>
        <w:spacing w:after="40" w:line="247" w:lineRule="auto"/>
        <w:rPr>
          <w:lang w:val="ru-RU"/>
        </w:rPr>
      </w:pPr>
      <w:r w:rsidRPr="007E4852">
        <w:rPr>
          <w:rFonts w:eastAsia="Calibri"/>
          <w:sz w:val="21"/>
          <w:lang w:val="ru-RU"/>
        </w:rPr>
        <w:t>Короткий опис внеску:</w:t>
      </w:r>
    </w:p>
    <w:p w14:paraId="5FE91FC4" w14:textId="77777777" w:rsidR="009366A8" w:rsidRPr="007E4852" w:rsidRDefault="003A2C67">
      <w:pPr>
        <w:spacing w:after="0" w:line="240" w:lineRule="auto"/>
      </w:pPr>
      <w:r>
        <w:rPr>
          <w:rFonts w:eastAsia="Calibri"/>
          <w:sz w:val="21"/>
        </w:rPr>
        <w:pict w14:anchorId="297D6BA7">
          <v:rect id="_x0000_i1129" style="width:0;height:1.5pt" o:hralign="center" o:hrstd="t" o:hr="t"/>
        </w:pict>
      </w:r>
    </w:p>
    <w:p w14:paraId="0D748CD4" w14:textId="77777777" w:rsidR="009366A8" w:rsidRPr="007E4852" w:rsidRDefault="003A2C67">
      <w:pPr>
        <w:spacing w:after="0" w:line="240" w:lineRule="auto"/>
      </w:pPr>
      <w:r>
        <w:rPr>
          <w:rFonts w:eastAsia="Calibri"/>
          <w:sz w:val="21"/>
        </w:rPr>
        <w:pict w14:anchorId="4B97A9C7">
          <v:rect id="_x0000_i1130" style="width:0;height:1.5pt" o:hralign="center" o:hrstd="t" o:hr="t"/>
        </w:pict>
      </w:r>
    </w:p>
    <w:p w14:paraId="4B4B66B3" w14:textId="77777777" w:rsidR="009366A8" w:rsidRPr="007E4852" w:rsidRDefault="005C5724">
      <w:pPr>
        <w:pStyle w:val="3"/>
        <w:keepNext w:val="0"/>
        <w:keepLines w:val="0"/>
        <w:spacing w:before="160" w:line="240" w:lineRule="auto"/>
        <w:rPr>
          <w:rFonts w:ascii="Times New Roman" w:hAnsi="Times New Roman" w:cs="Times New Roman"/>
        </w:rPr>
      </w:pPr>
      <w:bookmarkStart w:id="89" w:name="автор-співавтор-2"/>
      <w:bookmarkEnd w:id="88"/>
      <w:r w:rsidRPr="007E4852">
        <w:rPr>
          <w:rFonts w:ascii="Times New Roman" w:eastAsia="Calibri" w:hAnsi="Times New Roman" w:cs="Times New Roman"/>
          <w:sz w:val="21"/>
        </w:rPr>
        <w:t>Автор / співавтор 2</w:t>
      </w:r>
    </w:p>
    <w:p w14:paraId="26AFB805" w14:textId="77777777" w:rsidR="009366A8" w:rsidRPr="007E4852" w:rsidRDefault="005C5724">
      <w:pPr>
        <w:pStyle w:val="FirstParagraph"/>
        <w:spacing w:after="40" w:line="247" w:lineRule="auto"/>
        <w:jc w:val="left"/>
      </w:pPr>
      <w:r w:rsidRPr="007E4852">
        <w:rPr>
          <w:rFonts w:eastAsia="Calibri"/>
          <w:sz w:val="21"/>
        </w:rPr>
        <w:t>ПІБ: _____________________________________________________________________</w:t>
      </w:r>
    </w:p>
    <w:p w14:paraId="3E336D3C" w14:textId="77777777" w:rsidR="009366A8" w:rsidRPr="007E4852" w:rsidRDefault="005C5724">
      <w:pPr>
        <w:pStyle w:val="a0"/>
        <w:spacing w:after="40" w:line="247" w:lineRule="auto"/>
        <w:jc w:val="left"/>
      </w:pPr>
      <w:r w:rsidRPr="007E4852">
        <w:rPr>
          <w:rFonts w:eastAsia="Calibri"/>
          <w:sz w:val="21"/>
        </w:rPr>
        <w:t>Внесок:</w:t>
      </w:r>
    </w:p>
    <w:p w14:paraId="55F27355" w14:textId="77777777" w:rsidR="009366A8" w:rsidRPr="007E4852" w:rsidRDefault="00C13248">
      <w:pPr>
        <w:spacing w:after="0" w:line="240" w:lineRule="auto"/>
        <w:ind w:left="198"/>
      </w:pP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формулювання наукової ідеї, мети, завдань або гіпотези дослідження</w:t>
      </w:r>
    </w:p>
    <w:p w14:paraId="513F6A3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розроблення дизайну, методології, програми або плану дослідження</w:t>
      </w:r>
    </w:p>
    <w:p w14:paraId="08DB37E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проведення експериментальних, клінічних, лабораторних, епідеміологічних, статистичних, аналітичних або інших досліджень</w:t>
      </w:r>
    </w:p>
    <w:p w14:paraId="5CFD0E1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збирання, систематизація, аналіз або інтерпретація даних</w:t>
      </w:r>
    </w:p>
    <w:p w14:paraId="7312220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первинного тексту академічного твору або його істотної частини</w:t>
      </w:r>
    </w:p>
    <w:p w14:paraId="19B1588B"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істотне наукове редагування або критичний перегляд змісту</w:t>
      </w:r>
    </w:p>
    <w:p w14:paraId="439E7DE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або обґрунтування таблиць, рисунків, схем, зображень, статистичних матеріалів</w:t>
      </w:r>
    </w:p>
    <w:p w14:paraId="324FC8C0"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висновків, аргументації або інтерпретації результатів</w:t>
      </w:r>
    </w:p>
    <w:p w14:paraId="39D54771"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інший істотний інтелектуальний внесок: _________________________________</w:t>
      </w:r>
    </w:p>
    <w:p w14:paraId="46227DC9" w14:textId="77777777" w:rsidR="009366A8" w:rsidRPr="007E4852" w:rsidRDefault="005C5724">
      <w:pPr>
        <w:pStyle w:val="a0"/>
        <w:spacing w:after="40" w:line="247" w:lineRule="auto"/>
        <w:rPr>
          <w:lang w:val="ru-RU"/>
        </w:rPr>
      </w:pPr>
      <w:r w:rsidRPr="007E4852">
        <w:rPr>
          <w:rFonts w:eastAsia="Calibri"/>
          <w:sz w:val="21"/>
          <w:lang w:val="ru-RU"/>
        </w:rPr>
        <w:t>Короткий опис внеску:</w:t>
      </w:r>
    </w:p>
    <w:p w14:paraId="344069A7" w14:textId="77777777" w:rsidR="009366A8" w:rsidRPr="007E4852" w:rsidRDefault="003A2C67">
      <w:pPr>
        <w:spacing w:after="0" w:line="240" w:lineRule="auto"/>
      </w:pPr>
      <w:r>
        <w:rPr>
          <w:rFonts w:eastAsia="Calibri"/>
          <w:sz w:val="21"/>
        </w:rPr>
        <w:pict w14:anchorId="14591568">
          <v:rect id="_x0000_i1131" style="width:0;height:1.5pt" o:hralign="center" o:hrstd="t" o:hr="t"/>
        </w:pict>
      </w:r>
    </w:p>
    <w:p w14:paraId="2621F925" w14:textId="77777777" w:rsidR="009366A8" w:rsidRPr="007E4852" w:rsidRDefault="003A2C67">
      <w:pPr>
        <w:spacing w:after="0" w:line="240" w:lineRule="auto"/>
      </w:pPr>
      <w:r>
        <w:rPr>
          <w:rFonts w:eastAsia="Calibri"/>
          <w:sz w:val="21"/>
        </w:rPr>
        <w:pict w14:anchorId="3896EFA7">
          <v:rect id="_x0000_i1132" style="width:0;height:1.5pt" o:hralign="center" o:hrstd="t" o:hr="t"/>
        </w:pict>
      </w:r>
    </w:p>
    <w:p w14:paraId="005FD33E" w14:textId="77777777" w:rsidR="009366A8" w:rsidRPr="007E4852" w:rsidRDefault="005C5724">
      <w:pPr>
        <w:pStyle w:val="3"/>
        <w:keepNext w:val="0"/>
        <w:keepLines w:val="0"/>
        <w:spacing w:before="160" w:line="240" w:lineRule="auto"/>
        <w:rPr>
          <w:rFonts w:ascii="Times New Roman" w:hAnsi="Times New Roman" w:cs="Times New Roman"/>
        </w:rPr>
      </w:pPr>
      <w:bookmarkStart w:id="90" w:name="автор-співавтор-3"/>
      <w:bookmarkEnd w:id="89"/>
      <w:r w:rsidRPr="007E4852">
        <w:rPr>
          <w:rFonts w:ascii="Times New Roman" w:eastAsia="Calibri" w:hAnsi="Times New Roman" w:cs="Times New Roman"/>
          <w:sz w:val="21"/>
        </w:rPr>
        <w:t>Автор / співавтор 3</w:t>
      </w:r>
    </w:p>
    <w:p w14:paraId="773799FB" w14:textId="77777777" w:rsidR="009366A8" w:rsidRPr="007E4852" w:rsidRDefault="005C5724">
      <w:pPr>
        <w:pStyle w:val="FirstParagraph"/>
        <w:spacing w:after="40" w:line="247" w:lineRule="auto"/>
        <w:jc w:val="left"/>
      </w:pPr>
      <w:r w:rsidRPr="007E4852">
        <w:rPr>
          <w:rFonts w:eastAsia="Calibri"/>
          <w:sz w:val="21"/>
        </w:rPr>
        <w:t>ПІБ: _____________________________________________________________________</w:t>
      </w:r>
    </w:p>
    <w:p w14:paraId="2B1B35B0" w14:textId="77777777" w:rsidR="009366A8" w:rsidRPr="007E4852" w:rsidRDefault="005C5724">
      <w:pPr>
        <w:pStyle w:val="a0"/>
        <w:spacing w:after="40" w:line="247" w:lineRule="auto"/>
        <w:jc w:val="left"/>
      </w:pPr>
      <w:r w:rsidRPr="007E4852">
        <w:rPr>
          <w:rFonts w:eastAsia="Calibri"/>
          <w:sz w:val="21"/>
        </w:rPr>
        <w:t>Внесок:</w:t>
      </w:r>
    </w:p>
    <w:p w14:paraId="4DE75A68" w14:textId="77777777" w:rsidR="009366A8" w:rsidRPr="007E4852" w:rsidRDefault="00C13248">
      <w:pPr>
        <w:spacing w:after="0" w:line="240" w:lineRule="auto"/>
        <w:ind w:left="198"/>
      </w:pP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формулювання наукової ідеї, мети, завдань або гіпотези дослідження</w:t>
      </w:r>
    </w:p>
    <w:p w14:paraId="3F842DD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розроблення дизайну, методології, програми або плану дослідження</w:t>
      </w:r>
    </w:p>
    <w:p w14:paraId="4CDF2D5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проведення експериментальних, клінічних, лабораторних, епідеміологічних, статистичних, аналітичних або інших досліджень</w:t>
      </w:r>
    </w:p>
    <w:p w14:paraId="28DBC1E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збирання, систематизація, аналіз або інтерпретація даних</w:t>
      </w:r>
    </w:p>
    <w:p w14:paraId="11AA2CC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первинного тексту академічного твору або його істотної частини</w:t>
      </w:r>
    </w:p>
    <w:p w14:paraId="4883DBA7"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істотне наукове редагування або критичний перегляд змісту</w:t>
      </w:r>
    </w:p>
    <w:p w14:paraId="058E72F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або обґрунтування таблиць, рисунків, схем, зображень, статистичних матеріалів</w:t>
      </w:r>
    </w:p>
    <w:p w14:paraId="44DCD9F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висновків, аргументації або інтерпретації результатів</w:t>
      </w:r>
    </w:p>
    <w:p w14:paraId="67A21AE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інший істотний інтелектуальний внесок: _________________________________</w:t>
      </w:r>
    </w:p>
    <w:p w14:paraId="50EF6277" w14:textId="77777777" w:rsidR="009366A8" w:rsidRPr="007E4852" w:rsidRDefault="005C5724">
      <w:pPr>
        <w:pStyle w:val="a0"/>
        <w:spacing w:after="40" w:line="247" w:lineRule="auto"/>
        <w:rPr>
          <w:lang w:val="ru-RU"/>
        </w:rPr>
      </w:pPr>
      <w:r w:rsidRPr="007E4852">
        <w:rPr>
          <w:rFonts w:eastAsia="Calibri"/>
          <w:sz w:val="21"/>
          <w:lang w:val="ru-RU"/>
        </w:rPr>
        <w:t>Короткий опис внеску:</w:t>
      </w:r>
    </w:p>
    <w:p w14:paraId="0AA158CF" w14:textId="77777777" w:rsidR="009366A8" w:rsidRPr="007E4852" w:rsidRDefault="003A2C67">
      <w:pPr>
        <w:spacing w:after="0" w:line="240" w:lineRule="auto"/>
      </w:pPr>
      <w:r>
        <w:rPr>
          <w:rFonts w:eastAsia="Calibri"/>
          <w:sz w:val="21"/>
        </w:rPr>
        <w:pict w14:anchorId="1174AE57">
          <v:rect id="_x0000_i1133" style="width:0;height:1.5pt" o:hralign="center" o:hrstd="t" o:hr="t"/>
        </w:pict>
      </w:r>
    </w:p>
    <w:p w14:paraId="6AD8AE0D" w14:textId="77777777" w:rsidR="009366A8" w:rsidRPr="007E4852" w:rsidRDefault="003A2C67">
      <w:pPr>
        <w:spacing w:after="0" w:line="240" w:lineRule="auto"/>
      </w:pPr>
      <w:r>
        <w:rPr>
          <w:rFonts w:eastAsia="Calibri"/>
          <w:sz w:val="21"/>
        </w:rPr>
        <w:pict w14:anchorId="4450FCD2">
          <v:rect id="_x0000_i1134" style="width:0;height:1.5pt" o:hralign="center" o:hrstd="t" o:hr="t"/>
        </w:pict>
      </w:r>
    </w:p>
    <w:p w14:paraId="159A130C" w14:textId="77777777" w:rsidR="009366A8" w:rsidRPr="007E4852" w:rsidRDefault="005C5724">
      <w:pPr>
        <w:pStyle w:val="FirstParagraph"/>
        <w:spacing w:after="40" w:line="247" w:lineRule="auto"/>
        <w:rPr>
          <w:lang w:val="ru-RU"/>
        </w:rPr>
      </w:pPr>
      <w:r w:rsidRPr="007E4852">
        <w:rPr>
          <w:rFonts w:eastAsia="Calibri"/>
          <w:sz w:val="21"/>
          <w:lang w:val="ru-RU"/>
        </w:rPr>
        <w:t>За потреби кількість блоків для авторів і співавторів може бути збільшена.</w:t>
      </w:r>
    </w:p>
    <w:p w14:paraId="52D9839B"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91" w:name="X7487887e86745f4543633380d7e1395faa547d8"/>
      <w:bookmarkEnd w:id="87"/>
      <w:bookmarkEnd w:id="90"/>
      <w:r w:rsidRPr="007E4852">
        <w:rPr>
          <w:rFonts w:ascii="Times New Roman" w:eastAsia="Calibri" w:hAnsi="Times New Roman" w:cs="Times New Roman"/>
          <w:sz w:val="22"/>
          <w:lang w:val="ru-RU"/>
        </w:rPr>
        <w:t>4. Обставини, які самі по собі не є достатньою підставою для авторства</w:t>
      </w:r>
    </w:p>
    <w:p w14:paraId="7D9ABFC0" w14:textId="77777777" w:rsidR="009366A8" w:rsidRPr="007E4852" w:rsidRDefault="005C5724">
      <w:pPr>
        <w:pStyle w:val="FirstParagraph"/>
        <w:spacing w:after="40" w:line="247" w:lineRule="auto"/>
        <w:jc w:val="left"/>
        <w:rPr>
          <w:lang w:val="ru-RU"/>
        </w:rPr>
      </w:pPr>
      <w:r w:rsidRPr="007E4852">
        <w:rPr>
          <w:rFonts w:eastAsia="Calibri"/>
          <w:sz w:val="21"/>
          <w:lang w:val="ru-RU"/>
        </w:rPr>
        <w:t>Автори і співавтори підтверджують, що до складу авторів не включено осіб лише на підставі:</w:t>
      </w:r>
    </w:p>
    <w:p w14:paraId="34BB1EEA"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адміністративного керівництва установою, підрозділом, темою, лабораторією, проєктом або програмою;</w:t>
      </w:r>
    </w:p>
    <w:p w14:paraId="099DBBB9"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загального наукового або організаційного супроводу без реального інтелектуального внеску;</w:t>
      </w:r>
    </w:p>
    <w:p w14:paraId="03374AFA"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надання фінансування, обладнання, приміщення, матеріалів або технічної допомоги;</w:t>
      </w:r>
    </w:p>
    <w:p w14:paraId="7B441715"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виконання суто технічних, допоміжних, адміністративних, редакційно-технічних або секретарських функцій;</w:t>
      </w:r>
    </w:p>
    <w:p w14:paraId="7E367EA8"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формального погодження, підписання, службового схвалення або загального контролю;</w:t>
      </w:r>
    </w:p>
    <w:p w14:paraId="0BA5F7E2"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посадового, професійного, особистого або іншого статусу особи без реального внеску у створення академічного твору.</w:t>
      </w:r>
    </w:p>
    <w:p w14:paraId="79234E86"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92" w:name="Xd9f97ebc84df04ef5572cc7b20ee46d4c60889b"/>
      <w:bookmarkEnd w:id="91"/>
      <w:r w:rsidRPr="007E4852">
        <w:rPr>
          <w:rFonts w:ascii="Times New Roman" w:eastAsia="Calibri" w:hAnsi="Times New Roman" w:cs="Times New Roman"/>
          <w:sz w:val="22"/>
          <w:lang w:val="ru-RU"/>
        </w:rPr>
        <w:t>5. Питання, які мають бути узгоджені між авторами</w:t>
      </w:r>
    </w:p>
    <w:p w14:paraId="5A885813" w14:textId="77777777" w:rsidR="009366A8" w:rsidRPr="007E4852" w:rsidRDefault="005C5724">
      <w:pPr>
        <w:pStyle w:val="FirstParagraph"/>
        <w:spacing w:after="40" w:line="247" w:lineRule="auto"/>
        <w:jc w:val="left"/>
        <w:rPr>
          <w:lang w:val="ru-RU"/>
        </w:rPr>
      </w:pPr>
      <w:r w:rsidRPr="007E4852">
        <w:rPr>
          <w:rFonts w:eastAsia="Calibri"/>
          <w:sz w:val="21"/>
          <w:lang w:val="ru-RU"/>
        </w:rPr>
        <w:t>Автори і співавтори підтверджують, що між ними узгоджено:</w:t>
      </w:r>
    </w:p>
    <w:p w14:paraId="3BA7B23C" w14:textId="77777777" w:rsidR="009366A8" w:rsidRPr="007E4852" w:rsidRDefault="00C13248">
      <w:pPr>
        <w:pStyle w:val="a0"/>
        <w:spacing w:after="0" w:line="240" w:lineRule="auto"/>
        <w:ind w:left="198"/>
        <w:jc w:val="left"/>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склад авторів;</w:t>
      </w:r>
    </w:p>
    <w:p w14:paraId="2B6D7FC4"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черговість зазначення авторів;</w:t>
      </w:r>
    </w:p>
    <w:p w14:paraId="22CB3F1F"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внесок кожного автора або співавтора;</w:t>
      </w:r>
    </w:p>
    <w:p w14:paraId="6A41559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відповідального автора або особу, яка подає академічний твір;</w:t>
      </w:r>
    </w:p>
    <w:p w14:paraId="677D46B6"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афіліації авторів;</w:t>
      </w:r>
    </w:p>
    <w:p w14:paraId="4C0EB18C"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джерела фінансування;</w:t>
      </w:r>
    </w:p>
    <w:p w14:paraId="6ABE243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подяки особам, які сприяли роботі, але не є авторами;</w:t>
      </w:r>
    </w:p>
    <w:p w14:paraId="1B815D4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наявність або відсутність конфлікту інтересів;</w:t>
      </w:r>
    </w:p>
    <w:p w14:paraId="4CE539B3"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використання технологій штучного інтелекту, якщо такі технології застосовувалися;</w:t>
      </w:r>
    </w:p>
    <w:p w14:paraId="10E362F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порядок повідомлення про помилки, неточності або потребу у виправленнях після подання чи оприлюднення академічного твору.</w:t>
      </w:r>
    </w:p>
    <w:p w14:paraId="7E597160"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93" w:name="підтвердження-авторів-і-співавторів"/>
      <w:bookmarkEnd w:id="92"/>
      <w:r w:rsidRPr="007E4852">
        <w:rPr>
          <w:rFonts w:ascii="Times New Roman" w:eastAsia="Calibri" w:hAnsi="Times New Roman" w:cs="Times New Roman"/>
          <w:sz w:val="22"/>
          <w:lang w:val="ru-RU"/>
        </w:rPr>
        <w:t>6. Підтвердження авторів і співавторів</w:t>
      </w:r>
    </w:p>
    <w:p w14:paraId="485F7E8A" w14:textId="77777777" w:rsidR="009366A8" w:rsidRPr="007E4852" w:rsidRDefault="005C5724">
      <w:pPr>
        <w:pStyle w:val="FirstParagraph"/>
        <w:spacing w:after="40" w:line="247" w:lineRule="auto"/>
        <w:jc w:val="left"/>
        <w:rPr>
          <w:lang w:val="ru-RU"/>
        </w:rPr>
      </w:pPr>
      <w:r w:rsidRPr="007E4852">
        <w:rPr>
          <w:rFonts w:eastAsia="Calibri"/>
          <w:sz w:val="21"/>
          <w:lang w:val="ru-RU"/>
        </w:rPr>
        <w:t>Автори і співавтори підтверджують, що:</w:t>
      </w:r>
    </w:p>
    <w:p w14:paraId="128647FB" w14:textId="77777777" w:rsidR="009366A8" w:rsidRPr="007E4852" w:rsidRDefault="005C5724">
      <w:pPr>
        <w:pStyle w:val="a0"/>
        <w:spacing w:after="40" w:line="247" w:lineRule="auto"/>
        <w:rPr>
          <w:lang w:val="ru-RU"/>
        </w:rPr>
      </w:pPr>
      <w:r w:rsidRPr="007E4852">
        <w:rPr>
          <w:rFonts w:eastAsia="Calibri"/>
          <w:sz w:val="21"/>
          <w:lang w:val="ru-RU"/>
        </w:rPr>
        <w:t>6.1. Усі особи, які зробили реальний інтелектуальний внесок у створення академічного твору, зазначені як автори або співавтори.</w:t>
      </w:r>
    </w:p>
    <w:p w14:paraId="4484257A" w14:textId="77777777" w:rsidR="009366A8" w:rsidRPr="007E4852" w:rsidRDefault="005C5724">
      <w:pPr>
        <w:pStyle w:val="a0"/>
        <w:spacing w:after="40" w:line="247" w:lineRule="auto"/>
        <w:rPr>
          <w:lang w:val="ru-RU"/>
        </w:rPr>
      </w:pPr>
      <w:r w:rsidRPr="007E4852">
        <w:rPr>
          <w:rFonts w:eastAsia="Calibri"/>
          <w:sz w:val="21"/>
          <w:lang w:val="ru-RU"/>
        </w:rPr>
        <w:t>6.2. До складу авторів не включено осіб, які не зробили реального інтелектуального внеску у створення академічного твору.</w:t>
      </w:r>
    </w:p>
    <w:p w14:paraId="1C9E8321" w14:textId="77777777" w:rsidR="009366A8" w:rsidRPr="007E4852" w:rsidRDefault="005C5724">
      <w:pPr>
        <w:pStyle w:val="a0"/>
        <w:spacing w:after="40" w:line="247" w:lineRule="auto"/>
        <w:rPr>
          <w:lang w:val="ru-RU"/>
        </w:rPr>
      </w:pPr>
      <w:r w:rsidRPr="007E4852">
        <w:rPr>
          <w:rFonts w:eastAsia="Calibri"/>
          <w:sz w:val="21"/>
          <w:lang w:val="ru-RU"/>
        </w:rPr>
        <w:t>6.3. Черговість зазначення авторів погоджена між авторами з урахуванням їхнього внеску, правил відповідного видання, процедури, гранту, договору або проєкту.</w:t>
      </w:r>
    </w:p>
    <w:p w14:paraId="0819393F" w14:textId="77777777" w:rsidR="009366A8" w:rsidRPr="007E4852" w:rsidRDefault="005C5724">
      <w:pPr>
        <w:pStyle w:val="a0"/>
        <w:spacing w:after="40" w:line="247" w:lineRule="auto"/>
        <w:rPr>
          <w:lang w:val="ru-RU"/>
        </w:rPr>
      </w:pPr>
      <w:r w:rsidRPr="007E4852">
        <w:rPr>
          <w:rFonts w:eastAsia="Calibri"/>
          <w:sz w:val="21"/>
          <w:lang w:val="ru-RU"/>
        </w:rPr>
        <w:t>6.4. Відомості про внесок авторів, афіліації, джерела фінансування, подяки, конфлікт інтересів і використання технологій штучного інтелекту є достовірними.</w:t>
      </w:r>
    </w:p>
    <w:p w14:paraId="4AB5D877" w14:textId="77777777" w:rsidR="009366A8" w:rsidRPr="007E4852" w:rsidRDefault="005C5724">
      <w:pPr>
        <w:pStyle w:val="a0"/>
        <w:spacing w:after="40" w:line="247" w:lineRule="auto"/>
        <w:rPr>
          <w:lang w:val="ru-RU"/>
        </w:rPr>
      </w:pPr>
      <w:r w:rsidRPr="007E4852">
        <w:rPr>
          <w:rFonts w:eastAsia="Calibri"/>
          <w:sz w:val="21"/>
          <w:lang w:val="ru-RU"/>
        </w:rPr>
        <w:t>6.5. У разі виникнення спору щодо авторства, співавторства, черговості авторів або внеску авторів питання може бути передано на розгляд Комісії з академічної доброчесності або іншого компетентного органу в межах їхніх повноважень.</w:t>
      </w:r>
    </w:p>
    <w:p w14:paraId="3D3E1802"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94" w:name="додаткові-пояснення-2"/>
      <w:bookmarkEnd w:id="93"/>
      <w:r w:rsidRPr="007E4852">
        <w:rPr>
          <w:rFonts w:ascii="Times New Roman" w:eastAsia="Calibri" w:hAnsi="Times New Roman" w:cs="Times New Roman"/>
          <w:sz w:val="22"/>
          <w:lang w:val="ru-RU"/>
        </w:rPr>
        <w:t>7. Додаткові пояснення</w:t>
      </w:r>
    </w:p>
    <w:p w14:paraId="122BE935" w14:textId="77777777" w:rsidR="009366A8" w:rsidRPr="007E4852" w:rsidRDefault="005C5724">
      <w:pPr>
        <w:pStyle w:val="FirstParagraph"/>
        <w:spacing w:after="40" w:line="247" w:lineRule="auto"/>
        <w:rPr>
          <w:lang w:val="ru-RU"/>
        </w:rPr>
      </w:pPr>
      <w:r w:rsidRPr="007E4852">
        <w:rPr>
          <w:rFonts w:eastAsia="Calibri"/>
          <w:sz w:val="21"/>
          <w:lang w:val="ru-RU"/>
        </w:rPr>
        <w:t>За потреби зазначити додаткову інформацію щодо авторства, співавторства, внеску авторів або черговості їх зазначення:</w:t>
      </w:r>
    </w:p>
    <w:p w14:paraId="399E5FFC" w14:textId="77777777" w:rsidR="009366A8" w:rsidRPr="007E4852" w:rsidRDefault="003A2C67">
      <w:pPr>
        <w:spacing w:after="0" w:line="240" w:lineRule="auto"/>
      </w:pPr>
      <w:r>
        <w:rPr>
          <w:rFonts w:eastAsia="Calibri"/>
          <w:sz w:val="21"/>
        </w:rPr>
        <w:pict w14:anchorId="71FFED7C">
          <v:rect id="_x0000_i1135" style="width:0;height:1.5pt" o:hralign="center" o:hrstd="t" o:hr="t"/>
        </w:pict>
      </w:r>
    </w:p>
    <w:p w14:paraId="0BD51633" w14:textId="77777777" w:rsidR="009366A8" w:rsidRPr="007E4852" w:rsidRDefault="003A2C67">
      <w:pPr>
        <w:spacing w:after="0" w:line="240" w:lineRule="auto"/>
      </w:pPr>
      <w:r>
        <w:rPr>
          <w:rFonts w:eastAsia="Calibri"/>
          <w:sz w:val="21"/>
        </w:rPr>
        <w:pict w14:anchorId="0246AF27">
          <v:rect id="_x0000_i1136" style="width:0;height:1.5pt" o:hralign="center" o:hrstd="t" o:hr="t"/>
        </w:pict>
      </w:r>
    </w:p>
    <w:p w14:paraId="08C1593B" w14:textId="77777777" w:rsidR="009366A8" w:rsidRPr="007E4852" w:rsidRDefault="003A2C67">
      <w:pPr>
        <w:spacing w:after="0" w:line="240" w:lineRule="auto"/>
      </w:pPr>
      <w:r>
        <w:rPr>
          <w:rFonts w:eastAsia="Calibri"/>
          <w:sz w:val="21"/>
        </w:rPr>
        <w:pict w14:anchorId="6CBA1D71">
          <v:rect id="_x0000_i1137" style="width:0;height:1.5pt" o:hralign="center" o:hrstd="t" o:hr="t"/>
        </w:pict>
      </w:r>
    </w:p>
    <w:p w14:paraId="7C88D079" w14:textId="77777777" w:rsidR="009366A8" w:rsidRPr="007E4852" w:rsidRDefault="005C5724">
      <w:pPr>
        <w:pStyle w:val="2"/>
        <w:keepNext w:val="0"/>
        <w:keepLines w:val="0"/>
        <w:spacing w:after="80" w:line="240" w:lineRule="auto"/>
        <w:rPr>
          <w:rFonts w:ascii="Times New Roman" w:hAnsi="Times New Roman" w:cs="Times New Roman"/>
          <w:lang w:val="ru-RU"/>
        </w:rPr>
      </w:pPr>
      <w:bookmarkStart w:id="95" w:name="підписи-авторів-і-співавторів"/>
      <w:bookmarkEnd w:id="94"/>
      <w:r w:rsidRPr="007E4852">
        <w:rPr>
          <w:rFonts w:ascii="Times New Roman" w:eastAsia="Calibri" w:hAnsi="Times New Roman" w:cs="Times New Roman"/>
          <w:sz w:val="22"/>
          <w:lang w:val="ru-RU"/>
        </w:rPr>
        <w:t>8. Підписи авторів і співавторів</w:t>
      </w:r>
    </w:p>
    <w:p w14:paraId="1296BAAC" w14:textId="77777777" w:rsidR="00CC0070" w:rsidRDefault="005C5724">
      <w:pPr>
        <w:pStyle w:val="FirstParagraph"/>
        <w:spacing w:after="40" w:line="247" w:lineRule="auto"/>
        <w:jc w:val="left"/>
        <w:rPr>
          <w:rFonts w:eastAsia="Calibri"/>
          <w:sz w:val="21"/>
          <w:lang w:val="ru-RU"/>
        </w:rPr>
      </w:pPr>
      <w:r w:rsidRPr="007E4852">
        <w:rPr>
          <w:rFonts w:eastAsia="Calibri"/>
          <w:sz w:val="21"/>
          <w:lang w:val="ru-RU"/>
        </w:rPr>
        <w:t>Автор / співавтор 1</w:t>
      </w:r>
    </w:p>
    <w:p w14:paraId="53F10C5B" w14:textId="77777777" w:rsidR="00CC0070" w:rsidRDefault="005C5724">
      <w:pPr>
        <w:pStyle w:val="FirstParagraph"/>
        <w:spacing w:after="40" w:line="247" w:lineRule="auto"/>
        <w:jc w:val="left"/>
        <w:rPr>
          <w:rFonts w:eastAsia="Calibri"/>
          <w:sz w:val="21"/>
          <w:lang w:val="ru-RU"/>
        </w:rPr>
      </w:pPr>
      <w:r w:rsidRPr="007E4852">
        <w:rPr>
          <w:rFonts w:eastAsia="Calibri"/>
          <w:sz w:val="21"/>
          <w:lang w:val="ru-RU"/>
        </w:rPr>
        <w:t>ПІБ: _____________________________________________________________________</w:t>
      </w:r>
    </w:p>
    <w:p w14:paraId="37BBBA0B" w14:textId="77777777" w:rsidR="00CC0070" w:rsidRDefault="005C5724">
      <w:pPr>
        <w:pStyle w:val="FirstParagraph"/>
        <w:spacing w:after="40" w:line="247" w:lineRule="auto"/>
        <w:jc w:val="left"/>
        <w:rPr>
          <w:rFonts w:eastAsia="Calibri"/>
          <w:sz w:val="21"/>
          <w:lang w:val="ru-RU"/>
        </w:rPr>
      </w:pPr>
      <w:r w:rsidRPr="007E4852">
        <w:rPr>
          <w:rFonts w:eastAsia="Calibri"/>
          <w:sz w:val="21"/>
          <w:lang w:val="ru-RU"/>
        </w:rPr>
        <w:t>Підпис: ___________________________</w:t>
      </w:r>
    </w:p>
    <w:p w14:paraId="27B299F6" w14:textId="6173EF99" w:rsidR="009366A8" w:rsidRPr="007E4852" w:rsidRDefault="005C5724">
      <w:pPr>
        <w:pStyle w:val="FirstParagraph"/>
        <w:spacing w:after="40" w:line="247" w:lineRule="auto"/>
        <w:jc w:val="left"/>
        <w:rPr>
          <w:lang w:val="ru-RU"/>
        </w:rPr>
      </w:pPr>
      <w:r w:rsidRPr="007E4852">
        <w:rPr>
          <w:rFonts w:eastAsia="Calibri"/>
          <w:sz w:val="21"/>
          <w:lang w:val="ru-RU"/>
        </w:rPr>
        <w:t>Дата: _____________________________</w:t>
      </w:r>
    </w:p>
    <w:p w14:paraId="33C91588"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Автор / співавтор 2</w:t>
      </w:r>
    </w:p>
    <w:p w14:paraId="2C41DA96"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ПІБ: _____________________________________________________________________</w:t>
      </w:r>
    </w:p>
    <w:p w14:paraId="38ED9DF9"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Підпис: ___________________________</w:t>
      </w:r>
    </w:p>
    <w:p w14:paraId="09C92A58" w14:textId="756B8581" w:rsidR="009366A8" w:rsidRPr="007E4852" w:rsidRDefault="005C5724">
      <w:pPr>
        <w:pStyle w:val="a0"/>
        <w:spacing w:after="40" w:line="247" w:lineRule="auto"/>
        <w:jc w:val="left"/>
        <w:rPr>
          <w:lang w:val="ru-RU"/>
        </w:rPr>
      </w:pPr>
      <w:r w:rsidRPr="007E4852">
        <w:rPr>
          <w:rFonts w:eastAsia="Calibri"/>
          <w:sz w:val="21"/>
          <w:lang w:val="ru-RU"/>
        </w:rPr>
        <w:t>Дата: _____________________________</w:t>
      </w:r>
    </w:p>
    <w:p w14:paraId="3203B0E7"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Автор / співавтор 3</w:t>
      </w:r>
    </w:p>
    <w:p w14:paraId="523B2DED"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ПІБ: _____________________________________________________________________</w:t>
      </w:r>
    </w:p>
    <w:p w14:paraId="00704223" w14:textId="77777777" w:rsidR="00CC0070" w:rsidRDefault="005C5724">
      <w:pPr>
        <w:pStyle w:val="a0"/>
        <w:spacing w:after="40" w:line="247" w:lineRule="auto"/>
        <w:jc w:val="left"/>
        <w:rPr>
          <w:rFonts w:eastAsia="Calibri"/>
          <w:sz w:val="21"/>
          <w:lang w:val="ru-RU"/>
        </w:rPr>
      </w:pPr>
      <w:r w:rsidRPr="007E4852">
        <w:rPr>
          <w:rFonts w:eastAsia="Calibri"/>
          <w:sz w:val="21"/>
          <w:lang w:val="ru-RU"/>
        </w:rPr>
        <w:t>Підпис: ___________________________</w:t>
      </w:r>
    </w:p>
    <w:p w14:paraId="056A1963" w14:textId="435DCC37" w:rsidR="009366A8" w:rsidRPr="007E4852" w:rsidRDefault="005C5724">
      <w:pPr>
        <w:pStyle w:val="a0"/>
        <w:spacing w:after="40" w:line="247" w:lineRule="auto"/>
        <w:jc w:val="left"/>
        <w:rPr>
          <w:lang w:val="ru-RU"/>
        </w:rPr>
      </w:pPr>
      <w:r w:rsidRPr="007E4852">
        <w:rPr>
          <w:rFonts w:eastAsia="Calibri"/>
          <w:sz w:val="21"/>
          <w:lang w:val="ru-RU"/>
        </w:rPr>
        <w:t>Дата: _____________________________</w:t>
      </w:r>
    </w:p>
    <w:p w14:paraId="525C8CE8" w14:textId="77777777" w:rsidR="009366A8" w:rsidRPr="007E4852" w:rsidRDefault="005C5724">
      <w:pPr>
        <w:pStyle w:val="a0"/>
        <w:spacing w:after="40" w:line="247" w:lineRule="auto"/>
        <w:rPr>
          <w:lang w:val="ru-RU"/>
        </w:rPr>
      </w:pPr>
      <w:r w:rsidRPr="007E4852">
        <w:rPr>
          <w:rFonts w:eastAsia="Calibri"/>
          <w:sz w:val="21"/>
          <w:lang w:val="ru-RU"/>
        </w:rPr>
        <w:t>За потреби кількість блоків для підписів авторів і співавторів може бути збільшена.</w:t>
      </w:r>
    </w:p>
    <w:p w14:paraId="647A423A" w14:textId="77777777" w:rsidR="00EA3EF5" w:rsidRDefault="00EA3EF5">
      <w:pPr>
        <w:pStyle w:val="a0"/>
        <w:spacing w:after="40" w:line="247" w:lineRule="auto"/>
        <w:rPr>
          <w:rFonts w:eastAsia="Calibri"/>
          <w:i/>
          <w:iCs/>
          <w:sz w:val="21"/>
          <w:lang w:val="ru-RU"/>
        </w:rPr>
      </w:pPr>
    </w:p>
    <w:p w14:paraId="439684FC" w14:textId="4E1DB374" w:rsidR="009366A8" w:rsidRPr="007E4852" w:rsidRDefault="005C5724">
      <w:pPr>
        <w:pStyle w:val="a0"/>
        <w:spacing w:after="40" w:line="247" w:lineRule="auto"/>
        <w:rPr>
          <w:lang w:val="ru-RU"/>
        </w:rPr>
      </w:pPr>
      <w:r w:rsidRPr="00EA3EF5">
        <w:rPr>
          <w:rFonts w:eastAsia="Calibri"/>
          <w:i/>
          <w:iCs/>
          <w:sz w:val="21"/>
          <w:lang w:val="ru-RU"/>
        </w:rPr>
        <w:t>Примітка.</w:t>
      </w:r>
      <w:r w:rsidRPr="007E4852">
        <w:rPr>
          <w:rFonts w:eastAsia="Calibri"/>
          <w:sz w:val="21"/>
          <w:lang w:val="ru-RU"/>
        </w:rPr>
        <w:t xml:space="preserve"> Цей чек-лист є допоміжним документом і не замінює вимог законодавства України, правил відповідного наукового видання, умов гранту, договору, дослідницького проєкту, дисертаційної процедури або іншої академічної процедури.</w:t>
      </w:r>
    </w:p>
    <w:p w14:paraId="0078962F" w14:textId="77777777" w:rsidR="009366A8" w:rsidRPr="007E4852" w:rsidRDefault="005C5724">
      <w:pPr>
        <w:spacing w:after="0" w:line="240" w:lineRule="auto"/>
        <w:rPr>
          <w:lang w:val="ru-RU"/>
        </w:rPr>
      </w:pPr>
      <w:r w:rsidRPr="007E4852">
        <w:rPr>
          <w:rFonts w:eastAsia="Calibri"/>
          <w:sz w:val="21"/>
          <w:lang w:val="ru-RU"/>
        </w:rPr>
        <w:br w:type="page"/>
      </w:r>
    </w:p>
    <w:p w14:paraId="31CC47DC" w14:textId="2687A5D9" w:rsidR="008E39EC" w:rsidRPr="00524F93" w:rsidRDefault="008E39EC" w:rsidP="008E39EC">
      <w:pPr>
        <w:pStyle w:val="a0"/>
        <w:spacing w:after="40" w:line="247" w:lineRule="auto"/>
        <w:jc w:val="right"/>
        <w:rPr>
          <w:sz w:val="21"/>
          <w:szCs w:val="21"/>
          <w:lang w:val="ru-RU"/>
        </w:rPr>
      </w:pPr>
      <w:bookmarkStart w:id="96" w:name="Додаток_6_Рекомендації_щодо_зазначен_1"/>
      <w:r w:rsidRPr="008E39EC">
        <w:rPr>
          <w:rFonts w:eastAsia="Calibri"/>
          <w:b/>
          <w:bCs/>
          <w:lang w:val="ru-RU"/>
        </w:rPr>
        <w:t>Додаток 6</w:t>
      </w:r>
      <w:r w:rsidRPr="008E39EC">
        <w:rPr>
          <w:rFonts w:eastAsia="Calibri"/>
          <w:lang w:val="ru-RU"/>
        </w:rPr>
        <w:br/>
      </w:r>
      <w:r w:rsidRPr="00524F93">
        <w:rPr>
          <w:rFonts w:eastAsia="Calibri"/>
          <w:sz w:val="21"/>
          <w:szCs w:val="21"/>
          <w:lang w:val="ru-RU"/>
        </w:rPr>
        <w:t>до Положення про академічну доброчесність</w:t>
      </w:r>
      <w:r w:rsidRPr="00524F93">
        <w:rPr>
          <w:rFonts w:eastAsia="Calibri"/>
          <w:sz w:val="21"/>
          <w:szCs w:val="21"/>
          <w:lang w:val="ru-RU"/>
        </w:rPr>
        <w:br/>
        <w:t>у Державній установі «Національний науковий центр</w:t>
      </w:r>
      <w:r w:rsidRPr="00524F93">
        <w:rPr>
          <w:rFonts w:eastAsia="Calibri"/>
          <w:sz w:val="21"/>
          <w:szCs w:val="21"/>
          <w:lang w:val="ru-RU"/>
        </w:rPr>
        <w:br/>
        <w:t>радіаційної медицини, гематології та онкології</w:t>
      </w:r>
      <w:r w:rsidRPr="00524F93">
        <w:rPr>
          <w:rFonts w:eastAsia="Calibri"/>
          <w:sz w:val="21"/>
          <w:szCs w:val="21"/>
          <w:lang w:val="ru-RU"/>
        </w:rPr>
        <w:br/>
        <w:t>Національної академії медичних наук України»</w:t>
      </w:r>
    </w:p>
    <w:p w14:paraId="314C439C" w14:textId="0B78BBE0" w:rsidR="009366A8" w:rsidRPr="007E4852" w:rsidRDefault="00EA3EF5">
      <w:pPr>
        <w:pStyle w:val="1"/>
        <w:keepNext w:val="0"/>
        <w:keepLines w:val="0"/>
        <w:spacing w:before="160" w:after="80" w:line="240" w:lineRule="auto"/>
        <w:rPr>
          <w:rFonts w:ascii="Times New Roman" w:hAnsi="Times New Roman" w:cs="Times New Roman"/>
          <w:lang w:val="ru-RU"/>
        </w:rPr>
      </w:pPr>
      <w:r>
        <w:rPr>
          <w:rFonts w:ascii="Times New Roman" w:eastAsia="Calibri" w:hAnsi="Times New Roman" w:cs="Times New Roman"/>
          <w:sz w:val="24"/>
          <w:lang w:val="ru-RU"/>
        </w:rPr>
        <w:br/>
      </w:r>
      <w:r>
        <w:rPr>
          <w:rFonts w:ascii="Times New Roman" w:eastAsia="Calibri" w:hAnsi="Times New Roman" w:cs="Times New Roman"/>
          <w:sz w:val="24"/>
          <w:lang w:val="ru-RU"/>
        </w:rPr>
        <w:br/>
      </w:r>
      <w:r w:rsidRPr="007E4852">
        <w:rPr>
          <w:rFonts w:ascii="Times New Roman" w:eastAsia="Calibri" w:hAnsi="Times New Roman" w:cs="Times New Roman"/>
          <w:sz w:val="24"/>
          <w:lang w:val="ru-RU"/>
        </w:rPr>
        <w:t xml:space="preserve">РЕКОМЕНДАЦІЇ ЩОДО ЗАЗНАЧЕННЯ ВНЕСКУ АВТОРІВ </w:t>
      </w:r>
      <w:r>
        <w:rPr>
          <w:rFonts w:ascii="Times New Roman" w:eastAsia="Calibri" w:hAnsi="Times New Roman" w:cs="Times New Roman"/>
          <w:sz w:val="24"/>
          <w:lang w:val="ru-RU"/>
        </w:rPr>
        <w:br/>
        <w:t>У</w:t>
      </w:r>
      <w:r w:rsidRPr="007E4852">
        <w:rPr>
          <w:rFonts w:ascii="Times New Roman" w:eastAsia="Calibri" w:hAnsi="Times New Roman" w:cs="Times New Roman"/>
          <w:sz w:val="24"/>
          <w:lang w:val="ru-RU"/>
        </w:rPr>
        <w:t xml:space="preserve"> АКАДЕМІЧНОМУ ТВОРІ</w:t>
      </w:r>
      <w:bookmarkEnd w:id="96"/>
    </w:p>
    <w:p w14:paraId="5510E949" w14:textId="2E0AA5C6" w:rsidR="009366A8" w:rsidRPr="007E4852" w:rsidRDefault="009366A8">
      <w:pPr>
        <w:spacing w:after="40" w:line="247" w:lineRule="auto"/>
        <w:jc w:val="center"/>
        <w:rPr>
          <w:lang w:val="ru-RU"/>
        </w:rPr>
      </w:pPr>
      <w:bookmarkStart w:id="97" w:name="Xf0de123e789692fc81562d01cce89b09198258a"/>
      <w:bookmarkEnd w:id="85"/>
      <w:bookmarkEnd w:id="95"/>
    </w:p>
    <w:p w14:paraId="04D279ED"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98" w:name="загальні-положення-1"/>
      <w:r w:rsidRPr="00524F93">
        <w:rPr>
          <w:rFonts w:ascii="Times New Roman" w:eastAsia="Calibri" w:hAnsi="Times New Roman" w:cs="Times New Roman"/>
          <w:sz w:val="22"/>
          <w:szCs w:val="22"/>
          <w:lang w:val="ru-RU"/>
        </w:rPr>
        <w:t>1. Загальні положення</w:t>
      </w:r>
    </w:p>
    <w:p w14:paraId="199C3BDD"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1.1. Ці рекомендації застосовуються для належного зазначення внеску авторів і співавторів під час підготовки академічних творів у ННЦРМГО або від імені ННЦРМГО.</w:t>
      </w:r>
    </w:p>
    <w:p w14:paraId="19B13AB2"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1.2. Метою рекомендацій є запобігання приписуванню авторства, невизнанню авторства, відчуженню авторства, гостьовому, подарунковому, почесному або примусовому авторству, а також іншим недоброчесним практикам зазначення авторів.</w:t>
      </w:r>
    </w:p>
    <w:p w14:paraId="3F2574FD"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1.3. Інформація про внесок авторів може зазначатися в академічному творі, супровідному документі, декларації, формі подання до наукового видання, матеріалах дисертаційної процедури, звіті про науково-дослідну роботу або іншому документі залежно від виду академічного твору і правил відповідної процедури.</w:t>
      </w:r>
    </w:p>
    <w:p w14:paraId="1B05DBD7"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1.4. У разі якщо редакційна політика наукового видання, умови гранту, договору, дослідницького проєкту або дисертаційної процедури встановлюють окремі вимоги до зазначення внеску авторів, такі вимоги застосовуються у частині, що не суперечить законодавству України та Положенню про академічну доброчесність у ННЦРМГО.</w:t>
      </w:r>
    </w:p>
    <w:p w14:paraId="4ACF76FC"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99" w:name="основні-види-авторського-внеску"/>
      <w:bookmarkEnd w:id="98"/>
      <w:r w:rsidRPr="00524F93">
        <w:rPr>
          <w:rFonts w:ascii="Times New Roman" w:eastAsia="Calibri" w:hAnsi="Times New Roman" w:cs="Times New Roman"/>
          <w:sz w:val="22"/>
          <w:szCs w:val="22"/>
          <w:lang w:val="ru-RU"/>
        </w:rPr>
        <w:t>2. Основні види авторського внеску</w:t>
      </w:r>
    </w:p>
    <w:p w14:paraId="14147E03" w14:textId="77777777" w:rsidR="009366A8" w:rsidRPr="00524F93" w:rsidRDefault="005C5724" w:rsidP="008E39EC">
      <w:pPr>
        <w:pStyle w:val="FirstParagraph"/>
        <w:spacing w:after="40" w:line="247" w:lineRule="auto"/>
        <w:rPr>
          <w:sz w:val="22"/>
          <w:szCs w:val="22"/>
          <w:lang w:val="ru-RU"/>
        </w:rPr>
      </w:pPr>
      <w:r w:rsidRPr="00524F93">
        <w:rPr>
          <w:rFonts w:eastAsia="Calibri"/>
          <w:sz w:val="22"/>
          <w:szCs w:val="22"/>
          <w:lang w:val="ru-RU"/>
        </w:rPr>
        <w:t>Під час зазначення внеску авторів може використовуватися один або кілька таких видів внеску:</w:t>
      </w:r>
    </w:p>
    <w:p w14:paraId="7132F21C" w14:textId="4178C598"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2.1. Концепція дослідження:</w:t>
      </w:r>
      <w:r w:rsidR="00BD2DC3" w:rsidRPr="00524F93">
        <w:rPr>
          <w:rFonts w:eastAsia="Calibri"/>
          <w:sz w:val="22"/>
          <w:szCs w:val="22"/>
          <w:lang w:val="ru-RU"/>
        </w:rPr>
        <w:t xml:space="preserve"> </w:t>
      </w:r>
      <w:r w:rsidRPr="00524F93">
        <w:rPr>
          <w:rFonts w:eastAsia="Calibri"/>
          <w:sz w:val="22"/>
          <w:szCs w:val="22"/>
          <w:lang w:val="ru-RU"/>
        </w:rPr>
        <w:t>формулювання наукової ідеї, мети, завдань, гіпотези або загального задуму академічного твору.</w:t>
      </w:r>
    </w:p>
    <w:p w14:paraId="4A7EFEC7" w14:textId="4E580D8B"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2.2. Методологія:</w:t>
      </w:r>
      <w:r w:rsidR="00BD2DC3" w:rsidRPr="00524F93">
        <w:rPr>
          <w:rFonts w:eastAsia="Calibri"/>
          <w:sz w:val="22"/>
          <w:szCs w:val="22"/>
          <w:lang w:val="ru-RU"/>
        </w:rPr>
        <w:t xml:space="preserve"> </w:t>
      </w:r>
      <w:r w:rsidRPr="00524F93">
        <w:rPr>
          <w:rFonts w:eastAsia="Calibri"/>
          <w:sz w:val="22"/>
          <w:szCs w:val="22"/>
          <w:lang w:val="ru-RU"/>
        </w:rPr>
        <w:t>розроблення дизайну дослідження, методики, програми, плану, підходу до аналізу або інструментарію дослідження.</w:t>
      </w:r>
    </w:p>
    <w:p w14:paraId="0500F3A2" w14:textId="2C38D32F"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2.3. Проведення дослідження:</w:t>
      </w:r>
      <w:r w:rsidR="00BD2DC3" w:rsidRPr="00524F93">
        <w:rPr>
          <w:rFonts w:eastAsia="Calibri"/>
          <w:sz w:val="22"/>
          <w:szCs w:val="22"/>
          <w:lang w:val="ru-RU"/>
        </w:rPr>
        <w:t xml:space="preserve"> </w:t>
      </w:r>
      <w:r w:rsidRPr="00524F93">
        <w:rPr>
          <w:rFonts w:eastAsia="Calibri"/>
          <w:sz w:val="22"/>
          <w:szCs w:val="22"/>
          <w:lang w:val="ru-RU"/>
        </w:rPr>
        <w:t>виконання експериментальних, клінічних, лабораторних, епідеміологічних, радіобіологічних, статистичних, аналітичних або інших дослідницьких дій.</w:t>
      </w:r>
    </w:p>
    <w:p w14:paraId="108F5171" w14:textId="7E9DC210"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2.4. Збирання матеріалів або даних:</w:t>
      </w:r>
      <w:r w:rsidR="00BD2DC3" w:rsidRPr="00524F93">
        <w:rPr>
          <w:rFonts w:eastAsia="Calibri"/>
          <w:sz w:val="22"/>
          <w:szCs w:val="22"/>
          <w:lang w:val="ru-RU"/>
        </w:rPr>
        <w:t xml:space="preserve"> </w:t>
      </w:r>
      <w:r w:rsidRPr="00524F93">
        <w:rPr>
          <w:rFonts w:eastAsia="Calibri"/>
          <w:sz w:val="22"/>
          <w:szCs w:val="22"/>
          <w:lang w:val="ru-RU"/>
        </w:rPr>
        <w:t>отримання, систематизація, підготовка або верифікація даних, матеріалів, зразків, записів, результатів спостережень чи вимірювань.</w:t>
      </w:r>
    </w:p>
    <w:p w14:paraId="65340961" w14:textId="5AA9D6B6"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2.5. Аналіз та інтерпретація даних:</w:t>
      </w:r>
      <w:r w:rsidR="00BD2DC3" w:rsidRPr="00524F93">
        <w:rPr>
          <w:rFonts w:eastAsia="Calibri"/>
          <w:sz w:val="22"/>
          <w:szCs w:val="22"/>
          <w:lang w:val="ru-RU"/>
        </w:rPr>
        <w:t xml:space="preserve"> </w:t>
      </w:r>
      <w:r w:rsidRPr="00524F93">
        <w:rPr>
          <w:rFonts w:eastAsia="Calibri"/>
          <w:sz w:val="22"/>
          <w:szCs w:val="22"/>
          <w:lang w:val="ru-RU"/>
        </w:rPr>
        <w:t>статистичний, біологічний, медичний, клінічний, лабораторний, епідеміологічний, радіобіологічний або інший аналіз і тлумачення результатів.</w:t>
      </w:r>
    </w:p>
    <w:p w14:paraId="1858CA53" w14:textId="2B455FB3"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2.6. Підготовка первинного тексту:</w:t>
      </w:r>
      <w:r w:rsidR="00BD2DC3" w:rsidRPr="00524F93">
        <w:rPr>
          <w:rFonts w:eastAsia="Calibri"/>
          <w:sz w:val="22"/>
          <w:szCs w:val="22"/>
          <w:lang w:val="ru-RU"/>
        </w:rPr>
        <w:t xml:space="preserve"> </w:t>
      </w:r>
      <w:r w:rsidRPr="00524F93">
        <w:rPr>
          <w:rFonts w:eastAsia="Calibri"/>
          <w:sz w:val="22"/>
          <w:szCs w:val="22"/>
          <w:lang w:val="ru-RU"/>
        </w:rPr>
        <w:t>написання рукопису, розділу, фрагмента тексту, висновків, опису методів, результатів, обговорення або іншої істотної частини академічного твору.</w:t>
      </w:r>
    </w:p>
    <w:p w14:paraId="21567DD6" w14:textId="6E0D8591"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2.7. Наукове редагування і критичний перегляд:</w:t>
      </w:r>
      <w:r w:rsidR="00BD2DC3" w:rsidRPr="00524F93">
        <w:rPr>
          <w:rFonts w:eastAsia="Calibri"/>
          <w:sz w:val="22"/>
          <w:szCs w:val="22"/>
          <w:lang w:val="ru-RU"/>
        </w:rPr>
        <w:t xml:space="preserve"> </w:t>
      </w:r>
      <w:r w:rsidRPr="00524F93">
        <w:rPr>
          <w:rFonts w:eastAsia="Calibri"/>
          <w:sz w:val="22"/>
          <w:szCs w:val="22"/>
          <w:lang w:val="ru-RU"/>
        </w:rPr>
        <w:t>істотне змістовне доопрацювання тексту, перевірка аргументації, уточнення висновків, наукова корекція формулювань, змістовний перегляд рукопису.</w:t>
      </w:r>
    </w:p>
    <w:p w14:paraId="0E26509D" w14:textId="3C7BB0F7"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2.8. Підготовка і перевірка ілюстративних або аналітичних матеріалів:</w:t>
      </w:r>
      <w:r w:rsidR="00BD2DC3" w:rsidRPr="00524F93">
        <w:rPr>
          <w:rFonts w:eastAsia="Calibri"/>
          <w:sz w:val="22"/>
          <w:szCs w:val="22"/>
          <w:lang w:val="ru-RU"/>
        </w:rPr>
        <w:t xml:space="preserve"> </w:t>
      </w:r>
      <w:r w:rsidRPr="00524F93">
        <w:rPr>
          <w:rFonts w:eastAsia="Calibri"/>
          <w:sz w:val="22"/>
          <w:szCs w:val="22"/>
          <w:lang w:val="ru-RU"/>
        </w:rPr>
        <w:t>створення або наукове обґрунтування таблиць, рисунків, схем, діаграм, фотографій, мікрофотографій, графіків, статистичних матеріалів або інших елементів академічного твору.</w:t>
      </w:r>
    </w:p>
    <w:p w14:paraId="6EEF50A7" w14:textId="0306B59A"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2.9. Забезпечення ресурсів, якщо воно супроводжується інтелектуальним внеском:</w:t>
      </w:r>
      <w:r w:rsidR="00BD2DC3" w:rsidRPr="00524F93">
        <w:rPr>
          <w:rFonts w:eastAsia="Calibri"/>
          <w:sz w:val="22"/>
          <w:szCs w:val="22"/>
          <w:lang w:val="ru-RU"/>
        </w:rPr>
        <w:t xml:space="preserve"> </w:t>
      </w:r>
      <w:r w:rsidRPr="00524F93">
        <w:rPr>
          <w:rFonts w:eastAsia="Calibri"/>
          <w:sz w:val="22"/>
          <w:szCs w:val="22"/>
          <w:lang w:val="ru-RU"/>
        </w:rPr>
        <w:t>надання унікальних матеріалів, даних, методик, обладнання, доступу до дослідницької бази або організаційної підтримки може враховуватися як внесок лише тоді, коли воно супроводжується реальним змістовним внеском у створення академічного твору.</w:t>
      </w:r>
    </w:p>
    <w:p w14:paraId="6DF60AA8" w14:textId="71B126E2"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2.10. Керівництво або консультування:</w:t>
      </w:r>
      <w:r w:rsidR="00BD2DC3" w:rsidRPr="00524F93">
        <w:rPr>
          <w:rFonts w:eastAsia="Calibri"/>
          <w:sz w:val="22"/>
          <w:szCs w:val="22"/>
          <w:lang w:val="ru-RU"/>
        </w:rPr>
        <w:t xml:space="preserve"> </w:t>
      </w:r>
      <w:r w:rsidRPr="00524F93">
        <w:rPr>
          <w:rFonts w:eastAsia="Calibri"/>
          <w:sz w:val="22"/>
          <w:szCs w:val="22"/>
          <w:lang w:val="ru-RU"/>
        </w:rPr>
        <w:t>наукове керівництво, консультування або координація можуть бути підставою для авторства лише за наявності реального інтелектуального внеску у створення академічного твору.</w:t>
      </w:r>
    </w:p>
    <w:p w14:paraId="1303AFC4" w14:textId="54B41B0D"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2.11. Відповідальність за цілісність академічного твору:</w:t>
      </w:r>
      <w:r w:rsidR="00BD2DC3" w:rsidRPr="00524F93">
        <w:rPr>
          <w:rFonts w:eastAsia="Calibri"/>
          <w:sz w:val="22"/>
          <w:szCs w:val="22"/>
          <w:lang w:val="ru-RU"/>
        </w:rPr>
        <w:t xml:space="preserve"> </w:t>
      </w:r>
      <w:r w:rsidRPr="00524F93">
        <w:rPr>
          <w:rFonts w:eastAsia="Calibri"/>
          <w:sz w:val="22"/>
          <w:szCs w:val="22"/>
          <w:lang w:val="ru-RU"/>
        </w:rPr>
        <w:t>участь у погодженні остаточного тексту, перевірці достовірності даних, коректності висновків, відповідності авторства і доброчесності подання.</w:t>
      </w:r>
    </w:p>
    <w:p w14:paraId="0F7AB8DD" w14:textId="77777777" w:rsidR="009366A8" w:rsidRPr="00524F93" w:rsidRDefault="005C5724" w:rsidP="008E39EC">
      <w:pPr>
        <w:pStyle w:val="a0"/>
        <w:spacing w:after="40" w:line="247" w:lineRule="auto"/>
        <w:rPr>
          <w:sz w:val="22"/>
          <w:szCs w:val="22"/>
          <w:lang w:val="ru-RU"/>
        </w:rPr>
      </w:pPr>
      <w:r w:rsidRPr="00524F93">
        <w:rPr>
          <w:sz w:val="22"/>
          <w:szCs w:val="22"/>
          <w:lang w:val="ru-RU"/>
        </w:rPr>
        <w:t xml:space="preserve">2.12. Для деталізації внеску авторів як рекомендаційний орієнтир може використовуватися таксономія ролей </w:t>
      </w:r>
      <w:r w:rsidRPr="00524F93">
        <w:rPr>
          <w:sz w:val="22"/>
          <w:szCs w:val="22"/>
        </w:rPr>
        <w:t>CRediT</w:t>
      </w:r>
      <w:r w:rsidRPr="00524F93">
        <w:rPr>
          <w:sz w:val="22"/>
          <w:szCs w:val="22"/>
          <w:lang w:val="ru-RU"/>
        </w:rPr>
        <w:t xml:space="preserve"> або подібний перелік ролей автора, якщо це відповідає правилам відповідного наукового видання, гранту, договору або академічної процедури.</w:t>
      </w:r>
    </w:p>
    <w:p w14:paraId="7212B4C6" w14:textId="77777777" w:rsidR="009366A8" w:rsidRPr="00524F93" w:rsidRDefault="005C5724" w:rsidP="008E39EC">
      <w:pPr>
        <w:pStyle w:val="a0"/>
        <w:spacing w:after="40" w:line="247" w:lineRule="auto"/>
        <w:rPr>
          <w:sz w:val="22"/>
          <w:szCs w:val="22"/>
          <w:lang w:val="ru-RU"/>
        </w:rPr>
      </w:pPr>
      <w:r w:rsidRPr="00524F93">
        <w:rPr>
          <w:sz w:val="22"/>
          <w:szCs w:val="22"/>
          <w:lang w:val="ru-RU"/>
        </w:rPr>
        <w:t>До таких ролей можуть належати, зокрема:</w:t>
      </w:r>
    </w:p>
    <w:p w14:paraId="52ADFC80" w14:textId="77777777" w:rsidR="009366A8" w:rsidRPr="00524F93" w:rsidRDefault="005C5724" w:rsidP="008E39EC">
      <w:pPr>
        <w:pStyle w:val="Compact"/>
        <w:ind w:left="397"/>
        <w:jc w:val="both"/>
        <w:rPr>
          <w:sz w:val="22"/>
          <w:szCs w:val="22"/>
          <w:lang w:val="ru-RU"/>
        </w:rPr>
      </w:pPr>
      <w:r w:rsidRPr="00524F93">
        <w:rPr>
          <w:sz w:val="22"/>
          <w:szCs w:val="22"/>
          <w:lang w:val="ru-RU"/>
        </w:rPr>
        <w:t>• концептуалізація;</w:t>
      </w:r>
    </w:p>
    <w:p w14:paraId="77BC9BFB" w14:textId="77777777" w:rsidR="009366A8" w:rsidRPr="00524F93" w:rsidRDefault="005C5724" w:rsidP="008E39EC">
      <w:pPr>
        <w:pStyle w:val="Compact"/>
        <w:ind w:left="397"/>
        <w:jc w:val="both"/>
        <w:rPr>
          <w:sz w:val="22"/>
          <w:szCs w:val="22"/>
          <w:lang w:val="ru-RU"/>
        </w:rPr>
      </w:pPr>
      <w:r w:rsidRPr="00524F93">
        <w:rPr>
          <w:sz w:val="22"/>
          <w:szCs w:val="22"/>
          <w:lang w:val="ru-RU"/>
        </w:rPr>
        <w:t>• методологія;</w:t>
      </w:r>
    </w:p>
    <w:p w14:paraId="19B8D217" w14:textId="77777777" w:rsidR="009366A8" w:rsidRPr="00524F93" w:rsidRDefault="005C5724" w:rsidP="008E39EC">
      <w:pPr>
        <w:pStyle w:val="Compact"/>
        <w:ind w:left="397"/>
        <w:jc w:val="both"/>
        <w:rPr>
          <w:sz w:val="22"/>
          <w:szCs w:val="22"/>
          <w:lang w:val="ru-RU"/>
        </w:rPr>
      </w:pPr>
      <w:r w:rsidRPr="00524F93">
        <w:rPr>
          <w:sz w:val="22"/>
          <w:szCs w:val="22"/>
          <w:lang w:val="ru-RU"/>
        </w:rPr>
        <w:t>• валідація;</w:t>
      </w:r>
    </w:p>
    <w:p w14:paraId="62607107" w14:textId="77777777" w:rsidR="009366A8" w:rsidRPr="00524F93" w:rsidRDefault="005C5724" w:rsidP="008E39EC">
      <w:pPr>
        <w:pStyle w:val="Compact"/>
        <w:ind w:left="397"/>
        <w:jc w:val="both"/>
        <w:rPr>
          <w:sz w:val="22"/>
          <w:szCs w:val="22"/>
          <w:lang w:val="ru-RU"/>
        </w:rPr>
      </w:pPr>
      <w:r w:rsidRPr="00524F93">
        <w:rPr>
          <w:sz w:val="22"/>
          <w:szCs w:val="22"/>
          <w:lang w:val="ru-RU"/>
        </w:rPr>
        <w:t>• формальний аналіз;</w:t>
      </w:r>
    </w:p>
    <w:p w14:paraId="28DD0DFC" w14:textId="77777777" w:rsidR="009366A8" w:rsidRPr="00524F93" w:rsidRDefault="005C5724" w:rsidP="008E39EC">
      <w:pPr>
        <w:pStyle w:val="Compact"/>
        <w:ind w:left="397"/>
        <w:jc w:val="both"/>
        <w:rPr>
          <w:sz w:val="22"/>
          <w:szCs w:val="22"/>
          <w:lang w:val="ru-RU"/>
        </w:rPr>
      </w:pPr>
      <w:r w:rsidRPr="00524F93">
        <w:rPr>
          <w:sz w:val="22"/>
          <w:szCs w:val="22"/>
          <w:lang w:val="ru-RU"/>
        </w:rPr>
        <w:t>• проведення дослідження;</w:t>
      </w:r>
    </w:p>
    <w:p w14:paraId="436E3A5D" w14:textId="77777777" w:rsidR="009366A8" w:rsidRPr="00524F93" w:rsidRDefault="005C5724" w:rsidP="008E39EC">
      <w:pPr>
        <w:pStyle w:val="Compact"/>
        <w:ind w:left="397"/>
        <w:jc w:val="both"/>
        <w:rPr>
          <w:sz w:val="22"/>
          <w:szCs w:val="22"/>
          <w:lang w:val="ru-RU"/>
        </w:rPr>
      </w:pPr>
      <w:r w:rsidRPr="00524F93">
        <w:rPr>
          <w:sz w:val="22"/>
          <w:szCs w:val="22"/>
          <w:lang w:val="ru-RU"/>
        </w:rPr>
        <w:t>• ресурси;</w:t>
      </w:r>
    </w:p>
    <w:p w14:paraId="76C1D600" w14:textId="77777777" w:rsidR="009366A8" w:rsidRPr="00524F93" w:rsidRDefault="005C5724" w:rsidP="008E39EC">
      <w:pPr>
        <w:pStyle w:val="Compact"/>
        <w:ind w:left="397"/>
        <w:jc w:val="both"/>
        <w:rPr>
          <w:sz w:val="22"/>
          <w:szCs w:val="22"/>
          <w:lang w:val="ru-RU"/>
        </w:rPr>
      </w:pPr>
      <w:r w:rsidRPr="00524F93">
        <w:rPr>
          <w:sz w:val="22"/>
          <w:szCs w:val="22"/>
          <w:lang w:val="ru-RU"/>
        </w:rPr>
        <w:t>• курація даних;</w:t>
      </w:r>
    </w:p>
    <w:p w14:paraId="053BC480" w14:textId="77777777" w:rsidR="009366A8" w:rsidRPr="00524F93" w:rsidRDefault="005C5724" w:rsidP="008E39EC">
      <w:pPr>
        <w:pStyle w:val="Compact"/>
        <w:ind w:left="397"/>
        <w:jc w:val="both"/>
        <w:rPr>
          <w:sz w:val="22"/>
          <w:szCs w:val="22"/>
          <w:lang w:val="ru-RU"/>
        </w:rPr>
      </w:pPr>
      <w:r w:rsidRPr="00524F93">
        <w:rPr>
          <w:sz w:val="22"/>
          <w:szCs w:val="22"/>
          <w:lang w:val="ru-RU"/>
        </w:rPr>
        <w:t>• підготовка первинного тексту;</w:t>
      </w:r>
    </w:p>
    <w:p w14:paraId="60EE17C6" w14:textId="77777777" w:rsidR="009366A8" w:rsidRPr="00524F93" w:rsidRDefault="005C5724" w:rsidP="008E39EC">
      <w:pPr>
        <w:pStyle w:val="Compact"/>
        <w:ind w:left="397"/>
        <w:jc w:val="both"/>
        <w:rPr>
          <w:sz w:val="22"/>
          <w:szCs w:val="22"/>
          <w:lang w:val="ru-RU"/>
        </w:rPr>
      </w:pPr>
      <w:r w:rsidRPr="00524F93">
        <w:rPr>
          <w:sz w:val="22"/>
          <w:szCs w:val="22"/>
          <w:lang w:val="ru-RU"/>
        </w:rPr>
        <w:t>• рецензування та редагування тексту;</w:t>
      </w:r>
    </w:p>
    <w:p w14:paraId="2912E664" w14:textId="77777777" w:rsidR="009366A8" w:rsidRPr="00524F93" w:rsidRDefault="005C5724" w:rsidP="008E39EC">
      <w:pPr>
        <w:pStyle w:val="Compact"/>
        <w:ind w:left="397"/>
        <w:jc w:val="both"/>
        <w:rPr>
          <w:sz w:val="22"/>
          <w:szCs w:val="22"/>
          <w:lang w:val="ru-RU"/>
        </w:rPr>
      </w:pPr>
      <w:r w:rsidRPr="00524F93">
        <w:rPr>
          <w:sz w:val="22"/>
          <w:szCs w:val="22"/>
          <w:lang w:val="ru-RU"/>
        </w:rPr>
        <w:t>• візуалізація;</w:t>
      </w:r>
    </w:p>
    <w:p w14:paraId="551D4D8A" w14:textId="77777777" w:rsidR="009366A8" w:rsidRPr="00524F93" w:rsidRDefault="005C5724" w:rsidP="008E39EC">
      <w:pPr>
        <w:pStyle w:val="Compact"/>
        <w:ind w:left="397"/>
        <w:jc w:val="both"/>
        <w:rPr>
          <w:sz w:val="22"/>
          <w:szCs w:val="22"/>
          <w:lang w:val="ru-RU"/>
        </w:rPr>
      </w:pPr>
      <w:r w:rsidRPr="00524F93">
        <w:rPr>
          <w:sz w:val="22"/>
          <w:szCs w:val="22"/>
          <w:lang w:val="ru-RU"/>
        </w:rPr>
        <w:t>• нагляд;</w:t>
      </w:r>
    </w:p>
    <w:p w14:paraId="60347E59" w14:textId="77777777" w:rsidR="009366A8" w:rsidRPr="00524F93" w:rsidRDefault="005C5724" w:rsidP="008E39EC">
      <w:pPr>
        <w:pStyle w:val="Compact"/>
        <w:ind w:left="397"/>
        <w:jc w:val="both"/>
        <w:rPr>
          <w:sz w:val="22"/>
          <w:szCs w:val="22"/>
          <w:lang w:val="ru-RU"/>
        </w:rPr>
      </w:pPr>
      <w:r w:rsidRPr="00524F93">
        <w:rPr>
          <w:sz w:val="22"/>
          <w:szCs w:val="22"/>
          <w:lang w:val="ru-RU"/>
        </w:rPr>
        <w:t>• адміністрування проєкту;</w:t>
      </w:r>
    </w:p>
    <w:p w14:paraId="58E006A7" w14:textId="77777777" w:rsidR="009366A8" w:rsidRPr="00524F93" w:rsidRDefault="005C5724" w:rsidP="008E39EC">
      <w:pPr>
        <w:pStyle w:val="Compact"/>
        <w:ind w:left="397"/>
        <w:jc w:val="both"/>
        <w:rPr>
          <w:sz w:val="22"/>
          <w:szCs w:val="22"/>
          <w:lang w:val="ru-RU"/>
        </w:rPr>
      </w:pPr>
      <w:r w:rsidRPr="00524F93">
        <w:rPr>
          <w:sz w:val="22"/>
          <w:szCs w:val="22"/>
          <w:lang w:val="ru-RU"/>
        </w:rPr>
        <w:t>• залучення фінансування.</w:t>
      </w:r>
    </w:p>
    <w:p w14:paraId="256C2B35" w14:textId="77777777" w:rsidR="009366A8" w:rsidRPr="00524F93" w:rsidRDefault="005C5724" w:rsidP="008E39EC">
      <w:pPr>
        <w:pStyle w:val="a0"/>
        <w:spacing w:after="40" w:line="247" w:lineRule="auto"/>
        <w:rPr>
          <w:sz w:val="22"/>
          <w:szCs w:val="22"/>
          <w:lang w:val="ru-RU"/>
        </w:rPr>
      </w:pPr>
      <w:r w:rsidRPr="00524F93">
        <w:rPr>
          <w:sz w:val="22"/>
          <w:szCs w:val="22"/>
          <w:lang w:val="ru-RU"/>
        </w:rPr>
        <w:t>2.13. Використання такої таксономії не замінює вимоги щодо реального інтелектуального внеску автора і не є підставою для включення особи до складу авторів без фактичної участі у створенні академічного твору.</w:t>
      </w:r>
    </w:p>
    <w:p w14:paraId="41C2515E"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0" w:name="Xe2777401113e24162caab92e44fd3a63da8f694"/>
      <w:bookmarkEnd w:id="99"/>
      <w:r w:rsidRPr="00524F93">
        <w:rPr>
          <w:rFonts w:ascii="Times New Roman" w:eastAsia="Calibri" w:hAnsi="Times New Roman" w:cs="Times New Roman"/>
          <w:sz w:val="22"/>
          <w:szCs w:val="22"/>
          <w:lang w:val="ru-RU"/>
        </w:rPr>
        <w:t>3. Приклади формулювань для зазначення внеску авторів</w:t>
      </w:r>
    </w:p>
    <w:p w14:paraId="56B85711" w14:textId="77777777" w:rsidR="009366A8" w:rsidRPr="00524F93" w:rsidRDefault="005C5724" w:rsidP="008E39EC">
      <w:pPr>
        <w:pStyle w:val="FirstParagraph"/>
        <w:spacing w:after="40" w:line="247" w:lineRule="auto"/>
        <w:rPr>
          <w:sz w:val="22"/>
          <w:szCs w:val="22"/>
          <w:lang w:val="ru-RU"/>
        </w:rPr>
      </w:pPr>
      <w:r w:rsidRPr="00524F93">
        <w:rPr>
          <w:rFonts w:eastAsia="Calibri"/>
          <w:sz w:val="22"/>
          <w:szCs w:val="22"/>
          <w:lang w:val="ru-RU"/>
        </w:rPr>
        <w:t>3.1. Якщо внесок авторів зазначається коротко, можна використовувати такі формулювання:</w:t>
      </w:r>
    </w:p>
    <w:p w14:paraId="78F111CC" w14:textId="77777777" w:rsidR="009366A8" w:rsidRPr="00524F93" w:rsidRDefault="005C5724" w:rsidP="00524F93">
      <w:pPr>
        <w:pStyle w:val="a0"/>
        <w:spacing w:after="40" w:line="247" w:lineRule="auto"/>
        <w:ind w:left="1560" w:hanging="993"/>
        <w:rPr>
          <w:sz w:val="22"/>
          <w:szCs w:val="22"/>
          <w:lang w:val="ru-RU"/>
        </w:rPr>
      </w:pPr>
      <w:r w:rsidRPr="00524F93">
        <w:rPr>
          <w:rFonts w:eastAsia="Calibri"/>
          <w:sz w:val="22"/>
          <w:szCs w:val="22"/>
          <w:lang w:val="ru-RU"/>
        </w:rPr>
        <w:t>Автор 1: концепція дослідження, методологія, аналіз даних, підготовка первинного тексту.</w:t>
      </w:r>
    </w:p>
    <w:p w14:paraId="5344AB28" w14:textId="77777777" w:rsidR="009366A8" w:rsidRPr="00524F93" w:rsidRDefault="005C5724" w:rsidP="00524F93">
      <w:pPr>
        <w:pStyle w:val="a0"/>
        <w:spacing w:after="40" w:line="247" w:lineRule="auto"/>
        <w:ind w:left="1560" w:hanging="993"/>
        <w:rPr>
          <w:sz w:val="22"/>
          <w:szCs w:val="22"/>
          <w:lang w:val="ru-RU"/>
        </w:rPr>
      </w:pPr>
      <w:r w:rsidRPr="00524F93">
        <w:rPr>
          <w:rFonts w:eastAsia="Calibri"/>
          <w:sz w:val="22"/>
          <w:szCs w:val="22"/>
          <w:lang w:val="ru-RU"/>
        </w:rPr>
        <w:t>Автор 2: проведення лабораторних досліджень, систематизація даних, підготовка таблиць і рисунків.</w:t>
      </w:r>
    </w:p>
    <w:p w14:paraId="0C66F4AD" w14:textId="77777777" w:rsidR="009366A8" w:rsidRPr="00524F93" w:rsidRDefault="005C5724" w:rsidP="00524F93">
      <w:pPr>
        <w:pStyle w:val="a0"/>
        <w:spacing w:after="40" w:line="247" w:lineRule="auto"/>
        <w:ind w:left="1560" w:hanging="993"/>
        <w:rPr>
          <w:sz w:val="22"/>
          <w:szCs w:val="22"/>
          <w:lang w:val="ru-RU"/>
        </w:rPr>
      </w:pPr>
      <w:r w:rsidRPr="00524F93">
        <w:rPr>
          <w:rFonts w:eastAsia="Calibri"/>
          <w:sz w:val="22"/>
          <w:szCs w:val="22"/>
          <w:lang w:val="ru-RU"/>
        </w:rPr>
        <w:t>Автор 3: клінічні матеріали, інтерпретація результатів, критичний перегляд тексту.</w:t>
      </w:r>
    </w:p>
    <w:p w14:paraId="64C54DD6" w14:textId="77777777" w:rsidR="009366A8" w:rsidRPr="00524F93" w:rsidRDefault="005C5724" w:rsidP="00524F93">
      <w:pPr>
        <w:pStyle w:val="a0"/>
        <w:spacing w:after="40" w:line="247" w:lineRule="auto"/>
        <w:ind w:left="1560" w:hanging="993"/>
        <w:rPr>
          <w:sz w:val="22"/>
          <w:szCs w:val="22"/>
          <w:lang w:val="ru-RU"/>
        </w:rPr>
      </w:pPr>
      <w:r w:rsidRPr="00524F93">
        <w:rPr>
          <w:rFonts w:eastAsia="Calibri"/>
          <w:sz w:val="22"/>
          <w:szCs w:val="22"/>
          <w:lang w:val="ru-RU"/>
        </w:rPr>
        <w:t>Автор 4: статистичний аналіз, перевірка даних, доопрацювання висновків.</w:t>
      </w:r>
    </w:p>
    <w:p w14:paraId="00480567" w14:textId="77777777" w:rsidR="009366A8" w:rsidRPr="00524F93" w:rsidRDefault="005C5724" w:rsidP="00524F93">
      <w:pPr>
        <w:pStyle w:val="a0"/>
        <w:spacing w:after="40" w:line="247" w:lineRule="auto"/>
        <w:ind w:left="1560" w:hanging="993"/>
        <w:rPr>
          <w:sz w:val="22"/>
          <w:szCs w:val="22"/>
          <w:lang w:val="ru-RU"/>
        </w:rPr>
      </w:pPr>
      <w:r w:rsidRPr="00524F93">
        <w:rPr>
          <w:rFonts w:eastAsia="Calibri"/>
          <w:sz w:val="22"/>
          <w:szCs w:val="22"/>
          <w:lang w:val="ru-RU"/>
        </w:rPr>
        <w:t>Автор 5: наукове редагування, погодження остаточного тексту, відповідальність за цілісність роботи.</w:t>
      </w:r>
    </w:p>
    <w:p w14:paraId="66040127" w14:textId="77777777" w:rsidR="009366A8" w:rsidRPr="00524F93" w:rsidRDefault="005C5724" w:rsidP="008E39EC">
      <w:pPr>
        <w:pStyle w:val="a0"/>
        <w:spacing w:after="40" w:line="247" w:lineRule="auto"/>
        <w:rPr>
          <w:sz w:val="22"/>
          <w:szCs w:val="22"/>
          <w:lang w:val="ru-RU"/>
        </w:rPr>
      </w:pPr>
      <w:r w:rsidRPr="00524F93">
        <w:rPr>
          <w:rFonts w:eastAsia="Calibri"/>
          <w:sz w:val="22"/>
          <w:szCs w:val="22"/>
          <w:lang w:val="ru-RU"/>
        </w:rPr>
        <w:t>3.2. Якщо академічний твір має багато авторів, внесок може зазначатися за узагальненими категоріями:</w:t>
      </w:r>
    </w:p>
    <w:p w14:paraId="42AD32F9"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Концепція і дизайн дослідження: __________________________________________</w:t>
      </w:r>
    </w:p>
    <w:p w14:paraId="098961B6"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Збирання матеріалів і даних: _____________________________________________</w:t>
      </w:r>
    </w:p>
    <w:p w14:paraId="76764221"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Лабораторні / клінічні / експериментальні дослідження: ____________________</w:t>
      </w:r>
    </w:p>
    <w:p w14:paraId="31D3E2FA"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Статистичний або інший аналіз даних: ____________________________________</w:t>
      </w:r>
    </w:p>
    <w:p w14:paraId="28B75562"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Інтерпретація результатів: _______________________________________________</w:t>
      </w:r>
    </w:p>
    <w:p w14:paraId="1C534BCC"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Підготовка первинного тексту: ____________________________________________</w:t>
      </w:r>
    </w:p>
    <w:p w14:paraId="428F979E"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Критичний перегляд і наукове редагування: _______________________________</w:t>
      </w:r>
    </w:p>
    <w:p w14:paraId="19B85F51"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Підготовка таблиць, рисунків, схем, зображень: ____________________________</w:t>
      </w:r>
    </w:p>
    <w:p w14:paraId="512D74E0"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Погодження остаточної версії академічного твору: _________________________</w:t>
      </w:r>
    </w:p>
    <w:p w14:paraId="57E99608" w14:textId="77777777" w:rsidR="009366A8" w:rsidRPr="00524F93" w:rsidRDefault="005C5724" w:rsidP="00BD2DC3">
      <w:pPr>
        <w:pStyle w:val="a0"/>
        <w:numPr>
          <w:ilvl w:val="0"/>
          <w:numId w:val="56"/>
        </w:numPr>
        <w:spacing w:after="40" w:line="247" w:lineRule="auto"/>
        <w:jc w:val="left"/>
        <w:rPr>
          <w:sz w:val="22"/>
          <w:szCs w:val="22"/>
          <w:lang w:val="ru-RU"/>
        </w:rPr>
      </w:pPr>
      <w:r w:rsidRPr="00524F93">
        <w:rPr>
          <w:rFonts w:eastAsia="Calibri"/>
          <w:sz w:val="22"/>
          <w:szCs w:val="22"/>
          <w:lang w:val="ru-RU"/>
        </w:rPr>
        <w:t>Відповідальний автор: ___________________________________________________</w:t>
      </w:r>
    </w:p>
    <w:p w14:paraId="372D96E2"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3.3. Якщо конкретний автор виконував кілька ролей, це доцільно зазначати повно, але без надмірного деталізування технічних дій.</w:t>
      </w:r>
    </w:p>
    <w:p w14:paraId="6B023E1B" w14:textId="77777777" w:rsidR="009366A8" w:rsidRPr="00524F93" w:rsidRDefault="005C5724">
      <w:pPr>
        <w:pStyle w:val="a0"/>
        <w:spacing w:after="40" w:line="247" w:lineRule="auto"/>
        <w:rPr>
          <w:sz w:val="20"/>
          <w:szCs w:val="20"/>
          <w:lang w:val="ru-RU"/>
        </w:rPr>
      </w:pPr>
      <w:r w:rsidRPr="00524F93">
        <w:rPr>
          <w:rFonts w:eastAsia="Calibri"/>
          <w:i/>
          <w:iCs/>
          <w:sz w:val="20"/>
          <w:szCs w:val="20"/>
          <w:lang w:val="ru-RU"/>
        </w:rPr>
        <w:t>Приклад:</w:t>
      </w:r>
      <w:r w:rsidRPr="00524F93">
        <w:rPr>
          <w:rFonts w:eastAsia="Calibri"/>
          <w:i/>
          <w:iCs/>
          <w:sz w:val="20"/>
          <w:szCs w:val="20"/>
          <w:lang w:val="ru-RU"/>
        </w:rPr>
        <w:br/>
      </w:r>
      <w:r w:rsidRPr="00524F93">
        <w:rPr>
          <w:rFonts w:eastAsia="Calibri"/>
          <w:sz w:val="20"/>
          <w:szCs w:val="20"/>
          <w:lang w:val="ru-RU"/>
        </w:rPr>
        <w:t>“Іваненко І.І. здійснив / здійснила розроблення дизайну дослідження, аналіз клінічних даних, інтерпретацію результатів і підготовку первинного тексту статті.”</w:t>
      </w:r>
    </w:p>
    <w:p w14:paraId="24CBC1BC" w14:textId="77777777" w:rsidR="00524F93" w:rsidRPr="002A12D4" w:rsidRDefault="00524F93">
      <w:pPr>
        <w:pStyle w:val="a0"/>
        <w:spacing w:after="40" w:line="247" w:lineRule="auto"/>
        <w:rPr>
          <w:rFonts w:eastAsia="Calibri"/>
          <w:sz w:val="22"/>
          <w:szCs w:val="22"/>
          <w:lang w:val="ru-RU"/>
        </w:rPr>
      </w:pPr>
    </w:p>
    <w:p w14:paraId="50158220" w14:textId="5E5CAFA9" w:rsidR="009366A8" w:rsidRPr="00524F93" w:rsidRDefault="005C5724">
      <w:pPr>
        <w:pStyle w:val="a0"/>
        <w:spacing w:after="40" w:line="247" w:lineRule="auto"/>
        <w:rPr>
          <w:sz w:val="22"/>
          <w:szCs w:val="22"/>
          <w:lang w:val="ru-RU"/>
        </w:rPr>
      </w:pPr>
      <w:r w:rsidRPr="00524F93">
        <w:rPr>
          <w:rFonts w:eastAsia="Calibri"/>
          <w:sz w:val="22"/>
          <w:szCs w:val="22"/>
          <w:lang w:val="ru-RU"/>
        </w:rPr>
        <w:t>3.4. Якщо особа надала допомогу, яка не є достатньою для авторства, її внесок може бути зазначений у подяці.</w:t>
      </w:r>
    </w:p>
    <w:p w14:paraId="642DEA40" w14:textId="77777777" w:rsidR="009366A8" w:rsidRPr="00BD2DC3" w:rsidRDefault="005C5724">
      <w:pPr>
        <w:pStyle w:val="a0"/>
        <w:spacing w:after="40" w:line="247" w:lineRule="auto"/>
        <w:rPr>
          <w:sz w:val="20"/>
          <w:szCs w:val="20"/>
          <w:lang w:val="ru-RU"/>
        </w:rPr>
      </w:pPr>
      <w:r w:rsidRPr="00BD2DC3">
        <w:rPr>
          <w:rFonts w:eastAsia="Calibri"/>
          <w:i/>
          <w:iCs/>
          <w:sz w:val="20"/>
          <w:szCs w:val="20"/>
          <w:lang w:val="ru-RU"/>
        </w:rPr>
        <w:t>Приклад:</w:t>
      </w:r>
      <w:r w:rsidRPr="00BD2DC3">
        <w:rPr>
          <w:rFonts w:eastAsia="Calibri"/>
          <w:i/>
          <w:iCs/>
          <w:sz w:val="20"/>
          <w:szCs w:val="20"/>
          <w:lang w:val="ru-RU"/>
        </w:rPr>
        <w:br/>
      </w:r>
      <w:r w:rsidRPr="00BD2DC3">
        <w:rPr>
          <w:rFonts w:eastAsia="Calibri"/>
          <w:sz w:val="20"/>
          <w:szCs w:val="20"/>
          <w:lang w:val="ru-RU"/>
        </w:rPr>
        <w:t>“Автори висловлюють подяку Петренку П.П. за технічну допомогу у підготовці ілюстративних матеріалів.”</w:t>
      </w:r>
    </w:p>
    <w:p w14:paraId="50809747"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1" w:name="Xb4ed6bfef84b576969d5c4bbd22280f0221e91d"/>
      <w:bookmarkEnd w:id="100"/>
      <w:r w:rsidRPr="00524F93">
        <w:rPr>
          <w:rFonts w:ascii="Times New Roman" w:eastAsia="Calibri" w:hAnsi="Times New Roman" w:cs="Times New Roman"/>
          <w:sz w:val="22"/>
          <w:szCs w:val="22"/>
          <w:lang w:val="ru-RU"/>
        </w:rPr>
        <w:t>4. Дії, які не слід зазначати як самостійну підставу для авторства</w:t>
      </w:r>
    </w:p>
    <w:p w14:paraId="70386C8F" w14:textId="77777777" w:rsidR="009366A8" w:rsidRPr="00524F93" w:rsidRDefault="005C5724">
      <w:pPr>
        <w:pStyle w:val="FirstParagraph"/>
        <w:spacing w:after="40" w:line="247" w:lineRule="auto"/>
        <w:jc w:val="left"/>
        <w:rPr>
          <w:sz w:val="22"/>
          <w:szCs w:val="22"/>
          <w:lang w:val="ru-RU"/>
        </w:rPr>
      </w:pPr>
      <w:r w:rsidRPr="00524F93">
        <w:rPr>
          <w:rFonts w:eastAsia="Calibri"/>
          <w:sz w:val="22"/>
          <w:szCs w:val="22"/>
          <w:lang w:val="ru-RU"/>
        </w:rPr>
        <w:t>4.1. Самі по собі не є достатньою підставою для авторства:</w:t>
      </w:r>
    </w:p>
    <w:p w14:paraId="3FA9AE20" w14:textId="77777777" w:rsidR="009366A8" w:rsidRPr="00524F93" w:rsidRDefault="005C5724" w:rsidP="00BD2DC3">
      <w:pPr>
        <w:pStyle w:val="Compact"/>
        <w:numPr>
          <w:ilvl w:val="0"/>
          <w:numId w:val="55"/>
        </w:numPr>
        <w:rPr>
          <w:sz w:val="22"/>
          <w:szCs w:val="22"/>
          <w:lang w:val="ru-RU"/>
        </w:rPr>
      </w:pPr>
      <w:r w:rsidRPr="00524F93">
        <w:rPr>
          <w:sz w:val="22"/>
          <w:szCs w:val="22"/>
          <w:lang w:val="ru-RU"/>
        </w:rPr>
        <w:t>адміністративне керівництво установою, підрозділом, лабораторією, темою, проєктом або програмою;</w:t>
      </w:r>
    </w:p>
    <w:p w14:paraId="6B89C4FC" w14:textId="77777777" w:rsidR="009366A8" w:rsidRPr="00524F93" w:rsidRDefault="005C5724" w:rsidP="00BD2DC3">
      <w:pPr>
        <w:pStyle w:val="Compact"/>
        <w:numPr>
          <w:ilvl w:val="0"/>
          <w:numId w:val="55"/>
        </w:numPr>
        <w:rPr>
          <w:sz w:val="22"/>
          <w:szCs w:val="22"/>
          <w:lang w:val="ru-RU"/>
        </w:rPr>
      </w:pPr>
      <w:r w:rsidRPr="00524F93">
        <w:rPr>
          <w:sz w:val="22"/>
          <w:szCs w:val="22"/>
          <w:lang w:val="ru-RU"/>
        </w:rPr>
        <w:t>загальний службовий контроль або формальне погодження роботи;</w:t>
      </w:r>
    </w:p>
    <w:p w14:paraId="1F56DCB4" w14:textId="77777777" w:rsidR="009366A8" w:rsidRPr="00524F93" w:rsidRDefault="005C5724" w:rsidP="00BD2DC3">
      <w:pPr>
        <w:pStyle w:val="Compact"/>
        <w:numPr>
          <w:ilvl w:val="0"/>
          <w:numId w:val="55"/>
        </w:numPr>
        <w:rPr>
          <w:sz w:val="22"/>
          <w:szCs w:val="22"/>
          <w:lang w:val="ru-RU"/>
        </w:rPr>
      </w:pPr>
      <w:r w:rsidRPr="00524F93">
        <w:rPr>
          <w:sz w:val="22"/>
          <w:szCs w:val="22"/>
          <w:lang w:val="ru-RU"/>
        </w:rPr>
        <w:t>надання фінансування, приміщення, обладнання, матеріалів або технічної допомоги без реального інтелектуального внеску;</w:t>
      </w:r>
    </w:p>
    <w:p w14:paraId="625DA142" w14:textId="77777777" w:rsidR="009366A8" w:rsidRPr="00524F93" w:rsidRDefault="005C5724" w:rsidP="00BD2DC3">
      <w:pPr>
        <w:pStyle w:val="Compact"/>
        <w:numPr>
          <w:ilvl w:val="0"/>
          <w:numId w:val="55"/>
        </w:numPr>
        <w:rPr>
          <w:sz w:val="22"/>
          <w:szCs w:val="22"/>
          <w:lang w:val="ru-RU"/>
        </w:rPr>
      </w:pPr>
      <w:r w:rsidRPr="00524F93">
        <w:rPr>
          <w:sz w:val="22"/>
          <w:szCs w:val="22"/>
          <w:lang w:val="ru-RU"/>
        </w:rPr>
        <w:t>виконання суто технічних, секретарських, адміністративних або редакційно-технічних функцій;</w:t>
      </w:r>
    </w:p>
    <w:p w14:paraId="3D003FD6" w14:textId="77777777" w:rsidR="009366A8" w:rsidRPr="00524F93" w:rsidRDefault="005C5724" w:rsidP="00BD2DC3">
      <w:pPr>
        <w:pStyle w:val="Compact"/>
        <w:numPr>
          <w:ilvl w:val="0"/>
          <w:numId w:val="55"/>
        </w:numPr>
        <w:rPr>
          <w:sz w:val="22"/>
          <w:szCs w:val="22"/>
          <w:lang w:val="ru-RU"/>
        </w:rPr>
      </w:pPr>
      <w:r w:rsidRPr="00524F93">
        <w:rPr>
          <w:sz w:val="22"/>
          <w:szCs w:val="22"/>
          <w:lang w:val="ru-RU"/>
        </w:rPr>
        <w:t>надання загальних порад, які не вплинули істотно на зміст академічного твору;</w:t>
      </w:r>
    </w:p>
    <w:p w14:paraId="4D9DCCEF" w14:textId="77777777" w:rsidR="009366A8" w:rsidRPr="00524F93" w:rsidRDefault="005C5724" w:rsidP="00BD2DC3">
      <w:pPr>
        <w:pStyle w:val="Compact"/>
        <w:numPr>
          <w:ilvl w:val="0"/>
          <w:numId w:val="55"/>
        </w:numPr>
        <w:rPr>
          <w:sz w:val="22"/>
          <w:szCs w:val="22"/>
          <w:lang w:val="ru-RU"/>
        </w:rPr>
      </w:pPr>
      <w:r w:rsidRPr="00524F93">
        <w:rPr>
          <w:rFonts w:eastAsia="Calibri"/>
          <w:sz w:val="22"/>
          <w:szCs w:val="22"/>
          <w:lang w:val="ru-RU"/>
        </w:rPr>
        <w:t>посадовий, професійний або особистий статус особи без реальної участі у створенні академічного твору.</w:t>
      </w:r>
    </w:p>
    <w:p w14:paraId="39CBBEA6"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4.2. Особи, які надали технічну, організаційну, статистичну, редакційно-технічну, консультативну або іншу допомогу, але не зробили внеску, достатнього для авторства, можуть бути зазначені у подяці за їхньою згодою.</w:t>
      </w:r>
    </w:p>
    <w:p w14:paraId="585DA744"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2" w:name="черговість-зазначення-авторів"/>
      <w:bookmarkEnd w:id="101"/>
      <w:r w:rsidRPr="00524F93">
        <w:rPr>
          <w:rFonts w:ascii="Times New Roman" w:eastAsia="Calibri" w:hAnsi="Times New Roman" w:cs="Times New Roman"/>
          <w:sz w:val="22"/>
          <w:szCs w:val="22"/>
          <w:lang w:val="ru-RU"/>
        </w:rPr>
        <w:t>5. Черговість зазначення авторів</w:t>
      </w:r>
    </w:p>
    <w:p w14:paraId="1BE6C80D"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5.1. Черговість авторів визначається за домовленістю між авторами з урахуванням їхнього реального внеску, правил відповідного наукового видання, умов гранту, договору, дослідницького проєкту або іншої процедури.</w:t>
      </w:r>
    </w:p>
    <w:p w14:paraId="7F956739"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5.2. Черговість авторів доцільно погоджувати до подання академічного твору на рецензування, захист, оприлюднення або рекомендацію до друку.</w:t>
      </w:r>
    </w:p>
    <w:p w14:paraId="21A5E102"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5.3. Якщо черговість авторів має спеціальне значення для відповідної галузі, видання, гранту або процедури, це слід враховувати і, за потреби, окремо документувати.</w:t>
      </w:r>
    </w:p>
    <w:p w14:paraId="73B5C165"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5.4. Зміна складу авторів або черговості авторів після подання академічного твору має бути обґрунтована, погоджена всіма заінтересованими авторами та здійснена відповідно до правил відповідної процедури.</w:t>
      </w:r>
    </w:p>
    <w:p w14:paraId="1EC93E53"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3" w:name="відповідальний-автор"/>
      <w:bookmarkEnd w:id="102"/>
      <w:r w:rsidRPr="00524F93">
        <w:rPr>
          <w:rFonts w:ascii="Times New Roman" w:eastAsia="Calibri" w:hAnsi="Times New Roman" w:cs="Times New Roman"/>
          <w:sz w:val="22"/>
          <w:szCs w:val="22"/>
          <w:lang w:val="ru-RU"/>
        </w:rPr>
        <w:t>6. Відповідальний автор</w:t>
      </w:r>
    </w:p>
    <w:p w14:paraId="2968A8BB"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6.1. Для академічного твору, підготовленого кількома авторами, може визначатися відповідальний автор або особа, яка подає академічний твір.</w:t>
      </w:r>
    </w:p>
    <w:p w14:paraId="2F1DD8B7"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6.2. Відповідальний автор забезпечує комунікацію з редакцією, організатором процедури, Комісією з академічної доброчесності або іншим компетентним органом у межах відповідної процедури.</w:t>
      </w:r>
    </w:p>
    <w:p w14:paraId="270FA299"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6.3. Визначення відповідального автора не звільняє інших авторів і співавторів від відповідальності за достовірність їхнього внеску, коректність авторства, використання джерел, даних, висновків та інших істотних елементів академічного твору.</w:t>
      </w:r>
    </w:p>
    <w:p w14:paraId="1DDD9150"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4" w:name="Xa459db3f4239a1d30ed49ff71030f5a282ee84a"/>
      <w:bookmarkEnd w:id="103"/>
      <w:r w:rsidRPr="00524F93">
        <w:rPr>
          <w:rFonts w:ascii="Times New Roman" w:eastAsia="Calibri" w:hAnsi="Times New Roman" w:cs="Times New Roman"/>
          <w:sz w:val="22"/>
          <w:szCs w:val="22"/>
          <w:lang w:val="ru-RU"/>
        </w:rPr>
        <w:t>7. Відомості про конфлікт інтересів, фінансування і використання технологій штучного інтелекту</w:t>
      </w:r>
    </w:p>
    <w:p w14:paraId="581C79B6" w14:textId="77777777" w:rsidR="009366A8" w:rsidRPr="00524F93" w:rsidRDefault="005C5724">
      <w:pPr>
        <w:pStyle w:val="FirstParagraph"/>
        <w:spacing w:after="40" w:line="247" w:lineRule="auto"/>
        <w:jc w:val="left"/>
        <w:rPr>
          <w:sz w:val="22"/>
          <w:szCs w:val="22"/>
          <w:lang w:val="ru-RU"/>
        </w:rPr>
      </w:pPr>
      <w:r w:rsidRPr="00524F93">
        <w:rPr>
          <w:rFonts w:eastAsia="Calibri"/>
          <w:sz w:val="22"/>
          <w:szCs w:val="22"/>
          <w:lang w:val="ru-RU"/>
        </w:rPr>
        <w:t>7.1. Разом із відомостями про внесок авторів доцільно зазначати:</w:t>
      </w:r>
    </w:p>
    <w:p w14:paraId="5776182D" w14:textId="77777777" w:rsidR="009366A8" w:rsidRPr="00524F93" w:rsidRDefault="005C5724" w:rsidP="00BD2DC3">
      <w:pPr>
        <w:pStyle w:val="Compact"/>
        <w:numPr>
          <w:ilvl w:val="0"/>
          <w:numId w:val="54"/>
        </w:numPr>
        <w:rPr>
          <w:sz w:val="22"/>
          <w:szCs w:val="22"/>
          <w:lang w:val="ru-RU"/>
        </w:rPr>
      </w:pPr>
      <w:r w:rsidRPr="00524F93">
        <w:rPr>
          <w:sz w:val="22"/>
          <w:szCs w:val="22"/>
          <w:lang w:val="ru-RU"/>
        </w:rPr>
        <w:t>джерела фінансування дослідження або підготовки академічного твору;</w:t>
      </w:r>
    </w:p>
    <w:p w14:paraId="688A671D" w14:textId="77777777" w:rsidR="009366A8" w:rsidRPr="00524F93" w:rsidRDefault="005C5724" w:rsidP="00BD2DC3">
      <w:pPr>
        <w:pStyle w:val="Compact"/>
        <w:numPr>
          <w:ilvl w:val="0"/>
          <w:numId w:val="54"/>
        </w:numPr>
        <w:rPr>
          <w:sz w:val="22"/>
          <w:szCs w:val="22"/>
        </w:rPr>
      </w:pPr>
      <w:r w:rsidRPr="00524F93">
        <w:rPr>
          <w:sz w:val="22"/>
          <w:szCs w:val="22"/>
        </w:rPr>
        <w:t>афіліації авторів;</w:t>
      </w:r>
    </w:p>
    <w:p w14:paraId="20A2AB8A" w14:textId="77777777" w:rsidR="009366A8" w:rsidRPr="00524F93" w:rsidRDefault="005C5724" w:rsidP="00BD2DC3">
      <w:pPr>
        <w:pStyle w:val="Compact"/>
        <w:numPr>
          <w:ilvl w:val="0"/>
          <w:numId w:val="54"/>
        </w:numPr>
        <w:rPr>
          <w:sz w:val="22"/>
          <w:szCs w:val="22"/>
          <w:lang w:val="ru-RU"/>
        </w:rPr>
      </w:pPr>
      <w:r w:rsidRPr="00524F93">
        <w:rPr>
          <w:sz w:val="22"/>
          <w:szCs w:val="22"/>
          <w:lang w:val="ru-RU"/>
        </w:rPr>
        <w:t>подяки особам або організаціям, які сприяли роботі;</w:t>
      </w:r>
    </w:p>
    <w:p w14:paraId="1B9B851B" w14:textId="77777777" w:rsidR="009366A8" w:rsidRPr="00524F93" w:rsidRDefault="005C5724" w:rsidP="00BD2DC3">
      <w:pPr>
        <w:pStyle w:val="Compact"/>
        <w:numPr>
          <w:ilvl w:val="0"/>
          <w:numId w:val="54"/>
        </w:numPr>
        <w:rPr>
          <w:sz w:val="22"/>
          <w:szCs w:val="22"/>
          <w:lang w:val="ru-RU"/>
        </w:rPr>
      </w:pPr>
      <w:r w:rsidRPr="00524F93">
        <w:rPr>
          <w:sz w:val="22"/>
          <w:szCs w:val="22"/>
          <w:lang w:val="ru-RU"/>
        </w:rPr>
        <w:t>наявний або потенційний конфлікт інтересів;</w:t>
      </w:r>
    </w:p>
    <w:p w14:paraId="384E2A96" w14:textId="77777777" w:rsidR="009366A8" w:rsidRPr="00524F93" w:rsidRDefault="005C5724" w:rsidP="00BD2DC3">
      <w:pPr>
        <w:pStyle w:val="Compact"/>
        <w:numPr>
          <w:ilvl w:val="0"/>
          <w:numId w:val="54"/>
        </w:numPr>
        <w:rPr>
          <w:sz w:val="22"/>
          <w:szCs w:val="22"/>
          <w:lang w:val="ru-RU"/>
        </w:rPr>
      </w:pPr>
      <w:r w:rsidRPr="00524F93">
        <w:rPr>
          <w:rFonts w:eastAsia="Calibri"/>
          <w:sz w:val="22"/>
          <w:szCs w:val="22"/>
          <w:lang w:val="ru-RU"/>
        </w:rPr>
        <w:t>факт використання технологій штучного інтелекту, якщо таке використання вплинуло на зміст, структуру, аналіз, переклад, оформлення або інші істотні елементи академічного твору.</w:t>
      </w:r>
    </w:p>
    <w:p w14:paraId="29C484CD"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7.2. Відомості про використання технологій штучного інтелекту не замінюють відомостей про внесок авторів. Система штучного інтелекту не може зазначатися як автор або співавтор академічного твору.</w:t>
      </w:r>
    </w:p>
    <w:p w14:paraId="73276ACF"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5" w:name="врегулювання-спірних-питань"/>
      <w:bookmarkEnd w:id="104"/>
      <w:r w:rsidRPr="00524F93">
        <w:rPr>
          <w:rFonts w:ascii="Times New Roman" w:eastAsia="Calibri" w:hAnsi="Times New Roman" w:cs="Times New Roman"/>
          <w:sz w:val="22"/>
          <w:szCs w:val="22"/>
          <w:lang w:val="ru-RU"/>
        </w:rPr>
        <w:t>8. Врегулювання спірних питань</w:t>
      </w:r>
    </w:p>
    <w:p w14:paraId="4A398C32"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8.1. Питання складу авторів, черговості авторів і внеску авторів бажано врегульовувати до подання академічного твору на розгляд, рецензування, захист, оприлюднення або рекомендацію до друку.</w:t>
      </w:r>
    </w:p>
    <w:p w14:paraId="1CC443E4"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8.2. Якщо між особами, залученими до створення академічного твору, виник спір щодо авторства, співавторства, черговості авторів або внеску авторів, вони мають ужити заходів для його добросовісного врегулювання.</w:t>
      </w:r>
    </w:p>
    <w:p w14:paraId="306D409F"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8.3. Якщо згоди не досягнуто, питання може бути передано на розгляд Комісії з академічної доброчесності або іншого компетентного органу в межах їхніх повноважень.</w:t>
      </w:r>
    </w:p>
    <w:p w14:paraId="6A54CF7A"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8.4. Якщо спір має ознаки порушення авторського права, трудових, договірних, майнових або інших правовідносин, він вирішується у порядку, передбаченому законодавством України. Комісія може надати висновок лише у частині дотримання академічної доброчесності.</w:t>
      </w:r>
    </w:p>
    <w:p w14:paraId="52A8729B" w14:textId="77777777" w:rsidR="009366A8" w:rsidRPr="00524F93" w:rsidRDefault="005C5724">
      <w:pPr>
        <w:pStyle w:val="2"/>
        <w:keepNext w:val="0"/>
        <w:keepLines w:val="0"/>
        <w:spacing w:after="80" w:line="240" w:lineRule="auto"/>
        <w:rPr>
          <w:rFonts w:ascii="Times New Roman" w:hAnsi="Times New Roman" w:cs="Times New Roman"/>
          <w:sz w:val="22"/>
          <w:szCs w:val="22"/>
          <w:lang w:val="ru-RU"/>
        </w:rPr>
      </w:pPr>
      <w:bookmarkStart w:id="106" w:name="X7367159194cb8666627a27b7d444d9b34c48ac2"/>
      <w:bookmarkEnd w:id="105"/>
      <w:r w:rsidRPr="00524F93">
        <w:rPr>
          <w:rFonts w:ascii="Times New Roman" w:eastAsia="Calibri" w:hAnsi="Times New Roman" w:cs="Times New Roman"/>
          <w:sz w:val="22"/>
          <w:szCs w:val="22"/>
          <w:lang w:val="ru-RU"/>
        </w:rPr>
        <w:t>9. Орієнтовне формулювання для академічного твору</w:t>
      </w:r>
    </w:p>
    <w:p w14:paraId="234184BE" w14:textId="77777777" w:rsidR="009366A8" w:rsidRPr="00524F93" w:rsidRDefault="005C5724">
      <w:pPr>
        <w:pStyle w:val="FirstParagraph"/>
        <w:spacing w:after="40" w:line="247" w:lineRule="auto"/>
        <w:rPr>
          <w:sz w:val="22"/>
          <w:szCs w:val="22"/>
          <w:lang w:val="ru-RU"/>
        </w:rPr>
      </w:pPr>
      <w:r w:rsidRPr="00524F93">
        <w:rPr>
          <w:rFonts w:eastAsia="Calibri"/>
          <w:sz w:val="22"/>
          <w:szCs w:val="22"/>
          <w:lang w:val="ru-RU"/>
        </w:rPr>
        <w:t>За потреби в академічному творі або супровідних матеріалах може бути використано таке формулювання:</w:t>
      </w:r>
    </w:p>
    <w:p w14:paraId="238E3E19" w14:textId="77777777" w:rsidR="009366A8" w:rsidRPr="00524F93" w:rsidRDefault="005C5724">
      <w:pPr>
        <w:pStyle w:val="a0"/>
        <w:spacing w:after="40" w:line="247" w:lineRule="auto"/>
        <w:rPr>
          <w:sz w:val="22"/>
          <w:szCs w:val="22"/>
          <w:lang w:val="ru-RU"/>
        </w:rPr>
      </w:pPr>
      <w:r w:rsidRPr="00524F93">
        <w:rPr>
          <w:rFonts w:eastAsia="Calibri"/>
          <w:sz w:val="22"/>
          <w:szCs w:val="22"/>
          <w:lang w:val="ru-RU"/>
        </w:rPr>
        <w:t>“Усі автори зробили реальний інтелектуальний внесок у підготовку цього академічного твору, погодили його остаточну версію та несуть відповідальність за достовірність поданих відомостей про авторство, співавторство, внесок авторів, джерела фінансування, конфлікт інтересів і використання технологій штучного інтелекту.”</w:t>
      </w:r>
    </w:p>
    <w:p w14:paraId="5D195840" w14:textId="77777777" w:rsidR="00EA3EF5" w:rsidRDefault="00EA3EF5">
      <w:pPr>
        <w:pStyle w:val="a0"/>
        <w:spacing w:after="40" w:line="247" w:lineRule="auto"/>
        <w:rPr>
          <w:rFonts w:eastAsia="Calibri"/>
          <w:sz w:val="21"/>
          <w:lang w:val="ru-RU"/>
        </w:rPr>
      </w:pPr>
    </w:p>
    <w:p w14:paraId="22F10D17" w14:textId="61D5AB4B" w:rsidR="009366A8" w:rsidRPr="00EA3EF5" w:rsidRDefault="005C5724">
      <w:pPr>
        <w:pStyle w:val="a0"/>
        <w:spacing w:after="40" w:line="247" w:lineRule="auto"/>
        <w:rPr>
          <w:sz w:val="20"/>
          <w:szCs w:val="20"/>
          <w:lang w:val="ru-RU"/>
        </w:rPr>
      </w:pPr>
      <w:r w:rsidRPr="00EA3EF5">
        <w:rPr>
          <w:rFonts w:eastAsia="Calibri"/>
          <w:i/>
          <w:iCs/>
          <w:sz w:val="20"/>
          <w:szCs w:val="20"/>
          <w:lang w:val="ru-RU"/>
        </w:rPr>
        <w:t>Примітка.</w:t>
      </w:r>
      <w:r w:rsidRPr="00EA3EF5">
        <w:rPr>
          <w:rFonts w:eastAsia="Calibri"/>
          <w:sz w:val="20"/>
          <w:szCs w:val="20"/>
          <w:lang w:val="ru-RU"/>
        </w:rPr>
        <w:t xml:space="preserve"> Ці рекомендації мають допоміжний характер і застосовуються з урахуванням законодавства України, Положення про академічну доброчесність у ННЦРМГО, правил відповідного наукового видання, умов гранту, договору, дослідницького проєкту, дисертаційної або іншої академічної процедури.</w:t>
      </w:r>
    </w:p>
    <w:p w14:paraId="148FF430" w14:textId="77777777" w:rsidR="009366A8" w:rsidRPr="007E4852" w:rsidRDefault="005C5724">
      <w:pPr>
        <w:spacing w:after="0" w:line="240" w:lineRule="auto"/>
        <w:rPr>
          <w:lang w:val="ru-RU"/>
        </w:rPr>
      </w:pPr>
      <w:r w:rsidRPr="007E4852">
        <w:rPr>
          <w:rFonts w:eastAsia="Calibri"/>
          <w:sz w:val="21"/>
          <w:lang w:val="ru-RU"/>
        </w:rPr>
        <w:br w:type="page"/>
      </w:r>
    </w:p>
    <w:p w14:paraId="32E7F933" w14:textId="60E4FC9F" w:rsidR="008E39EC" w:rsidRPr="004E6110" w:rsidRDefault="008E39EC" w:rsidP="008E39EC">
      <w:pPr>
        <w:pStyle w:val="a0"/>
        <w:spacing w:after="40" w:line="247" w:lineRule="auto"/>
        <w:jc w:val="right"/>
        <w:rPr>
          <w:sz w:val="21"/>
          <w:szCs w:val="21"/>
          <w:lang w:val="ru-RU"/>
        </w:rPr>
      </w:pPr>
      <w:bookmarkStart w:id="107" w:name="Додаток_7_Рекомендації_щодо_використ_1"/>
      <w:r w:rsidRPr="008E39EC">
        <w:rPr>
          <w:rFonts w:eastAsia="Calibri"/>
          <w:b/>
          <w:bCs/>
          <w:lang w:val="ru-RU"/>
        </w:rPr>
        <w:t>Додаток 7</w:t>
      </w:r>
      <w:r w:rsidRPr="008E39EC">
        <w:rPr>
          <w:rFonts w:eastAsia="Calibri"/>
          <w:lang w:val="ru-RU"/>
        </w:rPr>
        <w:br/>
      </w:r>
      <w:r w:rsidRPr="004E6110">
        <w:rPr>
          <w:rFonts w:eastAsia="Calibri"/>
          <w:sz w:val="21"/>
          <w:szCs w:val="21"/>
          <w:lang w:val="ru-RU"/>
        </w:rPr>
        <w:t>до Положення про академічну доброчесність</w:t>
      </w:r>
      <w:r w:rsidRPr="004E6110">
        <w:rPr>
          <w:rFonts w:eastAsia="Calibri"/>
          <w:sz w:val="21"/>
          <w:szCs w:val="21"/>
          <w:lang w:val="ru-RU"/>
        </w:rPr>
        <w:br/>
        <w:t>у Державній установі «Національний науковий центр</w:t>
      </w:r>
      <w:r w:rsidRPr="004E6110">
        <w:rPr>
          <w:rFonts w:eastAsia="Calibri"/>
          <w:sz w:val="21"/>
          <w:szCs w:val="21"/>
          <w:lang w:val="ru-RU"/>
        </w:rPr>
        <w:br/>
        <w:t>радіаційної медицини, гематології та онкології</w:t>
      </w:r>
      <w:r w:rsidRPr="004E6110">
        <w:rPr>
          <w:rFonts w:eastAsia="Calibri"/>
          <w:sz w:val="21"/>
          <w:szCs w:val="21"/>
          <w:lang w:val="ru-RU"/>
        </w:rPr>
        <w:br/>
        <w:t>Національної академії медичних наук України»</w:t>
      </w:r>
    </w:p>
    <w:p w14:paraId="609CA5F3" w14:textId="79CBA1C5" w:rsidR="009366A8" w:rsidRPr="007E4852" w:rsidRDefault="00EA3EF5">
      <w:pPr>
        <w:pStyle w:val="1"/>
        <w:keepNext w:val="0"/>
        <w:keepLines w:val="0"/>
        <w:spacing w:before="160" w:after="80" w:line="240" w:lineRule="auto"/>
        <w:rPr>
          <w:rFonts w:ascii="Times New Roman" w:hAnsi="Times New Roman" w:cs="Times New Roman"/>
          <w:lang w:val="ru-RU"/>
        </w:rPr>
      </w:pPr>
      <w:r>
        <w:rPr>
          <w:rFonts w:ascii="Times New Roman" w:eastAsia="Calibri" w:hAnsi="Times New Roman" w:cs="Times New Roman"/>
          <w:sz w:val="24"/>
          <w:lang w:val="ru-RU"/>
        </w:rPr>
        <w:br/>
      </w:r>
      <w:r w:rsidRPr="007E4852">
        <w:rPr>
          <w:rFonts w:ascii="Times New Roman" w:eastAsia="Calibri" w:hAnsi="Times New Roman" w:cs="Times New Roman"/>
          <w:sz w:val="24"/>
          <w:lang w:val="ru-RU"/>
        </w:rPr>
        <w:t>РЕКОМЕНДАЦІЇ ЩОДО ВИКОРИСТАННЯ ТЕХНОЛОГІЙ ШТУЧНОГО ІНТЕЛЕКТУ В АКАДЕМІЧНІЙ ДІЯЛЬНОСТІ</w:t>
      </w:r>
      <w:bookmarkEnd w:id="107"/>
    </w:p>
    <w:p w14:paraId="6AA6717F" w14:textId="72F236A0" w:rsidR="009366A8" w:rsidRDefault="009366A8">
      <w:pPr>
        <w:spacing w:after="40" w:line="247" w:lineRule="auto"/>
        <w:jc w:val="center"/>
        <w:rPr>
          <w:rFonts w:eastAsia="Calibri"/>
          <w:b/>
          <w:bCs/>
          <w:sz w:val="21"/>
          <w:lang w:val="ru-RU"/>
        </w:rPr>
      </w:pPr>
      <w:bookmarkStart w:id="108" w:name="X05da707e9ce7d6e6a0fdc5b1449b048403d1ac4"/>
      <w:bookmarkEnd w:id="97"/>
      <w:bookmarkEnd w:id="106"/>
    </w:p>
    <w:p w14:paraId="4FEE08DA" w14:textId="77777777" w:rsidR="00EA3EF5" w:rsidRPr="007E4852" w:rsidRDefault="00EA3EF5">
      <w:pPr>
        <w:spacing w:after="40" w:line="247" w:lineRule="auto"/>
        <w:jc w:val="center"/>
        <w:rPr>
          <w:lang w:val="ru-RU"/>
        </w:rPr>
      </w:pPr>
    </w:p>
    <w:p w14:paraId="0E5CFC77"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09" w:name="загальні-положення-2"/>
      <w:r w:rsidRPr="004E6110">
        <w:rPr>
          <w:rFonts w:ascii="Times New Roman" w:eastAsia="Calibri" w:hAnsi="Times New Roman" w:cs="Times New Roman"/>
          <w:sz w:val="22"/>
          <w:szCs w:val="22"/>
          <w:lang w:val="ru-RU"/>
        </w:rPr>
        <w:t>1. Загальні положення</w:t>
      </w:r>
    </w:p>
    <w:p w14:paraId="204E2737"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1.1. Ці рекомендації визначають основні підходи до доброчесного використання технологій штучного інтелекту в академічній діяльності ННЦРМГО.</w:t>
      </w:r>
    </w:p>
    <w:p w14:paraId="7143357B"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1.2. Технології штучного інтелекту можуть використовуватися як допоміжний інструмент, але не можуть підміняти самостійний науковий, аналітичний, авторський, експертний, редакційний або інший інтелектуальний внесок особи.</w:t>
      </w:r>
    </w:p>
    <w:p w14:paraId="3A679AFB"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1.3. Особа, яка використовує технології штучного інтелекту, несе відповідальність за достовірність, точність, повноту, джерела, висновки, авторство, співавторство, дотримання конфіденційності та інші істотні елементи академічного твору або академічної дії.</w:t>
      </w:r>
    </w:p>
    <w:p w14:paraId="33B16D38"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1.4. Система штучного інтелекту не може визнаватися автором або співавтором академічного твору, оскільки не несе академічної, етичної, юридичної або професійної відповідальності за його зміст.</w:t>
      </w:r>
    </w:p>
    <w:p w14:paraId="38B7D59C"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0" w:name="Xf205856c7404dbfff3e85e445a06dcb0fc98e29"/>
      <w:bookmarkEnd w:id="109"/>
      <w:r w:rsidRPr="004E6110">
        <w:rPr>
          <w:rFonts w:ascii="Times New Roman" w:eastAsia="Calibri" w:hAnsi="Times New Roman" w:cs="Times New Roman"/>
          <w:sz w:val="22"/>
          <w:szCs w:val="22"/>
          <w:lang w:val="ru-RU"/>
        </w:rPr>
        <w:t>2. Допустимі способи використання технологій штучного інтелекту</w:t>
      </w:r>
    </w:p>
    <w:p w14:paraId="7F8A9A75" w14:textId="77777777" w:rsidR="009366A8" w:rsidRPr="004E6110" w:rsidRDefault="005C5724">
      <w:pPr>
        <w:pStyle w:val="FirstParagraph"/>
        <w:spacing w:after="40" w:line="247" w:lineRule="auto"/>
        <w:jc w:val="left"/>
        <w:rPr>
          <w:sz w:val="22"/>
          <w:szCs w:val="22"/>
          <w:lang w:val="ru-RU"/>
        </w:rPr>
      </w:pPr>
      <w:r w:rsidRPr="004E6110">
        <w:rPr>
          <w:rFonts w:eastAsia="Calibri"/>
          <w:sz w:val="22"/>
          <w:szCs w:val="22"/>
          <w:lang w:val="ru-RU"/>
        </w:rPr>
        <w:t>2.1. За умови дотримання вимог академічної доброчесності технології штучного інтелекту можуть використовуватися для:</w:t>
      </w:r>
    </w:p>
    <w:p w14:paraId="03548414" w14:textId="77777777" w:rsidR="009366A8" w:rsidRPr="004E6110" w:rsidRDefault="005C5724" w:rsidP="00312149">
      <w:pPr>
        <w:pStyle w:val="Compact"/>
        <w:numPr>
          <w:ilvl w:val="0"/>
          <w:numId w:val="48"/>
        </w:numPr>
        <w:rPr>
          <w:sz w:val="22"/>
          <w:szCs w:val="22"/>
        </w:rPr>
      </w:pPr>
      <w:r w:rsidRPr="004E6110">
        <w:rPr>
          <w:sz w:val="22"/>
          <w:szCs w:val="22"/>
        </w:rPr>
        <w:t>мовного редагування тексту;</w:t>
      </w:r>
    </w:p>
    <w:p w14:paraId="5C5B9342" w14:textId="77777777" w:rsidR="009366A8" w:rsidRPr="004E6110" w:rsidRDefault="005C5724" w:rsidP="00312149">
      <w:pPr>
        <w:pStyle w:val="Compact"/>
        <w:numPr>
          <w:ilvl w:val="0"/>
          <w:numId w:val="48"/>
        </w:numPr>
        <w:rPr>
          <w:sz w:val="22"/>
          <w:szCs w:val="22"/>
        </w:rPr>
      </w:pPr>
      <w:r w:rsidRPr="004E6110">
        <w:rPr>
          <w:sz w:val="22"/>
          <w:szCs w:val="22"/>
        </w:rPr>
        <w:t>перевірки граматики, орфографії, стилістичної узгодженості та технічної якості тексту;</w:t>
      </w:r>
    </w:p>
    <w:p w14:paraId="402D3A53" w14:textId="77777777" w:rsidR="009366A8" w:rsidRPr="004E6110" w:rsidRDefault="005C5724" w:rsidP="00312149">
      <w:pPr>
        <w:pStyle w:val="Compact"/>
        <w:numPr>
          <w:ilvl w:val="0"/>
          <w:numId w:val="48"/>
        </w:numPr>
        <w:rPr>
          <w:sz w:val="22"/>
          <w:szCs w:val="22"/>
        </w:rPr>
      </w:pPr>
      <w:r w:rsidRPr="004E6110">
        <w:rPr>
          <w:sz w:val="22"/>
          <w:szCs w:val="22"/>
        </w:rPr>
        <w:t>технічного форматування матеріалів;</w:t>
      </w:r>
    </w:p>
    <w:p w14:paraId="2223497C" w14:textId="77777777" w:rsidR="009366A8" w:rsidRPr="004E6110" w:rsidRDefault="005C5724" w:rsidP="00312149">
      <w:pPr>
        <w:pStyle w:val="Compact"/>
        <w:numPr>
          <w:ilvl w:val="0"/>
          <w:numId w:val="48"/>
        </w:numPr>
        <w:rPr>
          <w:sz w:val="22"/>
          <w:szCs w:val="22"/>
          <w:lang w:val="ru-RU"/>
        </w:rPr>
      </w:pPr>
      <w:r w:rsidRPr="004E6110">
        <w:rPr>
          <w:sz w:val="22"/>
          <w:szCs w:val="22"/>
          <w:lang w:val="ru-RU"/>
        </w:rPr>
        <w:t>перекладу або попереднього перекладу текстів з подальшою перевіркою людиною;</w:t>
      </w:r>
    </w:p>
    <w:p w14:paraId="3EC6F0E4" w14:textId="77777777" w:rsidR="009366A8" w:rsidRPr="004E6110" w:rsidRDefault="005C5724" w:rsidP="00312149">
      <w:pPr>
        <w:pStyle w:val="Compact"/>
        <w:numPr>
          <w:ilvl w:val="0"/>
          <w:numId w:val="48"/>
        </w:numPr>
        <w:rPr>
          <w:sz w:val="22"/>
          <w:szCs w:val="22"/>
          <w:lang w:val="ru-RU"/>
        </w:rPr>
      </w:pPr>
      <w:r w:rsidRPr="004E6110">
        <w:rPr>
          <w:sz w:val="22"/>
          <w:szCs w:val="22"/>
          <w:lang w:val="ru-RU"/>
        </w:rPr>
        <w:t>структурування матеріалу, підготовки плану, переліку питань або робочої схеми;</w:t>
      </w:r>
    </w:p>
    <w:p w14:paraId="7114224F" w14:textId="77777777" w:rsidR="009366A8" w:rsidRPr="004E6110" w:rsidRDefault="005C5724" w:rsidP="00312149">
      <w:pPr>
        <w:pStyle w:val="Compact"/>
        <w:numPr>
          <w:ilvl w:val="0"/>
          <w:numId w:val="48"/>
        </w:numPr>
        <w:rPr>
          <w:sz w:val="22"/>
          <w:szCs w:val="22"/>
          <w:lang w:val="ru-RU"/>
        </w:rPr>
      </w:pPr>
      <w:r w:rsidRPr="004E6110">
        <w:rPr>
          <w:sz w:val="22"/>
          <w:szCs w:val="22"/>
          <w:lang w:val="ru-RU"/>
        </w:rPr>
        <w:t>підготовки чернеток, які надалі істотно перевіряються, редагуються і допрацьовуються автором;</w:t>
      </w:r>
    </w:p>
    <w:p w14:paraId="2C75157B" w14:textId="77777777" w:rsidR="009366A8" w:rsidRPr="004E6110" w:rsidRDefault="005C5724" w:rsidP="00312149">
      <w:pPr>
        <w:pStyle w:val="Compact"/>
        <w:numPr>
          <w:ilvl w:val="0"/>
          <w:numId w:val="48"/>
        </w:numPr>
        <w:rPr>
          <w:sz w:val="22"/>
          <w:szCs w:val="22"/>
          <w:lang w:val="ru-RU"/>
        </w:rPr>
      </w:pPr>
      <w:r w:rsidRPr="004E6110">
        <w:rPr>
          <w:sz w:val="22"/>
          <w:szCs w:val="22"/>
          <w:lang w:val="ru-RU"/>
        </w:rPr>
        <w:t>допоміжного пошуку, систематизації або узагальнення інформації за умови обов’язкової перевірки джерел;</w:t>
      </w:r>
    </w:p>
    <w:p w14:paraId="22C5CF00" w14:textId="77777777" w:rsidR="009366A8" w:rsidRPr="004E6110" w:rsidRDefault="005C5724" w:rsidP="00312149">
      <w:pPr>
        <w:pStyle w:val="Compact"/>
        <w:numPr>
          <w:ilvl w:val="0"/>
          <w:numId w:val="48"/>
        </w:numPr>
        <w:rPr>
          <w:sz w:val="22"/>
          <w:szCs w:val="22"/>
          <w:lang w:val="ru-RU"/>
        </w:rPr>
      </w:pPr>
      <w:r w:rsidRPr="004E6110">
        <w:rPr>
          <w:sz w:val="22"/>
          <w:szCs w:val="22"/>
          <w:lang w:val="ru-RU"/>
        </w:rPr>
        <w:t>допоміжного бібліографічного, статистичного, текстового або іншого аналізу, якщо результати такого аналізу перевіряються відповідальною особою;</w:t>
      </w:r>
    </w:p>
    <w:p w14:paraId="19A2F923" w14:textId="77777777" w:rsidR="009366A8" w:rsidRPr="004E6110" w:rsidRDefault="005C5724" w:rsidP="00312149">
      <w:pPr>
        <w:pStyle w:val="Compact"/>
        <w:numPr>
          <w:ilvl w:val="0"/>
          <w:numId w:val="48"/>
        </w:numPr>
        <w:rPr>
          <w:sz w:val="22"/>
          <w:szCs w:val="22"/>
          <w:lang w:val="ru-RU"/>
        </w:rPr>
      </w:pPr>
      <w:r w:rsidRPr="004E6110">
        <w:rPr>
          <w:sz w:val="22"/>
          <w:szCs w:val="22"/>
          <w:lang w:val="ru-RU"/>
        </w:rPr>
        <w:t>підготовки робочих таблиць, списків, порівняльних матеріалів або проміжних нотаток;</w:t>
      </w:r>
    </w:p>
    <w:p w14:paraId="1C3C67CB" w14:textId="77777777" w:rsidR="009366A8" w:rsidRPr="004E6110" w:rsidRDefault="005C5724" w:rsidP="00312149">
      <w:pPr>
        <w:pStyle w:val="Compact"/>
        <w:numPr>
          <w:ilvl w:val="0"/>
          <w:numId w:val="48"/>
        </w:numPr>
        <w:rPr>
          <w:sz w:val="22"/>
          <w:szCs w:val="22"/>
          <w:lang w:val="ru-RU"/>
        </w:rPr>
      </w:pPr>
      <w:r w:rsidRPr="004E6110">
        <w:rPr>
          <w:rFonts w:eastAsia="Calibri"/>
          <w:sz w:val="22"/>
          <w:szCs w:val="22"/>
          <w:lang w:val="ru-RU"/>
        </w:rPr>
        <w:t>інших допоміжних дій, які не підміняють самостійний внесок автора, співавтора, рецензента, редактора, експерта або іншого суб’єкта академічної діяльності.</w:t>
      </w:r>
    </w:p>
    <w:p w14:paraId="54669370"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2.2. Використання технологій штучного інтелекту для мовного редагування, технічного форматування або попереднього перекладу не вважається порушенням академічної доброчесності, якщо воно не змінює зміст академічного твору, не створює недостовірних даних, не приховує запозичення і не порушує правил відповідної процедури.</w:t>
      </w:r>
    </w:p>
    <w:p w14:paraId="7E330E78"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1" w:name="X7aad3da1f5b2876cf1fc4468576c93923c2440d"/>
      <w:bookmarkEnd w:id="110"/>
      <w:r w:rsidRPr="004E6110">
        <w:rPr>
          <w:rFonts w:ascii="Times New Roman" w:eastAsia="Calibri" w:hAnsi="Times New Roman" w:cs="Times New Roman"/>
          <w:sz w:val="22"/>
          <w:szCs w:val="22"/>
          <w:lang w:val="ru-RU"/>
        </w:rPr>
        <w:t>3. Випадки, коли використання штучного інтелекту потрібно зазначати</w:t>
      </w:r>
    </w:p>
    <w:p w14:paraId="07BF092F" w14:textId="77777777" w:rsidR="009366A8" w:rsidRPr="004E6110" w:rsidRDefault="005C5724">
      <w:pPr>
        <w:pStyle w:val="FirstParagraph"/>
        <w:spacing w:after="40" w:line="247" w:lineRule="auto"/>
        <w:jc w:val="left"/>
        <w:rPr>
          <w:sz w:val="22"/>
          <w:szCs w:val="22"/>
          <w:lang w:val="ru-RU"/>
        </w:rPr>
      </w:pPr>
      <w:r w:rsidRPr="004E6110">
        <w:rPr>
          <w:rFonts w:eastAsia="Calibri"/>
          <w:sz w:val="22"/>
          <w:szCs w:val="22"/>
          <w:lang w:val="ru-RU"/>
        </w:rPr>
        <w:t>3.1. Факт використання технологій штучного інтелекту потрібно зазначати, якщо таке використання вплинуло на:</w:t>
      </w:r>
    </w:p>
    <w:p w14:paraId="46CFFFA7" w14:textId="77777777" w:rsidR="009366A8" w:rsidRPr="004E6110" w:rsidRDefault="005C5724" w:rsidP="00312149">
      <w:pPr>
        <w:pStyle w:val="Compact"/>
        <w:numPr>
          <w:ilvl w:val="0"/>
          <w:numId w:val="49"/>
        </w:numPr>
        <w:rPr>
          <w:sz w:val="22"/>
          <w:szCs w:val="22"/>
        </w:rPr>
      </w:pPr>
      <w:r w:rsidRPr="004E6110">
        <w:rPr>
          <w:sz w:val="22"/>
          <w:szCs w:val="22"/>
        </w:rPr>
        <w:t>зміст академічного твору;</w:t>
      </w:r>
    </w:p>
    <w:p w14:paraId="348F909F" w14:textId="77777777" w:rsidR="009366A8" w:rsidRPr="004E6110" w:rsidRDefault="005C5724" w:rsidP="00312149">
      <w:pPr>
        <w:pStyle w:val="Compact"/>
        <w:numPr>
          <w:ilvl w:val="0"/>
          <w:numId w:val="49"/>
        </w:numPr>
        <w:rPr>
          <w:sz w:val="22"/>
          <w:szCs w:val="22"/>
        </w:rPr>
      </w:pPr>
      <w:r w:rsidRPr="004E6110">
        <w:rPr>
          <w:sz w:val="22"/>
          <w:szCs w:val="22"/>
        </w:rPr>
        <w:t>структуру тексту;</w:t>
      </w:r>
    </w:p>
    <w:p w14:paraId="02ABED45" w14:textId="77777777" w:rsidR="009366A8" w:rsidRPr="004E6110" w:rsidRDefault="005C5724" w:rsidP="00312149">
      <w:pPr>
        <w:pStyle w:val="Compact"/>
        <w:numPr>
          <w:ilvl w:val="0"/>
          <w:numId w:val="49"/>
        </w:numPr>
        <w:rPr>
          <w:sz w:val="22"/>
          <w:szCs w:val="22"/>
        </w:rPr>
      </w:pPr>
      <w:r w:rsidRPr="004E6110">
        <w:rPr>
          <w:sz w:val="22"/>
          <w:szCs w:val="22"/>
        </w:rPr>
        <w:t>аналіз або інтерпретацію даних;</w:t>
      </w:r>
    </w:p>
    <w:p w14:paraId="18BA2AD0" w14:textId="77777777" w:rsidR="009366A8" w:rsidRPr="004E6110" w:rsidRDefault="005C5724" w:rsidP="00312149">
      <w:pPr>
        <w:pStyle w:val="Compact"/>
        <w:numPr>
          <w:ilvl w:val="0"/>
          <w:numId w:val="49"/>
        </w:numPr>
        <w:rPr>
          <w:sz w:val="22"/>
          <w:szCs w:val="22"/>
        </w:rPr>
      </w:pPr>
      <w:r w:rsidRPr="004E6110">
        <w:rPr>
          <w:sz w:val="22"/>
          <w:szCs w:val="22"/>
        </w:rPr>
        <w:t>формулювання висновків;</w:t>
      </w:r>
    </w:p>
    <w:p w14:paraId="390930A0" w14:textId="77777777" w:rsidR="009366A8" w:rsidRPr="004E6110" w:rsidRDefault="005C5724" w:rsidP="00312149">
      <w:pPr>
        <w:pStyle w:val="Compact"/>
        <w:numPr>
          <w:ilvl w:val="0"/>
          <w:numId w:val="49"/>
        </w:numPr>
        <w:rPr>
          <w:sz w:val="22"/>
          <w:szCs w:val="22"/>
          <w:lang w:val="ru-RU"/>
        </w:rPr>
      </w:pPr>
      <w:r w:rsidRPr="004E6110">
        <w:rPr>
          <w:sz w:val="22"/>
          <w:szCs w:val="22"/>
          <w:lang w:val="ru-RU"/>
        </w:rPr>
        <w:t>підготовку таблиць, рисунків, схем, графіків або зображень;</w:t>
      </w:r>
    </w:p>
    <w:p w14:paraId="309B4A69" w14:textId="77777777" w:rsidR="009366A8" w:rsidRPr="004E6110" w:rsidRDefault="005C5724" w:rsidP="00312149">
      <w:pPr>
        <w:pStyle w:val="Compact"/>
        <w:numPr>
          <w:ilvl w:val="0"/>
          <w:numId w:val="49"/>
        </w:numPr>
        <w:rPr>
          <w:sz w:val="22"/>
          <w:szCs w:val="22"/>
        </w:rPr>
      </w:pPr>
      <w:r w:rsidRPr="004E6110">
        <w:rPr>
          <w:sz w:val="22"/>
          <w:szCs w:val="22"/>
        </w:rPr>
        <w:t>переклад істотних фрагментів тексту;</w:t>
      </w:r>
    </w:p>
    <w:p w14:paraId="50826148" w14:textId="77777777" w:rsidR="009366A8" w:rsidRPr="004E6110" w:rsidRDefault="005C5724" w:rsidP="00312149">
      <w:pPr>
        <w:pStyle w:val="Compact"/>
        <w:numPr>
          <w:ilvl w:val="0"/>
          <w:numId w:val="49"/>
        </w:numPr>
        <w:rPr>
          <w:sz w:val="22"/>
          <w:szCs w:val="22"/>
          <w:lang w:val="ru-RU"/>
        </w:rPr>
      </w:pPr>
      <w:r w:rsidRPr="004E6110">
        <w:rPr>
          <w:sz w:val="22"/>
          <w:szCs w:val="22"/>
          <w:lang w:val="ru-RU"/>
        </w:rPr>
        <w:t>добір, систематизацію або узагальнення джерел;</w:t>
      </w:r>
    </w:p>
    <w:p w14:paraId="34DAD768" w14:textId="77777777" w:rsidR="009366A8" w:rsidRPr="004E6110" w:rsidRDefault="005C5724" w:rsidP="00312149">
      <w:pPr>
        <w:pStyle w:val="Compact"/>
        <w:numPr>
          <w:ilvl w:val="0"/>
          <w:numId w:val="49"/>
        </w:numPr>
        <w:rPr>
          <w:sz w:val="22"/>
          <w:szCs w:val="22"/>
          <w:lang w:val="ru-RU"/>
        </w:rPr>
      </w:pPr>
      <w:r w:rsidRPr="004E6110">
        <w:rPr>
          <w:sz w:val="22"/>
          <w:szCs w:val="22"/>
          <w:lang w:val="ru-RU"/>
        </w:rPr>
        <w:t>підготовку рецензії, експертного висновку, редакційного матеріалу або іншого документа академічного характеру;</w:t>
      </w:r>
    </w:p>
    <w:p w14:paraId="4A8678DD" w14:textId="77777777" w:rsidR="009366A8" w:rsidRPr="004E6110" w:rsidRDefault="005C5724" w:rsidP="00312149">
      <w:pPr>
        <w:pStyle w:val="Compact"/>
        <w:numPr>
          <w:ilvl w:val="0"/>
          <w:numId w:val="49"/>
        </w:numPr>
        <w:rPr>
          <w:sz w:val="22"/>
          <w:szCs w:val="22"/>
          <w:lang w:val="ru-RU"/>
        </w:rPr>
      </w:pPr>
      <w:r w:rsidRPr="004E6110">
        <w:rPr>
          <w:rFonts w:eastAsia="Calibri"/>
          <w:sz w:val="22"/>
          <w:szCs w:val="22"/>
          <w:lang w:val="ru-RU"/>
        </w:rPr>
        <w:t>інші істотні елементи академічного твору або академічної дії.</w:t>
      </w:r>
    </w:p>
    <w:p w14:paraId="23D78616"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3.2. Факт використання технологій штучного інтелекту може зазначатися у примітці, розділі про методи, подяці, декларації автора, супровідному документі або іншому місці, визначеному правилами відповідної процедури, редакційною політикою наукового видання чи внутрішніми актами ННЦРМГО.</w:t>
      </w:r>
    </w:p>
    <w:p w14:paraId="1E3FBEA1" w14:textId="77777777" w:rsidR="009366A8" w:rsidRPr="004E6110" w:rsidRDefault="005C5724">
      <w:pPr>
        <w:pStyle w:val="a0"/>
        <w:spacing w:after="40" w:line="247" w:lineRule="auto"/>
        <w:jc w:val="left"/>
        <w:rPr>
          <w:sz w:val="22"/>
          <w:szCs w:val="22"/>
          <w:lang w:val="ru-RU"/>
        </w:rPr>
      </w:pPr>
      <w:r w:rsidRPr="004E6110">
        <w:rPr>
          <w:rFonts w:eastAsia="Calibri"/>
          <w:sz w:val="22"/>
          <w:szCs w:val="22"/>
          <w:lang w:val="ru-RU"/>
        </w:rPr>
        <w:t>3.3. У декларації або повідомленні про використання технологій штучного інтелекту доцільно зазначати:</w:t>
      </w:r>
    </w:p>
    <w:p w14:paraId="0E80E8A7" w14:textId="77777777" w:rsidR="009366A8" w:rsidRPr="004E6110" w:rsidRDefault="005C5724" w:rsidP="00312149">
      <w:pPr>
        <w:pStyle w:val="Compact"/>
        <w:numPr>
          <w:ilvl w:val="0"/>
          <w:numId w:val="50"/>
        </w:numPr>
        <w:rPr>
          <w:sz w:val="22"/>
          <w:szCs w:val="22"/>
          <w:lang w:val="ru-RU"/>
        </w:rPr>
      </w:pPr>
      <w:r w:rsidRPr="004E6110">
        <w:rPr>
          <w:sz w:val="22"/>
          <w:szCs w:val="22"/>
          <w:lang w:val="ru-RU"/>
        </w:rPr>
        <w:t>назву інструменту або сервісу, якщо це можливо;</w:t>
      </w:r>
    </w:p>
    <w:p w14:paraId="026A110F" w14:textId="77777777" w:rsidR="009366A8" w:rsidRPr="004E6110" w:rsidRDefault="005C5724" w:rsidP="00312149">
      <w:pPr>
        <w:pStyle w:val="Compact"/>
        <w:numPr>
          <w:ilvl w:val="0"/>
          <w:numId w:val="50"/>
        </w:numPr>
        <w:rPr>
          <w:sz w:val="22"/>
          <w:szCs w:val="22"/>
        </w:rPr>
      </w:pPr>
      <w:r w:rsidRPr="004E6110">
        <w:rPr>
          <w:sz w:val="22"/>
          <w:szCs w:val="22"/>
        </w:rPr>
        <w:t>мету використання;</w:t>
      </w:r>
    </w:p>
    <w:p w14:paraId="3A1D1D61" w14:textId="77777777" w:rsidR="009366A8" w:rsidRPr="004E6110" w:rsidRDefault="005C5724" w:rsidP="00312149">
      <w:pPr>
        <w:pStyle w:val="Compact"/>
        <w:numPr>
          <w:ilvl w:val="0"/>
          <w:numId w:val="50"/>
        </w:numPr>
        <w:rPr>
          <w:sz w:val="22"/>
          <w:szCs w:val="22"/>
        </w:rPr>
      </w:pPr>
      <w:r w:rsidRPr="004E6110">
        <w:rPr>
          <w:sz w:val="22"/>
          <w:szCs w:val="22"/>
        </w:rPr>
        <w:t>характер виконаних дій;</w:t>
      </w:r>
    </w:p>
    <w:p w14:paraId="09FCDD2C" w14:textId="77777777" w:rsidR="009366A8" w:rsidRPr="004E6110" w:rsidRDefault="005C5724" w:rsidP="00312149">
      <w:pPr>
        <w:pStyle w:val="Compact"/>
        <w:numPr>
          <w:ilvl w:val="0"/>
          <w:numId w:val="50"/>
        </w:numPr>
        <w:rPr>
          <w:sz w:val="22"/>
          <w:szCs w:val="22"/>
          <w:lang w:val="ru-RU"/>
        </w:rPr>
      </w:pPr>
      <w:r w:rsidRPr="004E6110">
        <w:rPr>
          <w:sz w:val="22"/>
          <w:szCs w:val="22"/>
          <w:lang w:val="ru-RU"/>
        </w:rPr>
        <w:t>частини академічного твору або матеріалу, щодо яких застосовувався інструмент;</w:t>
      </w:r>
    </w:p>
    <w:p w14:paraId="44BD9DAD" w14:textId="77777777" w:rsidR="009366A8" w:rsidRPr="004E6110" w:rsidRDefault="005C5724" w:rsidP="00312149">
      <w:pPr>
        <w:pStyle w:val="Compact"/>
        <w:numPr>
          <w:ilvl w:val="0"/>
          <w:numId w:val="50"/>
        </w:numPr>
        <w:rPr>
          <w:sz w:val="22"/>
          <w:szCs w:val="22"/>
          <w:lang w:val="ru-RU"/>
        </w:rPr>
      </w:pPr>
      <w:r w:rsidRPr="004E6110">
        <w:rPr>
          <w:rFonts w:eastAsia="Calibri"/>
          <w:sz w:val="22"/>
          <w:szCs w:val="22"/>
          <w:lang w:val="ru-RU"/>
        </w:rPr>
        <w:t>спосіб перевірки, редагування або контролю результатів, отриманих із використанням штучного інтелекту.</w:t>
      </w:r>
    </w:p>
    <w:p w14:paraId="3956D4A2"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2" w:name="X77370eb81511a6c3476ecb1a576c34045dd7a1e"/>
      <w:bookmarkEnd w:id="111"/>
      <w:r w:rsidRPr="004E6110">
        <w:rPr>
          <w:rFonts w:ascii="Times New Roman" w:eastAsia="Calibri" w:hAnsi="Times New Roman" w:cs="Times New Roman"/>
          <w:sz w:val="22"/>
          <w:szCs w:val="22"/>
          <w:lang w:val="ru-RU"/>
        </w:rPr>
        <w:t>4. Приклади формулювань щодо використання технологій штучного інтелекту</w:t>
      </w:r>
    </w:p>
    <w:p w14:paraId="53281C13" w14:textId="77777777" w:rsidR="009366A8" w:rsidRPr="004E6110" w:rsidRDefault="005C5724">
      <w:pPr>
        <w:pStyle w:val="FirstParagraph"/>
        <w:spacing w:after="40" w:line="247" w:lineRule="auto"/>
        <w:jc w:val="left"/>
        <w:rPr>
          <w:sz w:val="22"/>
          <w:szCs w:val="22"/>
          <w:lang w:val="ru-RU"/>
        </w:rPr>
      </w:pPr>
      <w:r w:rsidRPr="004E6110">
        <w:rPr>
          <w:rFonts w:eastAsia="Calibri"/>
          <w:sz w:val="22"/>
          <w:szCs w:val="22"/>
          <w:lang w:val="ru-RU"/>
        </w:rPr>
        <w:t>4.1. Для мовного редагування:</w:t>
      </w:r>
    </w:p>
    <w:p w14:paraId="44C9DAD8"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“Під час підготовки тексту використовувалися технології штучного інтелекту для мовного редагування та перевірки граматики. Науковий зміст, дані, висновки і джерела перевірені автором / авторами.”</w:t>
      </w:r>
    </w:p>
    <w:p w14:paraId="0EDD776C" w14:textId="77777777" w:rsidR="009366A8" w:rsidRPr="004E6110" w:rsidRDefault="005C5724">
      <w:pPr>
        <w:pStyle w:val="a0"/>
        <w:spacing w:after="40" w:line="247" w:lineRule="auto"/>
        <w:jc w:val="left"/>
        <w:rPr>
          <w:sz w:val="22"/>
          <w:szCs w:val="22"/>
          <w:lang w:val="ru-RU"/>
        </w:rPr>
      </w:pPr>
      <w:r w:rsidRPr="004E6110">
        <w:rPr>
          <w:rFonts w:eastAsia="Calibri"/>
          <w:sz w:val="22"/>
          <w:szCs w:val="22"/>
          <w:lang w:val="ru-RU"/>
        </w:rPr>
        <w:t>4.2. Для попереднього перекладу:</w:t>
      </w:r>
    </w:p>
    <w:p w14:paraId="613B33BD"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“Технології штучного інтелекту використовувалися для попереднього перекладу окремих фрагментів тексту. Переклад перевірено, відредаговано і погоджено автором / авторами.”</w:t>
      </w:r>
    </w:p>
    <w:p w14:paraId="373CBAC5" w14:textId="77777777" w:rsidR="009366A8" w:rsidRPr="004E6110" w:rsidRDefault="005C5724">
      <w:pPr>
        <w:pStyle w:val="a0"/>
        <w:spacing w:after="40" w:line="247" w:lineRule="auto"/>
        <w:jc w:val="left"/>
        <w:rPr>
          <w:sz w:val="22"/>
          <w:szCs w:val="22"/>
          <w:lang w:val="ru-RU"/>
        </w:rPr>
      </w:pPr>
      <w:r w:rsidRPr="004E6110">
        <w:rPr>
          <w:rFonts w:eastAsia="Calibri"/>
          <w:sz w:val="22"/>
          <w:szCs w:val="22"/>
          <w:lang w:val="ru-RU"/>
        </w:rPr>
        <w:t>4.3. Для структурування матеріалу:</w:t>
      </w:r>
    </w:p>
    <w:p w14:paraId="2FD5DAA1"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“Технології штучного інтелекту використовувалися як допоміжний інструмент для структурування матеріалу. Остаточний зміст, логіка викладу, аналіз і висновки сформовані та перевірені автором / авторами.”</w:t>
      </w:r>
    </w:p>
    <w:p w14:paraId="3A311BC5" w14:textId="77777777" w:rsidR="009366A8" w:rsidRPr="004E6110" w:rsidRDefault="005C5724">
      <w:pPr>
        <w:pStyle w:val="a0"/>
        <w:spacing w:after="40" w:line="247" w:lineRule="auto"/>
        <w:jc w:val="left"/>
        <w:rPr>
          <w:sz w:val="22"/>
          <w:szCs w:val="22"/>
          <w:lang w:val="ru-RU"/>
        </w:rPr>
      </w:pPr>
      <w:r w:rsidRPr="004E6110">
        <w:rPr>
          <w:rFonts w:eastAsia="Calibri"/>
          <w:sz w:val="22"/>
          <w:szCs w:val="22"/>
          <w:lang w:val="ru-RU"/>
        </w:rPr>
        <w:t>4.4. Для допоміжного пошуку або узагальнення інформації:</w:t>
      </w:r>
    </w:p>
    <w:p w14:paraId="090320C6"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“Технології штучного інтелекту використовувалися для попередньої систематизації інформації. Усі джерела, факти, посилання і висновки перевірені автором / авторами за першоджерелами.”</w:t>
      </w:r>
    </w:p>
    <w:p w14:paraId="580CF4FD" w14:textId="77777777" w:rsidR="009366A8" w:rsidRPr="004E6110" w:rsidRDefault="005C5724">
      <w:pPr>
        <w:pStyle w:val="a0"/>
        <w:spacing w:after="40" w:line="247" w:lineRule="auto"/>
        <w:jc w:val="left"/>
        <w:rPr>
          <w:sz w:val="22"/>
          <w:szCs w:val="22"/>
          <w:lang w:val="ru-RU"/>
        </w:rPr>
      </w:pPr>
      <w:r w:rsidRPr="004E6110">
        <w:rPr>
          <w:rFonts w:eastAsia="Calibri"/>
          <w:sz w:val="22"/>
          <w:szCs w:val="22"/>
          <w:lang w:val="ru-RU"/>
        </w:rPr>
        <w:t>4.5. Якщо технології штучного інтелекту не використовувалися:</w:t>
      </w:r>
    </w:p>
    <w:p w14:paraId="041F7C6F"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“Під час підготовки цього академічного твору технології штучного інтелекту не використовувалися.”</w:t>
      </w:r>
    </w:p>
    <w:p w14:paraId="46F55EBA"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3" w:name="Xe5afe417318c15b4d7d397606b33ea7fb1b7953"/>
      <w:bookmarkEnd w:id="112"/>
      <w:r w:rsidRPr="004E6110">
        <w:rPr>
          <w:rFonts w:ascii="Times New Roman" w:eastAsia="Calibri" w:hAnsi="Times New Roman" w:cs="Times New Roman"/>
          <w:sz w:val="22"/>
          <w:szCs w:val="22"/>
          <w:lang w:val="ru-RU"/>
        </w:rPr>
        <w:t>5. Недопустимі способи використання технологій штучного інтелекту</w:t>
      </w:r>
    </w:p>
    <w:p w14:paraId="4E3FEC72" w14:textId="77777777" w:rsidR="009366A8" w:rsidRPr="004E6110" w:rsidRDefault="005C5724">
      <w:pPr>
        <w:pStyle w:val="FirstParagraph"/>
        <w:spacing w:after="40" w:line="247" w:lineRule="auto"/>
        <w:jc w:val="left"/>
        <w:rPr>
          <w:sz w:val="22"/>
          <w:szCs w:val="22"/>
        </w:rPr>
      </w:pPr>
      <w:r w:rsidRPr="004E6110">
        <w:rPr>
          <w:rFonts w:eastAsia="Calibri"/>
          <w:sz w:val="22"/>
          <w:szCs w:val="22"/>
        </w:rPr>
        <w:t>5.1. Не допускається:</w:t>
      </w:r>
    </w:p>
    <w:p w14:paraId="055EBA51" w14:textId="77777777" w:rsidR="009366A8" w:rsidRPr="004E6110" w:rsidRDefault="005C5724" w:rsidP="00BD2DC3">
      <w:pPr>
        <w:pStyle w:val="Compact"/>
        <w:numPr>
          <w:ilvl w:val="0"/>
          <w:numId w:val="51"/>
        </w:numPr>
        <w:jc w:val="both"/>
        <w:rPr>
          <w:sz w:val="22"/>
          <w:szCs w:val="22"/>
          <w:lang w:val="ru-RU"/>
        </w:rPr>
      </w:pPr>
      <w:r w:rsidRPr="004E6110">
        <w:rPr>
          <w:sz w:val="22"/>
          <w:szCs w:val="22"/>
          <w:lang w:val="ru-RU"/>
        </w:rPr>
        <w:t>подавати текст, зображення, таблиці, дані, висновки, бібліографічні описи або інші результати, згенеровані штучним інтелектом, як власний академічний результат без зазначення факту такого використання;</w:t>
      </w:r>
    </w:p>
    <w:p w14:paraId="1E1E744B" w14:textId="77777777" w:rsidR="009366A8" w:rsidRPr="004E6110" w:rsidRDefault="005C5724" w:rsidP="00BD2DC3">
      <w:pPr>
        <w:pStyle w:val="Compact"/>
        <w:numPr>
          <w:ilvl w:val="0"/>
          <w:numId w:val="51"/>
        </w:numPr>
        <w:jc w:val="both"/>
        <w:rPr>
          <w:sz w:val="22"/>
          <w:szCs w:val="22"/>
          <w:lang w:val="ru-RU"/>
        </w:rPr>
      </w:pPr>
      <w:r w:rsidRPr="004E6110">
        <w:rPr>
          <w:sz w:val="22"/>
          <w:szCs w:val="22"/>
          <w:lang w:val="ru-RU"/>
        </w:rPr>
        <w:t>використовувати штучний інтелект для створення вигаданих джерел, фальшивих цитат, недостовірних бібліографічних описів, неіснуючих даних, результатів досліджень, рецензій, експертних висновків або інших недостовірних матеріалів;</w:t>
      </w:r>
    </w:p>
    <w:p w14:paraId="116023EF" w14:textId="77777777" w:rsidR="009366A8" w:rsidRPr="004E6110" w:rsidRDefault="005C5724" w:rsidP="00BD2DC3">
      <w:pPr>
        <w:pStyle w:val="Compact"/>
        <w:numPr>
          <w:ilvl w:val="0"/>
          <w:numId w:val="51"/>
        </w:numPr>
        <w:jc w:val="both"/>
        <w:rPr>
          <w:sz w:val="22"/>
          <w:szCs w:val="22"/>
          <w:lang w:val="ru-RU"/>
        </w:rPr>
      </w:pPr>
      <w:r w:rsidRPr="004E6110">
        <w:rPr>
          <w:sz w:val="22"/>
          <w:szCs w:val="22"/>
          <w:lang w:val="ru-RU"/>
        </w:rPr>
        <w:t>використовувати штучний інтелект для фабрикації або фальсифікації результатів дослідження, зображень, графіків, таблиць, статистичних показників, клінічних, лабораторних, радіобіологічних, епідеміологічних або інших даних;</w:t>
      </w:r>
    </w:p>
    <w:p w14:paraId="304F54A1" w14:textId="77777777" w:rsidR="009366A8" w:rsidRPr="004E6110" w:rsidRDefault="005C5724" w:rsidP="00BD2DC3">
      <w:pPr>
        <w:pStyle w:val="Compact"/>
        <w:numPr>
          <w:ilvl w:val="0"/>
          <w:numId w:val="51"/>
        </w:numPr>
        <w:jc w:val="both"/>
        <w:rPr>
          <w:sz w:val="22"/>
          <w:szCs w:val="22"/>
          <w:lang w:val="ru-RU"/>
        </w:rPr>
      </w:pPr>
      <w:r w:rsidRPr="004E6110">
        <w:rPr>
          <w:sz w:val="22"/>
          <w:szCs w:val="22"/>
          <w:lang w:val="ru-RU"/>
        </w:rPr>
        <w:t>використовувати штучний інтелект для приховування академічного плагіату, самоплагіату, некоректних запозичень або інших порушень академічної доброчесності;</w:t>
      </w:r>
    </w:p>
    <w:p w14:paraId="6E6E5EEE" w14:textId="77777777" w:rsidR="009366A8" w:rsidRPr="004E6110" w:rsidRDefault="005C5724" w:rsidP="00BD2DC3">
      <w:pPr>
        <w:pStyle w:val="Compact"/>
        <w:numPr>
          <w:ilvl w:val="0"/>
          <w:numId w:val="51"/>
        </w:numPr>
        <w:jc w:val="both"/>
        <w:rPr>
          <w:sz w:val="22"/>
          <w:szCs w:val="22"/>
          <w:lang w:val="ru-RU"/>
        </w:rPr>
      </w:pPr>
      <w:r w:rsidRPr="004E6110">
        <w:rPr>
          <w:sz w:val="22"/>
          <w:szCs w:val="22"/>
          <w:lang w:val="ru-RU"/>
        </w:rPr>
        <w:t>використовувати штучний інтелект для підготовки рецензії, експертного висновку, редакційного рішення або іншого документа без самостійного професійного аналізу відповідальної особи;</w:t>
      </w:r>
    </w:p>
    <w:p w14:paraId="1B3CC461" w14:textId="77777777" w:rsidR="009366A8" w:rsidRPr="004E6110" w:rsidRDefault="005C5724" w:rsidP="00BD2DC3">
      <w:pPr>
        <w:pStyle w:val="Compact"/>
        <w:numPr>
          <w:ilvl w:val="0"/>
          <w:numId w:val="51"/>
        </w:numPr>
        <w:jc w:val="both"/>
        <w:rPr>
          <w:sz w:val="22"/>
          <w:szCs w:val="22"/>
          <w:lang w:val="ru-RU"/>
        </w:rPr>
      </w:pPr>
      <w:r w:rsidRPr="004E6110">
        <w:rPr>
          <w:sz w:val="22"/>
          <w:szCs w:val="22"/>
          <w:lang w:val="ru-RU"/>
        </w:rPr>
        <w:t>зазначати систему штучного інтелекту як автора або співавтора академічного твору;</w:t>
      </w:r>
    </w:p>
    <w:p w14:paraId="054670B8" w14:textId="77777777" w:rsidR="009366A8" w:rsidRPr="004E6110" w:rsidRDefault="005C5724" w:rsidP="00BD2DC3">
      <w:pPr>
        <w:pStyle w:val="Compact"/>
        <w:numPr>
          <w:ilvl w:val="0"/>
          <w:numId w:val="51"/>
        </w:numPr>
        <w:jc w:val="both"/>
        <w:rPr>
          <w:sz w:val="22"/>
          <w:szCs w:val="22"/>
          <w:lang w:val="ru-RU"/>
        </w:rPr>
      </w:pPr>
      <w:r w:rsidRPr="004E6110">
        <w:rPr>
          <w:rFonts w:eastAsia="Calibri"/>
          <w:sz w:val="22"/>
          <w:szCs w:val="22"/>
          <w:lang w:val="ru-RU"/>
        </w:rPr>
        <w:t>використовувати результати штучного інтелекту всупереч правилам відповідного наукового видання, гранту, договору, дослідницького протоколу, етичного дозволу або іншої процедури.</w:t>
      </w:r>
    </w:p>
    <w:p w14:paraId="7A5EEE26"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4" w:name="конфіденційність-і-захист-інформації"/>
      <w:bookmarkEnd w:id="113"/>
      <w:r w:rsidRPr="004E6110">
        <w:rPr>
          <w:rFonts w:ascii="Times New Roman" w:eastAsia="Calibri" w:hAnsi="Times New Roman" w:cs="Times New Roman"/>
          <w:sz w:val="22"/>
          <w:szCs w:val="22"/>
          <w:lang w:val="ru-RU"/>
        </w:rPr>
        <w:t>6. Конфіденційність і захист інформації</w:t>
      </w:r>
    </w:p>
    <w:p w14:paraId="26E3278F"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6.1. Не допускається завантаження до відкритих або не визначених ННЦРМГО систем штучного інтелекту без належних правових підстав:</w:t>
      </w:r>
    </w:p>
    <w:p w14:paraId="7371673F" w14:textId="77777777" w:rsidR="009366A8" w:rsidRPr="004E6110" w:rsidRDefault="005C5724" w:rsidP="00BD2DC3">
      <w:pPr>
        <w:pStyle w:val="Compact"/>
        <w:numPr>
          <w:ilvl w:val="0"/>
          <w:numId w:val="52"/>
        </w:numPr>
        <w:jc w:val="both"/>
        <w:rPr>
          <w:sz w:val="22"/>
          <w:szCs w:val="22"/>
        </w:rPr>
      </w:pPr>
      <w:r w:rsidRPr="004E6110">
        <w:rPr>
          <w:sz w:val="22"/>
          <w:szCs w:val="22"/>
        </w:rPr>
        <w:t>персональних даних;</w:t>
      </w:r>
    </w:p>
    <w:p w14:paraId="6092D4F8" w14:textId="77777777" w:rsidR="009366A8" w:rsidRPr="004E6110" w:rsidRDefault="005C5724" w:rsidP="00BD2DC3">
      <w:pPr>
        <w:pStyle w:val="Compact"/>
        <w:numPr>
          <w:ilvl w:val="0"/>
          <w:numId w:val="52"/>
        </w:numPr>
        <w:jc w:val="both"/>
        <w:rPr>
          <w:sz w:val="22"/>
          <w:szCs w:val="22"/>
        </w:rPr>
      </w:pPr>
      <w:r w:rsidRPr="004E6110">
        <w:rPr>
          <w:sz w:val="22"/>
          <w:szCs w:val="22"/>
        </w:rPr>
        <w:t>медичної інформації;</w:t>
      </w:r>
    </w:p>
    <w:p w14:paraId="7C011C4F" w14:textId="77777777" w:rsidR="009366A8" w:rsidRPr="004E6110" w:rsidRDefault="005C5724" w:rsidP="00BD2DC3">
      <w:pPr>
        <w:pStyle w:val="Compact"/>
        <w:numPr>
          <w:ilvl w:val="0"/>
          <w:numId w:val="52"/>
        </w:numPr>
        <w:jc w:val="both"/>
        <w:rPr>
          <w:sz w:val="22"/>
          <w:szCs w:val="22"/>
          <w:lang w:val="ru-RU"/>
        </w:rPr>
      </w:pPr>
      <w:r w:rsidRPr="004E6110">
        <w:rPr>
          <w:sz w:val="22"/>
          <w:szCs w:val="22"/>
          <w:lang w:val="ru-RU"/>
        </w:rPr>
        <w:t>даних пацієнтів або досліджуваних осіб;</w:t>
      </w:r>
    </w:p>
    <w:p w14:paraId="51A80A52" w14:textId="77777777" w:rsidR="009366A8" w:rsidRPr="004E6110" w:rsidRDefault="005C5724" w:rsidP="00BD2DC3">
      <w:pPr>
        <w:pStyle w:val="Compact"/>
        <w:numPr>
          <w:ilvl w:val="0"/>
          <w:numId w:val="52"/>
        </w:numPr>
        <w:jc w:val="both"/>
        <w:rPr>
          <w:sz w:val="22"/>
          <w:szCs w:val="22"/>
        </w:rPr>
      </w:pPr>
      <w:r w:rsidRPr="004E6110">
        <w:rPr>
          <w:sz w:val="22"/>
          <w:szCs w:val="22"/>
        </w:rPr>
        <w:t>неопублікованих рукописів;</w:t>
      </w:r>
    </w:p>
    <w:p w14:paraId="36A0BCF0" w14:textId="77777777" w:rsidR="009366A8" w:rsidRPr="004E6110" w:rsidRDefault="005C5724" w:rsidP="00BD2DC3">
      <w:pPr>
        <w:pStyle w:val="Compact"/>
        <w:numPr>
          <w:ilvl w:val="0"/>
          <w:numId w:val="52"/>
        </w:numPr>
        <w:jc w:val="both"/>
        <w:rPr>
          <w:sz w:val="22"/>
          <w:szCs w:val="22"/>
          <w:lang w:val="ru-RU"/>
        </w:rPr>
      </w:pPr>
      <w:r w:rsidRPr="004E6110">
        <w:rPr>
          <w:sz w:val="22"/>
          <w:szCs w:val="22"/>
          <w:lang w:val="ru-RU"/>
        </w:rPr>
        <w:t>дисертаційних матеріалів до їх належного оприлюднення;</w:t>
      </w:r>
    </w:p>
    <w:p w14:paraId="4F7D1229" w14:textId="77777777" w:rsidR="009366A8" w:rsidRPr="004E6110" w:rsidRDefault="005C5724" w:rsidP="00BD2DC3">
      <w:pPr>
        <w:pStyle w:val="Compact"/>
        <w:numPr>
          <w:ilvl w:val="0"/>
          <w:numId w:val="52"/>
        </w:numPr>
        <w:jc w:val="both"/>
        <w:rPr>
          <w:sz w:val="22"/>
          <w:szCs w:val="22"/>
        </w:rPr>
      </w:pPr>
      <w:r w:rsidRPr="004E6110">
        <w:rPr>
          <w:sz w:val="22"/>
          <w:szCs w:val="22"/>
        </w:rPr>
        <w:t>матеріалів рецензування;</w:t>
      </w:r>
    </w:p>
    <w:p w14:paraId="0C2E99F8" w14:textId="77777777" w:rsidR="009366A8" w:rsidRPr="004E6110" w:rsidRDefault="005C5724" w:rsidP="00BD2DC3">
      <w:pPr>
        <w:pStyle w:val="Compact"/>
        <w:numPr>
          <w:ilvl w:val="0"/>
          <w:numId w:val="52"/>
        </w:numPr>
        <w:jc w:val="both"/>
        <w:rPr>
          <w:sz w:val="22"/>
          <w:szCs w:val="22"/>
        </w:rPr>
      </w:pPr>
      <w:r w:rsidRPr="004E6110">
        <w:rPr>
          <w:sz w:val="22"/>
          <w:szCs w:val="22"/>
        </w:rPr>
        <w:t>експертних висновків;</w:t>
      </w:r>
    </w:p>
    <w:p w14:paraId="72D58839" w14:textId="77777777" w:rsidR="009366A8" w:rsidRPr="004E6110" w:rsidRDefault="005C5724" w:rsidP="00BD2DC3">
      <w:pPr>
        <w:pStyle w:val="Compact"/>
        <w:numPr>
          <w:ilvl w:val="0"/>
          <w:numId w:val="52"/>
        </w:numPr>
        <w:jc w:val="both"/>
        <w:rPr>
          <w:sz w:val="22"/>
          <w:szCs w:val="22"/>
        </w:rPr>
      </w:pPr>
      <w:r w:rsidRPr="004E6110">
        <w:rPr>
          <w:sz w:val="22"/>
          <w:szCs w:val="22"/>
        </w:rPr>
        <w:t>редакційних матеріалів;</w:t>
      </w:r>
    </w:p>
    <w:p w14:paraId="04D7D757" w14:textId="77777777" w:rsidR="009366A8" w:rsidRPr="004E6110" w:rsidRDefault="005C5724" w:rsidP="00BD2DC3">
      <w:pPr>
        <w:pStyle w:val="Compact"/>
        <w:numPr>
          <w:ilvl w:val="0"/>
          <w:numId w:val="52"/>
        </w:numPr>
        <w:jc w:val="both"/>
        <w:rPr>
          <w:sz w:val="22"/>
          <w:szCs w:val="22"/>
        </w:rPr>
      </w:pPr>
      <w:r w:rsidRPr="004E6110">
        <w:rPr>
          <w:sz w:val="22"/>
          <w:szCs w:val="22"/>
        </w:rPr>
        <w:t>первинних даних досліджень;</w:t>
      </w:r>
    </w:p>
    <w:p w14:paraId="676CD5FB" w14:textId="77777777" w:rsidR="009366A8" w:rsidRPr="004E6110" w:rsidRDefault="005C5724" w:rsidP="00BD2DC3">
      <w:pPr>
        <w:pStyle w:val="Compact"/>
        <w:numPr>
          <w:ilvl w:val="0"/>
          <w:numId w:val="52"/>
        </w:numPr>
        <w:jc w:val="both"/>
        <w:rPr>
          <w:sz w:val="22"/>
          <w:szCs w:val="22"/>
        </w:rPr>
      </w:pPr>
      <w:r w:rsidRPr="004E6110">
        <w:rPr>
          <w:sz w:val="22"/>
          <w:szCs w:val="22"/>
        </w:rPr>
        <w:t>службових документів;</w:t>
      </w:r>
    </w:p>
    <w:p w14:paraId="5559F2EC" w14:textId="77777777" w:rsidR="009366A8" w:rsidRPr="004E6110" w:rsidRDefault="005C5724" w:rsidP="00BD2DC3">
      <w:pPr>
        <w:pStyle w:val="Compact"/>
        <w:numPr>
          <w:ilvl w:val="0"/>
          <w:numId w:val="52"/>
        </w:numPr>
        <w:jc w:val="both"/>
        <w:rPr>
          <w:sz w:val="22"/>
          <w:szCs w:val="22"/>
          <w:lang w:val="ru-RU"/>
        </w:rPr>
      </w:pPr>
      <w:r w:rsidRPr="004E6110">
        <w:rPr>
          <w:sz w:val="22"/>
          <w:szCs w:val="22"/>
          <w:lang w:val="ru-RU"/>
        </w:rPr>
        <w:t>договорів, грантових матеріалів або інших документів з обмеженим доступом;</w:t>
      </w:r>
    </w:p>
    <w:p w14:paraId="76C9216C" w14:textId="77777777" w:rsidR="009366A8" w:rsidRPr="004E6110" w:rsidRDefault="005C5724" w:rsidP="00BD2DC3">
      <w:pPr>
        <w:pStyle w:val="Compact"/>
        <w:numPr>
          <w:ilvl w:val="0"/>
          <w:numId w:val="52"/>
        </w:numPr>
        <w:jc w:val="both"/>
        <w:rPr>
          <w:sz w:val="22"/>
          <w:szCs w:val="22"/>
          <w:lang w:val="ru-RU"/>
        </w:rPr>
      </w:pPr>
      <w:r w:rsidRPr="004E6110">
        <w:rPr>
          <w:rFonts w:eastAsia="Calibri"/>
          <w:sz w:val="22"/>
          <w:szCs w:val="22"/>
          <w:lang w:val="ru-RU"/>
        </w:rPr>
        <w:t>будь-яких інших матеріалів, розголошення яких може порушити законодавство України, права людини, авторські права, умови договору, етичного дозволу, дослідницького протоколу, редакційної політики або внутрішніх актів ННЦРМГО.</w:t>
      </w:r>
    </w:p>
    <w:p w14:paraId="1D141656" w14:textId="77777777" w:rsidR="009366A8" w:rsidRPr="004E6110" w:rsidRDefault="005C5724" w:rsidP="00BD2DC3">
      <w:pPr>
        <w:pStyle w:val="FirstParagraph"/>
        <w:spacing w:before="120" w:after="40" w:line="247" w:lineRule="auto"/>
        <w:rPr>
          <w:sz w:val="22"/>
          <w:szCs w:val="22"/>
          <w:lang w:val="ru-RU"/>
        </w:rPr>
      </w:pPr>
      <w:r w:rsidRPr="004E6110">
        <w:rPr>
          <w:rFonts w:eastAsia="Calibri"/>
          <w:sz w:val="22"/>
          <w:szCs w:val="22"/>
          <w:lang w:val="ru-RU"/>
        </w:rPr>
        <w:t>6.2. У дослідженнях, пов’язаних з медичною, клінічною, лабораторною, радіобіологічною, епідеміологічною або іншою чутливою інформацією, використання технологій штучного інтелекту має здійснюватися з особливою обережністю.</w:t>
      </w:r>
    </w:p>
    <w:p w14:paraId="26A99C83"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6.3. Якщо існує сумнів щодо можливості завантаження певних матеріалів до цифрового сервісу, такі матеріали не слід завантажувати до отримання належного дозволу або роз’яснення від компетентної особи чи підрозділу ННЦРМГО.</w:t>
      </w:r>
    </w:p>
    <w:p w14:paraId="53E61B11" w14:textId="77777777" w:rsidR="009366A8" w:rsidRPr="004E6110" w:rsidRDefault="005C5724">
      <w:pPr>
        <w:pStyle w:val="a0"/>
        <w:spacing w:after="40" w:line="247" w:lineRule="auto"/>
        <w:rPr>
          <w:sz w:val="22"/>
          <w:szCs w:val="22"/>
          <w:lang w:val="ru-RU"/>
        </w:rPr>
      </w:pPr>
      <w:r w:rsidRPr="004E6110">
        <w:rPr>
          <w:sz w:val="22"/>
          <w:szCs w:val="22"/>
          <w:lang w:val="ru-RU"/>
        </w:rPr>
        <w:t>6.4. Забороняється завантажувати конфіденційні клінічні дані пацієнтів, персональні дані, медичну інформацію, дані досліджуваних осіб або первинні дані досліджень до відкритих, публічних або не визначених ННЦРМГО систем штучного інтелекту без належних правових підстав, дозволів і гарантій захисту інформації.</w:t>
      </w:r>
    </w:p>
    <w:p w14:paraId="3DA92DF9"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5" w:name="Xc5d37776874439ca364fc54728b2d3d3faf22c4"/>
      <w:bookmarkEnd w:id="114"/>
      <w:r w:rsidRPr="004E6110">
        <w:rPr>
          <w:rFonts w:ascii="Times New Roman" w:eastAsia="Calibri" w:hAnsi="Times New Roman" w:cs="Times New Roman"/>
          <w:sz w:val="22"/>
          <w:szCs w:val="22"/>
          <w:lang w:val="ru-RU"/>
        </w:rPr>
        <w:t>7. Перевірка результатів, отриманих із використанням штучного інтелекту</w:t>
      </w:r>
    </w:p>
    <w:p w14:paraId="1E557849"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7.1. Автори, співавтори, рецензенти, редактори, експерти та інші відповідальні особи мають перевіряти матеріали, створені або змінені з використанням технологій штучного інтелекту.</w:t>
      </w:r>
    </w:p>
    <w:p w14:paraId="4FF43F4B" w14:textId="77777777" w:rsidR="009366A8" w:rsidRPr="004E6110" w:rsidRDefault="005C5724">
      <w:pPr>
        <w:pStyle w:val="a0"/>
        <w:spacing w:after="40" w:line="247" w:lineRule="auto"/>
        <w:jc w:val="left"/>
        <w:rPr>
          <w:sz w:val="22"/>
          <w:szCs w:val="22"/>
        </w:rPr>
      </w:pPr>
      <w:r w:rsidRPr="004E6110">
        <w:rPr>
          <w:rFonts w:eastAsia="Calibri"/>
          <w:sz w:val="22"/>
          <w:szCs w:val="22"/>
        </w:rPr>
        <w:t>7.2. Перевірці підлягають, зокрема:</w:t>
      </w:r>
    </w:p>
    <w:p w14:paraId="682CF19E" w14:textId="77777777" w:rsidR="009366A8" w:rsidRPr="004E6110" w:rsidRDefault="005C5724" w:rsidP="00BD2DC3">
      <w:pPr>
        <w:pStyle w:val="Compact"/>
        <w:numPr>
          <w:ilvl w:val="0"/>
          <w:numId w:val="53"/>
        </w:numPr>
        <w:rPr>
          <w:sz w:val="22"/>
          <w:szCs w:val="22"/>
        </w:rPr>
      </w:pPr>
      <w:r w:rsidRPr="004E6110">
        <w:rPr>
          <w:sz w:val="22"/>
          <w:szCs w:val="22"/>
        </w:rPr>
        <w:t>фактична точність;</w:t>
      </w:r>
    </w:p>
    <w:p w14:paraId="1F3E1E48" w14:textId="77777777" w:rsidR="009366A8" w:rsidRPr="004E6110" w:rsidRDefault="005C5724" w:rsidP="00BD2DC3">
      <w:pPr>
        <w:pStyle w:val="Compact"/>
        <w:numPr>
          <w:ilvl w:val="0"/>
          <w:numId w:val="53"/>
        </w:numPr>
        <w:rPr>
          <w:sz w:val="22"/>
          <w:szCs w:val="22"/>
        </w:rPr>
      </w:pPr>
      <w:r w:rsidRPr="004E6110">
        <w:rPr>
          <w:sz w:val="22"/>
          <w:szCs w:val="22"/>
        </w:rPr>
        <w:t>наукова обґрунтованість;</w:t>
      </w:r>
    </w:p>
    <w:p w14:paraId="2D1C6881" w14:textId="77777777" w:rsidR="009366A8" w:rsidRPr="004E6110" w:rsidRDefault="005C5724" w:rsidP="00BD2DC3">
      <w:pPr>
        <w:pStyle w:val="Compact"/>
        <w:numPr>
          <w:ilvl w:val="0"/>
          <w:numId w:val="53"/>
        </w:numPr>
        <w:rPr>
          <w:sz w:val="22"/>
          <w:szCs w:val="22"/>
        </w:rPr>
      </w:pPr>
      <w:r w:rsidRPr="004E6110">
        <w:rPr>
          <w:sz w:val="22"/>
          <w:szCs w:val="22"/>
        </w:rPr>
        <w:t>логічна узгодженість;</w:t>
      </w:r>
    </w:p>
    <w:p w14:paraId="35E1E71E" w14:textId="77777777" w:rsidR="009366A8" w:rsidRPr="004E6110" w:rsidRDefault="005C5724" w:rsidP="00BD2DC3">
      <w:pPr>
        <w:pStyle w:val="Compact"/>
        <w:numPr>
          <w:ilvl w:val="0"/>
          <w:numId w:val="53"/>
        </w:numPr>
        <w:rPr>
          <w:sz w:val="22"/>
          <w:szCs w:val="22"/>
        </w:rPr>
      </w:pPr>
      <w:r w:rsidRPr="004E6110">
        <w:rPr>
          <w:sz w:val="22"/>
          <w:szCs w:val="22"/>
        </w:rPr>
        <w:t>відповідність термінології;</w:t>
      </w:r>
    </w:p>
    <w:p w14:paraId="366C43F7" w14:textId="77777777" w:rsidR="009366A8" w:rsidRPr="004E6110" w:rsidRDefault="005C5724" w:rsidP="00BD2DC3">
      <w:pPr>
        <w:pStyle w:val="Compact"/>
        <w:numPr>
          <w:ilvl w:val="0"/>
          <w:numId w:val="53"/>
        </w:numPr>
        <w:rPr>
          <w:sz w:val="22"/>
          <w:szCs w:val="22"/>
        </w:rPr>
      </w:pPr>
      <w:r w:rsidRPr="004E6110">
        <w:rPr>
          <w:sz w:val="22"/>
          <w:szCs w:val="22"/>
        </w:rPr>
        <w:t>достовірність перекладу;</w:t>
      </w:r>
    </w:p>
    <w:p w14:paraId="72781AF1" w14:textId="77777777" w:rsidR="009366A8" w:rsidRPr="004E6110" w:rsidRDefault="005C5724" w:rsidP="00BD2DC3">
      <w:pPr>
        <w:pStyle w:val="Compact"/>
        <w:numPr>
          <w:ilvl w:val="0"/>
          <w:numId w:val="53"/>
        </w:numPr>
        <w:rPr>
          <w:sz w:val="22"/>
          <w:szCs w:val="22"/>
        </w:rPr>
      </w:pPr>
      <w:r w:rsidRPr="004E6110">
        <w:rPr>
          <w:sz w:val="22"/>
          <w:szCs w:val="22"/>
        </w:rPr>
        <w:t>коректність джерел і посилань;</w:t>
      </w:r>
    </w:p>
    <w:p w14:paraId="04AE82F2" w14:textId="77777777" w:rsidR="009366A8" w:rsidRPr="004E6110" w:rsidRDefault="005C5724" w:rsidP="00BD2DC3">
      <w:pPr>
        <w:pStyle w:val="Compact"/>
        <w:numPr>
          <w:ilvl w:val="0"/>
          <w:numId w:val="53"/>
        </w:numPr>
        <w:rPr>
          <w:sz w:val="22"/>
          <w:szCs w:val="22"/>
          <w:lang w:val="ru-RU"/>
        </w:rPr>
      </w:pPr>
      <w:r w:rsidRPr="004E6110">
        <w:rPr>
          <w:sz w:val="22"/>
          <w:szCs w:val="22"/>
          <w:lang w:val="ru-RU"/>
        </w:rPr>
        <w:t>відсутність вигаданих джерел, цитат, даних або висновків;</w:t>
      </w:r>
    </w:p>
    <w:p w14:paraId="35E226E7" w14:textId="77777777" w:rsidR="009366A8" w:rsidRPr="004E6110" w:rsidRDefault="005C5724" w:rsidP="00BD2DC3">
      <w:pPr>
        <w:pStyle w:val="Compact"/>
        <w:numPr>
          <w:ilvl w:val="0"/>
          <w:numId w:val="53"/>
        </w:numPr>
        <w:rPr>
          <w:sz w:val="22"/>
          <w:szCs w:val="22"/>
          <w:lang w:val="ru-RU"/>
        </w:rPr>
      </w:pPr>
      <w:r w:rsidRPr="004E6110">
        <w:rPr>
          <w:rFonts w:eastAsia="Calibri"/>
          <w:sz w:val="22"/>
          <w:szCs w:val="22"/>
          <w:lang w:val="ru-RU"/>
        </w:rPr>
        <w:t>відповідність правилам академічної доброчесності, публікаційної етики і відповідної процедури.</w:t>
      </w:r>
    </w:p>
    <w:p w14:paraId="3FFB2D1B"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7.3. Матеріали, створені або змінені з використанням технологій штучного інтелекту, не повинні використовуватися без перевірки людиною, відповідальною за відповідний академічний твір або академічну дію.</w:t>
      </w:r>
    </w:p>
    <w:p w14:paraId="21FE3FB3" w14:textId="77777777" w:rsidR="009366A8" w:rsidRPr="004E6110" w:rsidRDefault="005C5724">
      <w:pPr>
        <w:pStyle w:val="a0"/>
        <w:spacing w:after="40" w:line="247" w:lineRule="auto"/>
        <w:rPr>
          <w:sz w:val="22"/>
          <w:szCs w:val="22"/>
          <w:lang w:val="ru-RU"/>
        </w:rPr>
      </w:pPr>
      <w:r w:rsidRPr="004E6110">
        <w:rPr>
          <w:sz w:val="22"/>
          <w:szCs w:val="22"/>
          <w:lang w:val="ru-RU"/>
        </w:rPr>
        <w:t>7.4. Технології штучного інтелекту не можуть вважатися джерелом бібліографічних посилань. Будь-яке посилання, запропоноване або сформоване інструментом штучного інтелекту, має бути перевірене автором за першоджерелом до використання в академічному творі.</w:t>
      </w:r>
    </w:p>
    <w:p w14:paraId="31DE762B"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6" w:name="X1d4726260a4f786ca507bf9c91bc7423fb333dc"/>
      <w:bookmarkEnd w:id="115"/>
      <w:r w:rsidRPr="004E6110">
        <w:rPr>
          <w:rFonts w:ascii="Times New Roman" w:eastAsia="Calibri" w:hAnsi="Times New Roman" w:cs="Times New Roman"/>
          <w:sz w:val="22"/>
          <w:szCs w:val="22"/>
          <w:lang w:val="ru-RU"/>
        </w:rPr>
        <w:t>8. Використання штучного інтелекту рецензентами, редакторами, експертами і членами Комісії</w:t>
      </w:r>
    </w:p>
    <w:p w14:paraId="3E6815AE"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8.1. Рецензенти, редактори, експерти, члени разових і спеціалізованих вчених рад, члени Комісії з академічної доброчесності та інші особи, залучені до оцінювання або розгляду академічних матеріалів, повинні використовувати технології штучного інтелекту лише у спосіб, який не порушує конфіденційності, прав авторів, персональних даних, редакційної таємниці, неупередженості експертизи і незалежності прийняття рішень.</w:t>
      </w:r>
    </w:p>
    <w:p w14:paraId="3A1487AF"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8.2. Не допускається завантаження до відкритих або не визначених ННЦРМГО систем штучного інтелекту неопублікованих рукописів, матеріалів рецензування, дисертаційних матеріалів, експертних висновків, первинних даних, персональних даних, медичної інформації або інших матеріалів з обмеженим доступом без належних правових підстав.</w:t>
      </w:r>
    </w:p>
    <w:p w14:paraId="40A60563" w14:textId="77777777" w:rsidR="009366A8" w:rsidRPr="002A12D4" w:rsidRDefault="005C5724">
      <w:pPr>
        <w:pStyle w:val="a0"/>
        <w:spacing w:after="40" w:line="247" w:lineRule="auto"/>
        <w:rPr>
          <w:rFonts w:eastAsia="Calibri"/>
          <w:sz w:val="22"/>
          <w:szCs w:val="22"/>
          <w:lang w:val="ru-RU"/>
        </w:rPr>
      </w:pPr>
      <w:r w:rsidRPr="004E6110">
        <w:rPr>
          <w:rFonts w:eastAsia="Calibri"/>
          <w:sz w:val="22"/>
          <w:szCs w:val="22"/>
          <w:lang w:val="ru-RU"/>
        </w:rPr>
        <w:t>8.3. Використання штучного інтелекту для допоміжного аналізу не звільняє рецензента, редактора, експерта, члена Комісії або іншу відповідальну особу від обов’язку самостійно оцінити матеріали і сформулювати власний висновок.</w:t>
      </w:r>
    </w:p>
    <w:p w14:paraId="24DD622F" w14:textId="77777777" w:rsidR="00BD2DC3" w:rsidRPr="002A12D4" w:rsidRDefault="00BD2DC3">
      <w:pPr>
        <w:pStyle w:val="a0"/>
        <w:spacing w:after="40" w:line="247" w:lineRule="auto"/>
        <w:rPr>
          <w:sz w:val="22"/>
          <w:szCs w:val="22"/>
          <w:lang w:val="ru-RU"/>
        </w:rPr>
      </w:pPr>
    </w:p>
    <w:p w14:paraId="3C298560"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7" w:name="X46dbe382c99c25aa89e6f8593cc7f424dcaa657"/>
      <w:bookmarkEnd w:id="116"/>
      <w:r w:rsidRPr="004E6110">
        <w:rPr>
          <w:rFonts w:ascii="Times New Roman" w:eastAsia="Calibri" w:hAnsi="Times New Roman" w:cs="Times New Roman"/>
          <w:sz w:val="22"/>
          <w:szCs w:val="22"/>
          <w:lang w:val="ru-RU"/>
        </w:rPr>
        <w:t>9. Технічні інструменти виявлення штучного інтелекту</w:t>
      </w:r>
    </w:p>
    <w:p w14:paraId="1FEE889F"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9.1. Технічні інструменти, що декларують можливість виявлення тексту або матеріалів, створених штучним інтелектом, можуть використовуватися лише як допоміжні засоби.</w:t>
      </w:r>
    </w:p>
    <w:p w14:paraId="1CFBFFF3"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9.2. Результати таких інструментів не є самостійним доказом недоброчесного використання технологій штучного інтелекту.</w:t>
      </w:r>
    </w:p>
    <w:p w14:paraId="0A96CBFF"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9.3. Оцінка можливого недоброчесного використання штучного інтелекту має здійснюватися з урахуванням змісту академічного твору, пояснень автора, наявності або відсутності декларації, характеру використаних інструментів, правил відповідної процедури та інших істотних обставин.</w:t>
      </w:r>
    </w:p>
    <w:p w14:paraId="561CAA63"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8" w:name="дії-у-разі-сумніву"/>
      <w:bookmarkEnd w:id="117"/>
      <w:r w:rsidRPr="004E6110">
        <w:rPr>
          <w:rFonts w:ascii="Times New Roman" w:eastAsia="Calibri" w:hAnsi="Times New Roman" w:cs="Times New Roman"/>
          <w:sz w:val="22"/>
          <w:szCs w:val="22"/>
          <w:lang w:val="ru-RU"/>
        </w:rPr>
        <w:t>10. Дії у разі сумніву</w:t>
      </w:r>
    </w:p>
    <w:p w14:paraId="24C16D03"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10.1. Якщо особа не впевнена, чи потрібно зазначати використання технологій штучного інтелекту, доцільно зазначити його у декларації або супровідному документі.</w:t>
      </w:r>
    </w:p>
    <w:p w14:paraId="2B7FC5C9"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10.2. Якщо особа не впевнена, чи можна використовувати технології штучного інтелекту в певній процедурі, доцільно звернутися за роз’ясненням до наукового керівника, редакції наукового видання, уповноваженої особи, Комісії з академічної доброчесності або іншого компетентного органу чи посадової особи.</w:t>
      </w:r>
    </w:p>
    <w:p w14:paraId="5FD3849D" w14:textId="77777777" w:rsidR="009366A8" w:rsidRPr="004E6110" w:rsidRDefault="005C5724">
      <w:pPr>
        <w:pStyle w:val="a0"/>
        <w:spacing w:after="40" w:line="247" w:lineRule="auto"/>
        <w:rPr>
          <w:sz w:val="22"/>
          <w:szCs w:val="22"/>
          <w:lang w:val="ru-RU"/>
        </w:rPr>
      </w:pPr>
      <w:r w:rsidRPr="004E6110">
        <w:rPr>
          <w:rFonts w:eastAsia="Calibri"/>
          <w:sz w:val="22"/>
          <w:szCs w:val="22"/>
          <w:lang w:val="ru-RU"/>
        </w:rPr>
        <w:t>10.3. Якщо після подання або оприлюднення академічного твору автор виявив, що використання технологій штучного інтелекту було зазначено неповно або неточно, він має повідомити про це відповідальну особу, редакцію, наукового керівника або інший компетентний орган у межах відповідної процедури.</w:t>
      </w:r>
    </w:p>
    <w:p w14:paraId="509357A5" w14:textId="77777777" w:rsidR="009366A8" w:rsidRPr="004E6110" w:rsidRDefault="005C5724">
      <w:pPr>
        <w:pStyle w:val="2"/>
        <w:keepNext w:val="0"/>
        <w:keepLines w:val="0"/>
        <w:spacing w:after="80" w:line="240" w:lineRule="auto"/>
        <w:rPr>
          <w:rFonts w:ascii="Times New Roman" w:hAnsi="Times New Roman" w:cs="Times New Roman"/>
          <w:sz w:val="22"/>
          <w:szCs w:val="22"/>
          <w:lang w:val="ru-RU"/>
        </w:rPr>
      </w:pPr>
      <w:bookmarkStart w:id="119" w:name="прикінцева-примітка"/>
      <w:bookmarkEnd w:id="118"/>
      <w:r w:rsidRPr="004E6110">
        <w:rPr>
          <w:rFonts w:ascii="Times New Roman" w:eastAsia="Calibri" w:hAnsi="Times New Roman" w:cs="Times New Roman"/>
          <w:sz w:val="22"/>
          <w:szCs w:val="22"/>
          <w:lang w:val="ru-RU"/>
        </w:rPr>
        <w:t>11. Прикінцева примітка</w:t>
      </w:r>
    </w:p>
    <w:p w14:paraId="3F964243" w14:textId="77777777" w:rsidR="009366A8" w:rsidRPr="004E6110" w:rsidRDefault="005C5724">
      <w:pPr>
        <w:pStyle w:val="FirstParagraph"/>
        <w:spacing w:after="40" w:line="247" w:lineRule="auto"/>
        <w:rPr>
          <w:sz w:val="22"/>
          <w:szCs w:val="22"/>
          <w:lang w:val="ru-RU"/>
        </w:rPr>
      </w:pPr>
      <w:r w:rsidRPr="004E6110">
        <w:rPr>
          <w:rFonts w:eastAsia="Calibri"/>
          <w:sz w:val="22"/>
          <w:szCs w:val="22"/>
          <w:lang w:val="ru-RU"/>
        </w:rPr>
        <w:t>Ці рекомендації мають допоміжний характер і застосовуються з урахуванням законодавства України, Положення про академічну доброчесність у ННЦРМГО, редакційних політик наукових видань ННЦРМГО, умов грантів, договорів, дослідницьких протоколів, етичних дозволів та інших правил відповідних академічних процедур.</w:t>
      </w:r>
    </w:p>
    <w:bookmarkEnd w:id="108"/>
    <w:bookmarkEnd w:id="119"/>
    <w:p w14:paraId="72047B7A" w14:textId="66AD88D7" w:rsidR="009366A8" w:rsidRPr="007E4852" w:rsidRDefault="005C5724" w:rsidP="00BB7D4F">
      <w:pPr>
        <w:pStyle w:val="a0"/>
        <w:spacing w:after="0" w:line="240" w:lineRule="auto"/>
        <w:rPr>
          <w:lang w:val="ru-RU"/>
        </w:rPr>
        <w:sectPr w:rsidR="009366A8" w:rsidRPr="007E4852" w:rsidSect="00BB7D4F">
          <w:footerReference w:type="default" r:id="rId9"/>
          <w:footerReference w:type="first" r:id="rId10"/>
          <w:pgSz w:w="11906" w:h="16838"/>
          <w:pgMar w:top="1134" w:right="851" w:bottom="1134" w:left="1418" w:header="567" w:footer="454" w:gutter="0"/>
          <w:cols w:space="720"/>
          <w:titlePg/>
        </w:sectPr>
      </w:pPr>
      <w:r w:rsidRPr="007E4852">
        <w:rPr>
          <w:rFonts w:eastAsia="Calibri"/>
          <w:sz w:val="21"/>
          <w:lang w:val="ru-RU"/>
        </w:rPr>
        <w:br/>
      </w:r>
    </w:p>
    <w:p w14:paraId="5891A681" w14:textId="3272C01B" w:rsidR="00BB7D4F" w:rsidRPr="004E6110" w:rsidRDefault="00BB7D4F" w:rsidP="00BB7D4F">
      <w:pPr>
        <w:pStyle w:val="a0"/>
        <w:spacing w:after="40" w:line="247" w:lineRule="auto"/>
        <w:jc w:val="right"/>
        <w:rPr>
          <w:sz w:val="21"/>
          <w:szCs w:val="21"/>
          <w:lang w:val="ru-RU"/>
        </w:rPr>
      </w:pPr>
      <w:bookmarkStart w:id="120" w:name="_p8pu0nyxxjf2" w:colFirst="0" w:colLast="0"/>
      <w:bookmarkEnd w:id="120"/>
      <w:r w:rsidRPr="008E39EC">
        <w:rPr>
          <w:rFonts w:eastAsia="Calibri"/>
          <w:b/>
          <w:bCs/>
          <w:lang w:val="ru-RU"/>
        </w:rPr>
        <w:t xml:space="preserve">Додаток </w:t>
      </w:r>
      <w:r w:rsidR="00D53C96" w:rsidRPr="00D53C96">
        <w:rPr>
          <w:rFonts w:eastAsia="Calibri"/>
          <w:b/>
          <w:bCs/>
          <w:lang w:val="ru-RU"/>
        </w:rPr>
        <w:t>8</w:t>
      </w:r>
      <w:r w:rsidRPr="008E39EC">
        <w:rPr>
          <w:rFonts w:eastAsia="Calibri"/>
          <w:lang w:val="ru-RU"/>
        </w:rPr>
        <w:br/>
      </w:r>
      <w:r w:rsidRPr="004E6110">
        <w:rPr>
          <w:rFonts w:eastAsia="Calibri"/>
          <w:sz w:val="21"/>
          <w:szCs w:val="21"/>
          <w:lang w:val="ru-RU"/>
        </w:rPr>
        <w:t>до Положення про академічну доброчесність</w:t>
      </w:r>
      <w:r w:rsidRPr="004E6110">
        <w:rPr>
          <w:rFonts w:eastAsia="Calibri"/>
          <w:sz w:val="21"/>
          <w:szCs w:val="21"/>
          <w:lang w:val="ru-RU"/>
        </w:rPr>
        <w:br/>
        <w:t>у Державній установі «Національний науковий центр</w:t>
      </w:r>
      <w:r w:rsidRPr="004E6110">
        <w:rPr>
          <w:rFonts w:eastAsia="Calibri"/>
          <w:sz w:val="21"/>
          <w:szCs w:val="21"/>
          <w:lang w:val="ru-RU"/>
        </w:rPr>
        <w:br/>
        <w:t>радіаційної медицини, гематології та онкології</w:t>
      </w:r>
      <w:r w:rsidRPr="004E6110">
        <w:rPr>
          <w:rFonts w:eastAsia="Calibri"/>
          <w:sz w:val="21"/>
          <w:szCs w:val="21"/>
          <w:lang w:val="ru-RU"/>
        </w:rPr>
        <w:br/>
        <w:t>Національної академії медичних наук України»</w:t>
      </w:r>
    </w:p>
    <w:p w14:paraId="096DDA46" w14:textId="3D96ADAD" w:rsidR="009366A8" w:rsidRPr="007E4852" w:rsidRDefault="00965991">
      <w:pPr>
        <w:pStyle w:val="1"/>
        <w:keepNext w:val="0"/>
        <w:keepLines w:val="0"/>
        <w:spacing w:before="160" w:after="80" w:line="240" w:lineRule="auto"/>
        <w:rPr>
          <w:rFonts w:ascii="Times New Roman" w:hAnsi="Times New Roman" w:cs="Times New Roman"/>
          <w:sz w:val="46"/>
          <w:szCs w:val="46"/>
          <w:lang w:val="ru-RU"/>
        </w:rPr>
      </w:pPr>
      <w:r>
        <w:rPr>
          <w:rFonts w:ascii="Times New Roman" w:eastAsia="Calibri" w:hAnsi="Times New Roman" w:cs="Times New Roman"/>
          <w:sz w:val="24"/>
          <w:szCs w:val="24"/>
          <w:lang w:val="ru-RU"/>
        </w:rPr>
        <w:br/>
      </w:r>
      <w:r w:rsidR="005C5724" w:rsidRPr="00965991">
        <w:rPr>
          <w:rFonts w:ascii="Times New Roman" w:eastAsia="Calibri" w:hAnsi="Times New Roman" w:cs="Times New Roman"/>
          <w:sz w:val="24"/>
          <w:szCs w:val="46"/>
          <w:lang w:val="ru-RU"/>
        </w:rPr>
        <w:t>ФОРМА</w:t>
      </w:r>
      <w:r w:rsidR="005C5724" w:rsidRPr="007E4852">
        <w:rPr>
          <w:rFonts w:ascii="Times New Roman" w:eastAsia="Calibri" w:hAnsi="Times New Roman" w:cs="Times New Roman"/>
          <w:sz w:val="24"/>
          <w:szCs w:val="46"/>
          <w:lang w:val="ru-RU"/>
        </w:rPr>
        <w:t xml:space="preserve"> ПОВІДОМЛЕННЯ</w:t>
      </w:r>
    </w:p>
    <w:p w14:paraId="565B714A" w14:textId="77777777" w:rsidR="009366A8" w:rsidRDefault="005C5724">
      <w:pPr>
        <w:pStyle w:val="1"/>
        <w:keepNext w:val="0"/>
        <w:keepLines w:val="0"/>
        <w:spacing w:before="160" w:after="80" w:line="240" w:lineRule="auto"/>
        <w:rPr>
          <w:rFonts w:ascii="Times New Roman" w:eastAsia="Calibri" w:hAnsi="Times New Roman" w:cs="Times New Roman"/>
          <w:sz w:val="24"/>
          <w:szCs w:val="46"/>
          <w:lang w:val="ru-RU"/>
        </w:rPr>
      </w:pPr>
      <w:bookmarkStart w:id="121" w:name="_dbxf8xh41vs" w:colFirst="0" w:colLast="0"/>
      <w:bookmarkEnd w:id="121"/>
      <w:r w:rsidRPr="007E4852">
        <w:rPr>
          <w:rFonts w:ascii="Times New Roman" w:eastAsia="Calibri" w:hAnsi="Times New Roman" w:cs="Times New Roman"/>
          <w:sz w:val="24"/>
          <w:szCs w:val="46"/>
          <w:lang w:val="ru-RU"/>
        </w:rPr>
        <w:t>про можливе порушення академічної доброчесності</w:t>
      </w:r>
    </w:p>
    <w:p w14:paraId="55DB57B7" w14:textId="77777777" w:rsidR="00965991" w:rsidRPr="00965991" w:rsidRDefault="00965991" w:rsidP="00965991">
      <w:pPr>
        <w:pStyle w:val="a0"/>
        <w:rPr>
          <w:lang w:val="ru-RU"/>
        </w:rPr>
      </w:pPr>
    </w:p>
    <w:p w14:paraId="0D161720"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2" w:name="_7dn8ylz450t9" w:colFirst="0" w:colLast="0"/>
      <w:bookmarkEnd w:id="122"/>
      <w:r w:rsidRPr="007E4852">
        <w:rPr>
          <w:rFonts w:ascii="Times New Roman" w:eastAsia="Calibri" w:hAnsi="Times New Roman" w:cs="Times New Roman"/>
          <w:sz w:val="22"/>
          <w:szCs w:val="34"/>
          <w:lang w:val="ru-RU"/>
        </w:rPr>
        <w:t>1. Відомості про заявника</w:t>
      </w:r>
    </w:p>
    <w:p w14:paraId="2381E80A" w14:textId="77777777" w:rsidR="009366A8" w:rsidRPr="007E4852" w:rsidRDefault="005C5724">
      <w:pPr>
        <w:spacing w:after="40" w:line="247" w:lineRule="auto"/>
        <w:rPr>
          <w:lang w:val="ru-RU"/>
        </w:rPr>
      </w:pPr>
      <w:r w:rsidRPr="007E4852">
        <w:rPr>
          <w:rFonts w:eastAsia="Calibri"/>
          <w:sz w:val="21"/>
          <w:lang w:val="ru-RU"/>
        </w:rPr>
        <w:t>1.1. Прізвище, ім’я, по батькові заявника:</w:t>
      </w:r>
    </w:p>
    <w:p w14:paraId="49AF9110" w14:textId="77777777" w:rsidR="009366A8" w:rsidRPr="007E4852" w:rsidRDefault="003A2C67">
      <w:pPr>
        <w:spacing w:after="0" w:line="240" w:lineRule="auto"/>
      </w:pPr>
      <w:r>
        <w:rPr>
          <w:rFonts w:eastAsia="Calibri"/>
          <w:sz w:val="21"/>
        </w:rPr>
        <w:pict w14:anchorId="3B0873AF">
          <v:rect id="_x0000_i1138" style="width:0;height:1.5pt" o:hralign="center" o:hrstd="t" o:hr="t" fillcolor="#a0a0a0" stroked="f"/>
        </w:pict>
      </w:r>
    </w:p>
    <w:p w14:paraId="4A8A0C1D" w14:textId="77777777" w:rsidR="00CC0070" w:rsidRPr="002A12D4" w:rsidRDefault="005C5724">
      <w:pPr>
        <w:spacing w:after="40" w:line="247" w:lineRule="auto"/>
        <w:rPr>
          <w:rFonts w:eastAsia="Calibri"/>
          <w:sz w:val="21"/>
          <w:lang w:val="ru-RU"/>
        </w:rPr>
      </w:pPr>
      <w:r w:rsidRPr="002A12D4">
        <w:rPr>
          <w:rFonts w:eastAsia="Calibri"/>
          <w:sz w:val="21"/>
          <w:lang w:val="ru-RU"/>
        </w:rPr>
        <w:t>1.2. Статус заявника:</w:t>
      </w:r>
    </w:p>
    <w:p w14:paraId="63FA1F8D"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працівник ННЦРМГО</w:t>
      </w:r>
    </w:p>
    <w:p w14:paraId="4FDCA4B6"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аспірант</w:t>
      </w:r>
    </w:p>
    <w:p w14:paraId="61B57AED"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докторант</w:t>
      </w:r>
    </w:p>
    <w:p w14:paraId="640AE5BE"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клінічний ординатор</w:t>
      </w:r>
    </w:p>
    <w:p w14:paraId="118ABDF7"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здобувач наукового ступеня</w:t>
      </w:r>
    </w:p>
    <w:p w14:paraId="1366C732"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автор / співавтор академічного твору</w:t>
      </w:r>
    </w:p>
    <w:p w14:paraId="096F2DF3"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рецензент</w:t>
      </w:r>
    </w:p>
    <w:p w14:paraId="53E15228"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редактор / член редакційної колегії</w:t>
      </w:r>
    </w:p>
    <w:p w14:paraId="23C1224B"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член разової або спеціалізованої вченої ради</w:t>
      </w:r>
    </w:p>
    <w:p w14:paraId="0A2C6ADF"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науковий керівник / консультант</w:t>
      </w:r>
    </w:p>
    <w:p w14:paraId="2EF19E8B"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офіційний опонент</w:t>
      </w:r>
    </w:p>
    <w:p w14:paraId="6F5CECF3" w14:textId="650C965F" w:rsidR="009366A8" w:rsidRPr="00CC0070" w:rsidRDefault="00C13248">
      <w:pPr>
        <w:spacing w:after="40" w:line="247" w:lineRule="auto"/>
        <w:rPr>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експерт</w:t>
      </w:r>
      <w:r w:rsidR="005C5724" w:rsidRPr="00CC0070">
        <w:rPr>
          <w:rFonts w:eastAsia="Calibri"/>
          <w:sz w:val="21"/>
          <w:lang w:val="ru-RU"/>
        </w:rPr>
        <w:br/>
      </w: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інша особа: ___________________________________________________________</w:t>
      </w:r>
    </w:p>
    <w:p w14:paraId="5AFB13D2" w14:textId="77777777" w:rsidR="009366A8" w:rsidRPr="007E4852" w:rsidRDefault="005C5724">
      <w:pPr>
        <w:spacing w:after="40" w:line="247" w:lineRule="auto"/>
        <w:rPr>
          <w:lang w:val="ru-RU"/>
        </w:rPr>
      </w:pPr>
      <w:r w:rsidRPr="007E4852">
        <w:rPr>
          <w:rFonts w:eastAsia="Calibri"/>
          <w:sz w:val="21"/>
          <w:lang w:val="ru-RU"/>
        </w:rPr>
        <w:t>1.3. Структурний підрозділ / установа / організація, якщо застосовується:</w:t>
      </w:r>
    </w:p>
    <w:p w14:paraId="6D344EB4" w14:textId="77777777" w:rsidR="009366A8" w:rsidRPr="007E4852" w:rsidRDefault="003A2C67">
      <w:pPr>
        <w:spacing w:after="0" w:line="240" w:lineRule="auto"/>
      </w:pPr>
      <w:r>
        <w:rPr>
          <w:rFonts w:eastAsia="Calibri"/>
          <w:sz w:val="21"/>
        </w:rPr>
        <w:pict w14:anchorId="4E4AE640">
          <v:rect id="_x0000_i1139" style="width:0;height:1.5pt" o:hralign="center" o:hrstd="t" o:hr="t" fillcolor="#a0a0a0" stroked="f"/>
        </w:pict>
      </w:r>
    </w:p>
    <w:p w14:paraId="3066FBFA" w14:textId="77777777" w:rsidR="00CC0070" w:rsidRDefault="005C5724">
      <w:pPr>
        <w:spacing w:after="40" w:line="247" w:lineRule="auto"/>
        <w:rPr>
          <w:rFonts w:eastAsia="Calibri"/>
          <w:sz w:val="21"/>
          <w:lang w:val="ru-RU"/>
        </w:rPr>
      </w:pPr>
      <w:r w:rsidRPr="007E4852">
        <w:rPr>
          <w:rFonts w:eastAsia="Calibri"/>
          <w:sz w:val="21"/>
          <w:lang w:val="ru-RU"/>
        </w:rPr>
        <w:t>1.4. Контактні дані заявника:</w:t>
      </w:r>
    </w:p>
    <w:p w14:paraId="7FE034EA" w14:textId="6BBF993F" w:rsidR="00CC0070" w:rsidRDefault="005C5724">
      <w:pPr>
        <w:spacing w:after="40" w:line="247" w:lineRule="auto"/>
        <w:rPr>
          <w:rFonts w:eastAsia="Calibri"/>
          <w:sz w:val="21"/>
          <w:lang w:val="ru-RU"/>
        </w:rPr>
      </w:pPr>
      <w:r w:rsidRPr="007E4852">
        <w:rPr>
          <w:rFonts w:eastAsia="Calibri"/>
          <w:sz w:val="21"/>
          <w:lang w:val="ru-RU"/>
        </w:rPr>
        <w:t>електронна пошта: _______________________________________________________</w:t>
      </w:r>
    </w:p>
    <w:p w14:paraId="5508669C" w14:textId="77777777" w:rsidR="00CC0070" w:rsidRDefault="005C5724">
      <w:pPr>
        <w:spacing w:after="40" w:line="247" w:lineRule="auto"/>
        <w:rPr>
          <w:rFonts w:eastAsia="Calibri"/>
          <w:sz w:val="21"/>
          <w:lang w:val="ru-RU"/>
        </w:rPr>
      </w:pPr>
      <w:r w:rsidRPr="007E4852">
        <w:rPr>
          <w:rFonts w:eastAsia="Calibri"/>
          <w:sz w:val="21"/>
          <w:lang w:val="ru-RU"/>
        </w:rPr>
        <w:t>телефон: ________________________________________________________________</w:t>
      </w:r>
    </w:p>
    <w:p w14:paraId="0ABC536B" w14:textId="575AE4CD" w:rsidR="009366A8" w:rsidRPr="007E4852" w:rsidRDefault="005C5724">
      <w:pPr>
        <w:spacing w:after="40" w:line="247" w:lineRule="auto"/>
        <w:rPr>
          <w:lang w:val="ru-RU"/>
        </w:rPr>
      </w:pPr>
      <w:r w:rsidRPr="007E4852">
        <w:rPr>
          <w:rFonts w:eastAsia="Calibri"/>
          <w:sz w:val="21"/>
          <w:lang w:val="ru-RU"/>
        </w:rPr>
        <w:t>інший спосіб зв’язку: ____________________________________________________</w:t>
      </w:r>
    </w:p>
    <w:p w14:paraId="75D8E571" w14:textId="77777777" w:rsidR="009366A8" w:rsidRPr="007E4852" w:rsidRDefault="005C5724">
      <w:pPr>
        <w:spacing w:after="40" w:line="247" w:lineRule="auto"/>
        <w:rPr>
          <w:lang w:val="ru-RU"/>
        </w:rPr>
      </w:pPr>
      <w:r w:rsidRPr="007E4852">
        <w:rPr>
          <w:rFonts w:eastAsia="Calibri"/>
          <w:sz w:val="21"/>
          <w:lang w:val="ru-RU"/>
        </w:rPr>
        <w:t>1.5. Чи має заявник конфлікт інтересів щодо особи, академічного твору або процедури, яких стосується повідомлення?</w:t>
      </w:r>
    </w:p>
    <w:p w14:paraId="38CF48A6" w14:textId="77777777" w:rsidR="00CC0070"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1BBF2600" w14:textId="77777777" w:rsidR="00CC0070"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1CE71B63" w14:textId="69EBF266"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відомо</w:t>
      </w:r>
    </w:p>
    <w:p w14:paraId="691257D7" w14:textId="77777777" w:rsidR="009366A8" w:rsidRPr="007E4852" w:rsidRDefault="005C5724">
      <w:pPr>
        <w:spacing w:after="40" w:line="247" w:lineRule="auto"/>
        <w:rPr>
          <w:lang w:val="ru-RU"/>
        </w:rPr>
      </w:pPr>
      <w:r w:rsidRPr="007E4852">
        <w:rPr>
          <w:rFonts w:eastAsia="Calibri"/>
          <w:sz w:val="21"/>
          <w:lang w:val="ru-RU"/>
        </w:rPr>
        <w:t>Якщо так, коротко зазначити характер конфлікту інтересів:</w:t>
      </w:r>
    </w:p>
    <w:p w14:paraId="7FC0B9C1" w14:textId="77777777" w:rsidR="009366A8" w:rsidRPr="007E4852" w:rsidRDefault="003A2C67">
      <w:pPr>
        <w:spacing w:after="0" w:line="240" w:lineRule="auto"/>
      </w:pPr>
      <w:r>
        <w:rPr>
          <w:rFonts w:eastAsia="Calibri"/>
          <w:sz w:val="21"/>
        </w:rPr>
        <w:pict w14:anchorId="2A7011BF">
          <v:rect id="_x0000_i1140" style="width:0;height:1.5pt" o:hralign="center" o:hrstd="t" o:hr="t" fillcolor="#a0a0a0" stroked="f"/>
        </w:pict>
      </w:r>
      <w:r>
        <w:rPr>
          <w:rFonts w:eastAsia="Calibri"/>
          <w:sz w:val="21"/>
        </w:rPr>
        <w:pict w14:anchorId="2865A6D4">
          <v:rect id="_x0000_i1141" style="width:0;height:1.5pt" o:hralign="center" o:hrstd="t" o:hr="t" fillcolor="#a0a0a0" stroked="f"/>
        </w:pict>
      </w:r>
    </w:p>
    <w:p w14:paraId="1FA31B79"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3" w:name="_4eb8x9elo1da" w:colFirst="0" w:colLast="0"/>
      <w:bookmarkEnd w:id="123"/>
      <w:r w:rsidRPr="007E4852">
        <w:rPr>
          <w:rFonts w:ascii="Times New Roman" w:eastAsia="Calibri" w:hAnsi="Times New Roman" w:cs="Times New Roman"/>
          <w:sz w:val="22"/>
          <w:szCs w:val="34"/>
          <w:lang w:val="ru-RU"/>
        </w:rPr>
        <w:t>2. Відомості про особу, дії або бездіяльність якої можуть мати ознаки порушення</w:t>
      </w:r>
    </w:p>
    <w:p w14:paraId="4F61BC42" w14:textId="77777777" w:rsidR="009366A8" w:rsidRPr="007E4852" w:rsidRDefault="005C5724">
      <w:pPr>
        <w:spacing w:after="40" w:line="247" w:lineRule="auto"/>
        <w:rPr>
          <w:lang w:val="ru-RU"/>
        </w:rPr>
      </w:pPr>
      <w:r w:rsidRPr="007E4852">
        <w:rPr>
          <w:rFonts w:eastAsia="Calibri"/>
          <w:sz w:val="21"/>
          <w:lang w:val="ru-RU"/>
        </w:rPr>
        <w:t>2.1. Прізвище, ім’я, по батькові особи, якщо відомо:</w:t>
      </w:r>
    </w:p>
    <w:p w14:paraId="73801EDE" w14:textId="77777777" w:rsidR="009366A8" w:rsidRPr="007E4852" w:rsidRDefault="003A2C67">
      <w:pPr>
        <w:spacing w:after="0" w:line="240" w:lineRule="auto"/>
      </w:pPr>
      <w:r>
        <w:rPr>
          <w:rFonts w:eastAsia="Calibri"/>
          <w:sz w:val="21"/>
        </w:rPr>
        <w:pict w14:anchorId="5EBDCFB5">
          <v:rect id="_x0000_i1142" style="width:0;height:1.5pt" o:hralign="center" o:hrstd="t" o:hr="t" fillcolor="#a0a0a0" stroked="f"/>
        </w:pict>
      </w:r>
    </w:p>
    <w:p w14:paraId="4E7A03AD" w14:textId="77777777" w:rsidR="00CC0070" w:rsidRPr="002A12D4" w:rsidRDefault="005C5724">
      <w:pPr>
        <w:spacing w:after="40" w:line="247" w:lineRule="auto"/>
        <w:rPr>
          <w:rFonts w:eastAsia="Calibri"/>
          <w:sz w:val="21"/>
          <w:lang w:val="ru-RU"/>
        </w:rPr>
      </w:pPr>
      <w:r w:rsidRPr="002A12D4">
        <w:rPr>
          <w:rFonts w:eastAsia="Calibri"/>
          <w:sz w:val="21"/>
          <w:lang w:val="ru-RU"/>
        </w:rPr>
        <w:t>2.2. Статус особи, якщо відомо:</w:t>
      </w:r>
    </w:p>
    <w:p w14:paraId="26E9CE87"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працівник ННЦРМГО</w:t>
      </w:r>
    </w:p>
    <w:p w14:paraId="3921D0D0"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аспірант</w:t>
      </w:r>
    </w:p>
    <w:p w14:paraId="03A6F118"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докторант</w:t>
      </w:r>
    </w:p>
    <w:p w14:paraId="4ADD4717" w14:textId="77777777" w:rsidR="00CC0070"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клінічний ординатор</w:t>
      </w:r>
    </w:p>
    <w:p w14:paraId="7B0D9836"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здобувач наукового ступеня</w:t>
      </w:r>
    </w:p>
    <w:p w14:paraId="1F60DCDA"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автор / співавтор академічного твору</w:t>
      </w:r>
    </w:p>
    <w:p w14:paraId="037B32B7"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рецензент</w:t>
      </w:r>
    </w:p>
    <w:p w14:paraId="6C4D9ECD"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редактор / член редакційної колегії</w:t>
      </w:r>
    </w:p>
    <w:p w14:paraId="2DD61CB4"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член разової або спеціалізованої вченої ради</w:t>
      </w:r>
    </w:p>
    <w:p w14:paraId="561A46EE"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науковий керівник / консультант</w:t>
      </w:r>
    </w:p>
    <w:p w14:paraId="6D98D7DC"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офіційний опонент</w:t>
      </w:r>
    </w:p>
    <w:p w14:paraId="1A1706F6" w14:textId="77777777" w:rsidR="00CC0070"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експерт</w:t>
      </w:r>
    </w:p>
    <w:p w14:paraId="152D2443" w14:textId="1B9E11A1" w:rsidR="009366A8" w:rsidRPr="002A12D4" w:rsidRDefault="00C13248">
      <w:pPr>
        <w:spacing w:after="40" w:line="247" w:lineRule="auto"/>
        <w:rPr>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інше: _________________________________________________________________</w:t>
      </w:r>
    </w:p>
    <w:p w14:paraId="7FD4CA52" w14:textId="77777777" w:rsidR="009366A8" w:rsidRPr="007E4852" w:rsidRDefault="005C5724">
      <w:pPr>
        <w:spacing w:after="40" w:line="247" w:lineRule="auto"/>
        <w:rPr>
          <w:lang w:val="ru-RU"/>
        </w:rPr>
      </w:pPr>
      <w:r w:rsidRPr="007E4852">
        <w:rPr>
          <w:rFonts w:eastAsia="Calibri"/>
          <w:sz w:val="21"/>
          <w:lang w:val="ru-RU"/>
        </w:rPr>
        <w:t>2.3. Структурний підрозділ / наукове видання / рада / процедура, якщо відомо:</w:t>
      </w:r>
    </w:p>
    <w:p w14:paraId="21629D88" w14:textId="77777777" w:rsidR="009366A8" w:rsidRPr="007E4852" w:rsidRDefault="003A2C67">
      <w:pPr>
        <w:spacing w:after="0" w:line="240" w:lineRule="auto"/>
      </w:pPr>
      <w:r>
        <w:rPr>
          <w:rFonts w:eastAsia="Calibri"/>
          <w:sz w:val="21"/>
        </w:rPr>
        <w:pict w14:anchorId="32D6318A">
          <v:rect id="_x0000_i1143" style="width:0;height:1.5pt" o:hralign="center" o:hrstd="t" o:hr="t" fillcolor="#a0a0a0" stroked="f"/>
        </w:pict>
      </w:r>
    </w:p>
    <w:p w14:paraId="5F423A0E" w14:textId="77777777" w:rsidR="009366A8" w:rsidRPr="007E4852" w:rsidRDefault="005C5724">
      <w:pPr>
        <w:spacing w:after="40" w:line="247" w:lineRule="auto"/>
      </w:pPr>
      <w:r w:rsidRPr="007E4852">
        <w:rPr>
          <w:rFonts w:eastAsia="Calibri"/>
          <w:sz w:val="21"/>
        </w:rPr>
        <w:t>2.4. Якщо повідомлення стосується кількох осіб, зазначити їх нижче:</w:t>
      </w:r>
    </w:p>
    <w:p w14:paraId="0ABA0827" w14:textId="77777777" w:rsidR="009366A8" w:rsidRPr="007E4852" w:rsidRDefault="003A2C67">
      <w:pPr>
        <w:spacing w:after="0" w:line="240" w:lineRule="auto"/>
      </w:pPr>
      <w:r>
        <w:rPr>
          <w:rFonts w:eastAsia="Calibri"/>
          <w:sz w:val="21"/>
        </w:rPr>
        <w:pict w14:anchorId="5E374C5B">
          <v:rect id="_x0000_i1144" style="width:0;height:1.5pt" o:hralign="center" o:hrstd="t" o:hr="t" fillcolor="#a0a0a0" stroked="f"/>
        </w:pict>
      </w:r>
      <w:r>
        <w:rPr>
          <w:rFonts w:eastAsia="Calibri"/>
          <w:sz w:val="21"/>
        </w:rPr>
        <w:pict w14:anchorId="0A791501">
          <v:rect id="_x0000_i1145" style="width:0;height:1.5pt" o:hralign="center" o:hrstd="t" o:hr="t" fillcolor="#a0a0a0" stroked="f"/>
        </w:pict>
      </w:r>
    </w:p>
    <w:p w14:paraId="1DD76436"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4" w:name="_izmok2g90is5" w:colFirst="0" w:colLast="0"/>
      <w:bookmarkEnd w:id="124"/>
      <w:r w:rsidRPr="007E4852">
        <w:rPr>
          <w:rFonts w:ascii="Times New Roman" w:eastAsia="Calibri" w:hAnsi="Times New Roman" w:cs="Times New Roman"/>
          <w:sz w:val="22"/>
          <w:szCs w:val="34"/>
          <w:lang w:val="ru-RU"/>
        </w:rPr>
        <w:t>3. Відомості про академічний твір або академічну процедуру</w:t>
      </w:r>
    </w:p>
    <w:p w14:paraId="6B2C2D41" w14:textId="77777777" w:rsidR="009366A8" w:rsidRPr="007E4852" w:rsidRDefault="005C5724">
      <w:pPr>
        <w:spacing w:after="40" w:line="247" w:lineRule="auto"/>
        <w:rPr>
          <w:lang w:val="ru-RU"/>
        </w:rPr>
      </w:pPr>
      <w:r w:rsidRPr="007E4852">
        <w:rPr>
          <w:rFonts w:eastAsia="Calibri"/>
          <w:sz w:val="21"/>
          <w:lang w:val="ru-RU"/>
        </w:rPr>
        <w:t>3.1. Назва академічного твору, матеріалу або процедури:</w:t>
      </w:r>
    </w:p>
    <w:p w14:paraId="18D0F4F3" w14:textId="77777777" w:rsidR="009366A8" w:rsidRPr="007E4852" w:rsidRDefault="003A2C67">
      <w:pPr>
        <w:spacing w:after="0" w:line="240" w:lineRule="auto"/>
      </w:pPr>
      <w:r>
        <w:rPr>
          <w:rFonts w:eastAsia="Calibri"/>
          <w:sz w:val="21"/>
        </w:rPr>
        <w:pict w14:anchorId="622787F3">
          <v:rect id="_x0000_i1146" style="width:0;height:1.5pt" o:hralign="center" o:hrstd="t" o:hr="t" fillcolor="#a0a0a0" stroked="f"/>
        </w:pict>
      </w:r>
    </w:p>
    <w:p w14:paraId="254C9785" w14:textId="77777777" w:rsidR="0028523D" w:rsidRPr="002A12D4" w:rsidRDefault="005C5724">
      <w:pPr>
        <w:spacing w:after="40" w:line="247" w:lineRule="auto"/>
        <w:rPr>
          <w:rFonts w:eastAsia="Calibri"/>
          <w:sz w:val="21"/>
          <w:lang w:val="ru-RU"/>
        </w:rPr>
      </w:pPr>
      <w:r w:rsidRPr="002A12D4">
        <w:rPr>
          <w:rFonts w:eastAsia="Calibri"/>
          <w:sz w:val="21"/>
          <w:lang w:val="ru-RU"/>
        </w:rPr>
        <w:t>3.2. Вид академічного твору або процедури:</w:t>
      </w:r>
    </w:p>
    <w:p w14:paraId="50D04CA2"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наукова стаття</w:t>
      </w:r>
    </w:p>
    <w:p w14:paraId="6CEB82DD"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дисертація / матеріали до захисту</w:t>
      </w:r>
    </w:p>
    <w:p w14:paraId="3246670B"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монографія / розділ монографії</w:t>
      </w:r>
    </w:p>
    <w:p w14:paraId="5EABF2CE"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звіт про науково-дослідну роботу</w:t>
      </w:r>
    </w:p>
    <w:p w14:paraId="50000A9C"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методичні рекомендації</w:t>
      </w:r>
    </w:p>
    <w:p w14:paraId="2477C8F7"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тези доповіді / матеріали конференції</w:t>
      </w:r>
    </w:p>
    <w:p w14:paraId="264462F4"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рецензія / експертний висновок</w:t>
      </w:r>
    </w:p>
    <w:p w14:paraId="7513B44C"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редакційна або видавнича процедура</w:t>
      </w:r>
    </w:p>
    <w:p w14:paraId="53560811" w14:textId="77777777" w:rsidR="0028523D" w:rsidRPr="00CC0070" w:rsidRDefault="00C13248">
      <w:pPr>
        <w:spacing w:after="40" w:line="247" w:lineRule="auto"/>
        <w:rPr>
          <w:rFonts w:eastAsia="Calibri"/>
          <w:sz w:val="21"/>
          <w:lang w:val="ru-RU"/>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процедура, пов’язана з присудженням або скасуванням рішення про присудження наукового ступеня</w:t>
      </w:r>
    </w:p>
    <w:p w14:paraId="5540952D" w14:textId="0FF8B575" w:rsidR="0028523D" w:rsidRDefault="00C13248">
      <w:pPr>
        <w:spacing w:after="40" w:line="247" w:lineRule="auto"/>
        <w:rPr>
          <w:rFonts w:eastAsia="Calibri"/>
          <w:sz w:val="21"/>
          <w:lang w:val="uk-UA"/>
        </w:rPr>
      </w:pPr>
      <w:r w:rsidRPr="00CC0070">
        <w:rPr>
          <w:rFonts w:ascii="Segoe UI Symbol" w:eastAsia="Calibri" w:hAnsi="Segoe UI Symbol" w:cs="Segoe UI Symbol"/>
          <w:sz w:val="21"/>
          <w:lang w:val="ru-RU"/>
        </w:rPr>
        <w:t>☐</w:t>
      </w:r>
      <w:r w:rsidRPr="00CC0070">
        <w:rPr>
          <w:rFonts w:eastAsia="Calibri"/>
          <w:sz w:val="21"/>
          <w:lang w:val="ru-RU"/>
        </w:rPr>
        <w:t xml:space="preserve">  </w:t>
      </w:r>
      <w:r w:rsidR="005C5724" w:rsidRPr="00CC0070">
        <w:rPr>
          <w:rFonts w:eastAsia="Calibri"/>
          <w:sz w:val="21"/>
          <w:lang w:val="ru-RU"/>
        </w:rPr>
        <w:t xml:space="preserve"> робота разової або спеціалізованої вченої ради</w:t>
      </w:r>
    </w:p>
    <w:p w14:paraId="2351DC21" w14:textId="7AF6484C" w:rsidR="009366A8" w:rsidRPr="002A12D4" w:rsidRDefault="00C13248">
      <w:pPr>
        <w:spacing w:after="40" w:line="247" w:lineRule="auto"/>
        <w:rPr>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інше: _________________________________________________________________</w:t>
      </w:r>
    </w:p>
    <w:p w14:paraId="1676AD44" w14:textId="77777777" w:rsidR="009366A8" w:rsidRPr="007E4852" w:rsidRDefault="005C5724">
      <w:pPr>
        <w:spacing w:after="40" w:line="247" w:lineRule="auto"/>
        <w:rPr>
          <w:lang w:val="ru-RU"/>
        </w:rPr>
      </w:pPr>
      <w:r w:rsidRPr="007E4852">
        <w:rPr>
          <w:rFonts w:eastAsia="Calibri"/>
          <w:sz w:val="21"/>
          <w:lang w:val="ru-RU"/>
        </w:rPr>
        <w:t>3.3. Дата створення, подання, оприлюднення або розгляду академічного твору, якщо відома:</w:t>
      </w:r>
    </w:p>
    <w:p w14:paraId="61E1C3EC" w14:textId="77777777" w:rsidR="009366A8" w:rsidRPr="007E4852" w:rsidRDefault="003A2C67">
      <w:pPr>
        <w:spacing w:after="0" w:line="240" w:lineRule="auto"/>
      </w:pPr>
      <w:r>
        <w:rPr>
          <w:rFonts w:eastAsia="Calibri"/>
          <w:sz w:val="21"/>
        </w:rPr>
        <w:pict w14:anchorId="21976526">
          <v:rect id="_x0000_i1147" style="width:0;height:1.5pt" o:hralign="center" o:hrstd="t" o:hr="t" fillcolor="#a0a0a0" stroked="f"/>
        </w:pict>
      </w:r>
    </w:p>
    <w:p w14:paraId="2D2613BF" w14:textId="77777777" w:rsidR="009366A8" w:rsidRPr="007E4852" w:rsidRDefault="005C5724">
      <w:pPr>
        <w:spacing w:after="40" w:line="247" w:lineRule="auto"/>
        <w:rPr>
          <w:lang w:val="ru-RU"/>
        </w:rPr>
      </w:pPr>
      <w:r w:rsidRPr="007E4852">
        <w:rPr>
          <w:rFonts w:eastAsia="Calibri"/>
          <w:sz w:val="21"/>
          <w:lang w:val="ru-RU"/>
        </w:rPr>
        <w:t>3.4. Джерело, де розміщено академічний твір або матеріали, якщо застосовується:</w:t>
      </w:r>
    </w:p>
    <w:p w14:paraId="28D04627" w14:textId="77777777" w:rsidR="009366A8" w:rsidRPr="007E4852" w:rsidRDefault="003A2C67">
      <w:pPr>
        <w:spacing w:after="0" w:line="240" w:lineRule="auto"/>
      </w:pPr>
      <w:r>
        <w:rPr>
          <w:rFonts w:eastAsia="Calibri"/>
          <w:sz w:val="21"/>
        </w:rPr>
        <w:pict w14:anchorId="48101D8C">
          <v:rect id="_x0000_i1148" style="width:0;height:1.5pt" o:hralign="center" o:hrstd="t" o:hr="t" fillcolor="#a0a0a0" stroked="f"/>
        </w:pict>
      </w:r>
    </w:p>
    <w:p w14:paraId="59200FBF" w14:textId="77777777" w:rsidR="009366A8" w:rsidRPr="007E4852" w:rsidRDefault="005C5724">
      <w:pPr>
        <w:spacing w:after="40" w:line="247" w:lineRule="auto"/>
        <w:rPr>
          <w:lang w:val="ru-RU"/>
        </w:rPr>
      </w:pPr>
      <w:r w:rsidRPr="007E4852">
        <w:rPr>
          <w:rFonts w:eastAsia="Calibri"/>
          <w:sz w:val="21"/>
          <w:lang w:val="ru-RU"/>
        </w:rPr>
        <w:t>3.5. Посилання на електронне джерело, якщо є:</w:t>
      </w:r>
    </w:p>
    <w:p w14:paraId="3E08FA76" w14:textId="77777777" w:rsidR="009366A8" w:rsidRPr="007E4852" w:rsidRDefault="003A2C67">
      <w:pPr>
        <w:spacing w:after="0" w:line="240" w:lineRule="auto"/>
      </w:pPr>
      <w:r>
        <w:rPr>
          <w:rFonts w:eastAsia="Calibri"/>
          <w:sz w:val="21"/>
        </w:rPr>
        <w:pict w14:anchorId="2D4A6D49">
          <v:rect id="_x0000_i1149" style="width:0;height:1.5pt" o:hralign="center" o:hrstd="t" o:hr="t" fillcolor="#a0a0a0" stroked="f"/>
        </w:pict>
      </w:r>
    </w:p>
    <w:p w14:paraId="797D662B"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5" w:name="_vvmdm4860ah8" w:colFirst="0" w:colLast="0"/>
      <w:bookmarkEnd w:id="125"/>
      <w:r w:rsidRPr="007E4852">
        <w:rPr>
          <w:rFonts w:ascii="Times New Roman" w:eastAsia="Calibri" w:hAnsi="Times New Roman" w:cs="Times New Roman"/>
          <w:sz w:val="22"/>
          <w:szCs w:val="34"/>
          <w:lang w:val="ru-RU"/>
        </w:rPr>
        <w:t>4. Вид можливого порушення академічної доброчесності</w:t>
      </w:r>
    </w:p>
    <w:p w14:paraId="5AC56FA3" w14:textId="77777777" w:rsidR="009366A8" w:rsidRPr="007E4852" w:rsidRDefault="005C5724">
      <w:pPr>
        <w:spacing w:after="40" w:line="247" w:lineRule="auto"/>
        <w:rPr>
          <w:lang w:val="ru-RU"/>
        </w:rPr>
      </w:pPr>
      <w:r w:rsidRPr="007E4852">
        <w:rPr>
          <w:rFonts w:eastAsia="Calibri"/>
          <w:sz w:val="21"/>
          <w:lang w:val="ru-RU"/>
        </w:rPr>
        <w:t>На думку заявника, повідомлення може стосуватися таких ознак:</w:t>
      </w:r>
    </w:p>
    <w:p w14:paraId="0B8175D8"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відчуження авторства</w:t>
      </w:r>
    </w:p>
    <w:p w14:paraId="13FF09DD"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академічного плагіату</w:t>
      </w:r>
    </w:p>
    <w:p w14:paraId="7B61D7E4"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приписування авторства</w:t>
      </w:r>
    </w:p>
    <w:p w14:paraId="7DC6ADC1"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самоплагіату</w:t>
      </w:r>
    </w:p>
    <w:p w14:paraId="32F3131B"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фабрикації</w:t>
      </w:r>
    </w:p>
    <w:p w14:paraId="14A673CD"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фальсифікації</w:t>
      </w:r>
    </w:p>
    <w:p w14:paraId="516AD1B8"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недоброчесного використання результатів, згенерованих штучним інтелектом</w:t>
      </w:r>
    </w:p>
    <w:p w14:paraId="2FAD8FE5"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недоброчесного оцінювання</w:t>
      </w:r>
    </w:p>
    <w:p w14:paraId="3E56CB7C"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несамостійного виконання завдання</w:t>
      </w:r>
    </w:p>
    <w:p w14:paraId="1973E057"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недозволеної допомоги</w:t>
      </w:r>
    </w:p>
    <w:p w14:paraId="6F67CE10"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академічного саботажу</w:t>
      </w:r>
    </w:p>
    <w:p w14:paraId="057761C1"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схиляння до порушення академічної доброчесності</w:t>
      </w:r>
    </w:p>
    <w:p w14:paraId="7384DAE7"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інституційного порушення академічної доброчесності</w:t>
      </w:r>
    </w:p>
    <w:p w14:paraId="6358AF55" w14:textId="4FEDDEB0"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іншого можливого порушення: ___________________________________________</w:t>
      </w:r>
    </w:p>
    <w:p w14:paraId="5C4B3807"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6" w:name="_oxgc4zr4so8i" w:colFirst="0" w:colLast="0"/>
      <w:bookmarkEnd w:id="126"/>
      <w:r w:rsidRPr="007E4852">
        <w:rPr>
          <w:rFonts w:ascii="Times New Roman" w:eastAsia="Calibri" w:hAnsi="Times New Roman" w:cs="Times New Roman"/>
          <w:sz w:val="22"/>
          <w:szCs w:val="34"/>
          <w:lang w:val="ru-RU"/>
        </w:rPr>
        <w:t>5. Опис обставин</w:t>
      </w:r>
    </w:p>
    <w:p w14:paraId="4CB150D0" w14:textId="77777777" w:rsidR="009366A8" w:rsidRPr="007E4852" w:rsidRDefault="005C5724">
      <w:pPr>
        <w:spacing w:after="40" w:line="247" w:lineRule="auto"/>
        <w:rPr>
          <w:lang w:val="ru-RU"/>
        </w:rPr>
      </w:pPr>
      <w:r w:rsidRPr="007E4852">
        <w:rPr>
          <w:rFonts w:eastAsia="Calibri"/>
          <w:sz w:val="21"/>
          <w:lang w:val="ru-RU"/>
        </w:rPr>
        <w:t>5.1. Коротко викласти обставини, які можуть свідчити про можливе порушення академічної доброчесності:</w:t>
      </w:r>
    </w:p>
    <w:p w14:paraId="49762776" w14:textId="77777777" w:rsidR="009366A8" w:rsidRPr="007E4852" w:rsidRDefault="003A2C67">
      <w:pPr>
        <w:spacing w:after="0" w:line="240" w:lineRule="auto"/>
      </w:pPr>
      <w:r>
        <w:rPr>
          <w:rFonts w:eastAsia="Calibri"/>
          <w:sz w:val="21"/>
        </w:rPr>
        <w:pict w14:anchorId="1B4F52CD">
          <v:rect id="_x0000_i1150" style="width:0;height:1.5pt" o:hralign="center" o:hrstd="t" o:hr="t" fillcolor="#a0a0a0" stroked="f"/>
        </w:pict>
      </w:r>
      <w:r>
        <w:rPr>
          <w:rFonts w:eastAsia="Calibri"/>
          <w:sz w:val="21"/>
        </w:rPr>
        <w:pict w14:anchorId="4D284EAD">
          <v:rect id="_x0000_i1151" style="width:0;height:1.5pt" o:hralign="center" o:hrstd="t" o:hr="t" fillcolor="#a0a0a0" stroked="f"/>
        </w:pict>
      </w:r>
      <w:r>
        <w:rPr>
          <w:rFonts w:eastAsia="Calibri"/>
          <w:sz w:val="21"/>
        </w:rPr>
        <w:pict w14:anchorId="1E5F1246">
          <v:rect id="_x0000_i1152" style="width:0;height:1.5pt" o:hralign="center" o:hrstd="t" o:hr="t" fillcolor="#a0a0a0" stroked="f"/>
        </w:pict>
      </w:r>
      <w:r>
        <w:rPr>
          <w:rFonts w:eastAsia="Calibri"/>
          <w:sz w:val="21"/>
        </w:rPr>
        <w:pict w14:anchorId="404CCF96">
          <v:rect id="_x0000_i1153" style="width:0;height:1.5pt" o:hralign="center" o:hrstd="t" o:hr="t" fillcolor="#a0a0a0" stroked="f"/>
        </w:pict>
      </w:r>
    </w:p>
    <w:p w14:paraId="54D4A2EC" w14:textId="77777777" w:rsidR="009366A8" w:rsidRPr="007E4852" w:rsidRDefault="005C5724">
      <w:pPr>
        <w:spacing w:after="40" w:line="247" w:lineRule="auto"/>
        <w:rPr>
          <w:lang w:val="ru-RU"/>
        </w:rPr>
      </w:pPr>
      <w:r w:rsidRPr="007E4852">
        <w:rPr>
          <w:rFonts w:eastAsia="Calibri"/>
          <w:sz w:val="21"/>
          <w:lang w:val="ru-RU"/>
        </w:rPr>
        <w:t>5.2. Зазначити, коли заявнику стало відомо про ці обставини:</w:t>
      </w:r>
    </w:p>
    <w:p w14:paraId="7C7B1564" w14:textId="77777777" w:rsidR="009366A8" w:rsidRPr="007E4852" w:rsidRDefault="003A2C67">
      <w:pPr>
        <w:spacing w:after="0" w:line="240" w:lineRule="auto"/>
      </w:pPr>
      <w:r>
        <w:rPr>
          <w:rFonts w:eastAsia="Calibri"/>
          <w:sz w:val="21"/>
        </w:rPr>
        <w:pict w14:anchorId="5DC48442">
          <v:rect id="_x0000_i1154" style="width:0;height:1.5pt" o:hralign="center" o:hrstd="t" o:hr="t" fillcolor="#a0a0a0" stroked="f"/>
        </w:pict>
      </w:r>
    </w:p>
    <w:p w14:paraId="18F09F7B" w14:textId="77777777" w:rsidR="009366A8" w:rsidRPr="007E4852" w:rsidRDefault="005C5724">
      <w:pPr>
        <w:spacing w:after="40" w:line="247" w:lineRule="auto"/>
        <w:rPr>
          <w:lang w:val="ru-RU"/>
        </w:rPr>
      </w:pPr>
      <w:r w:rsidRPr="007E4852">
        <w:rPr>
          <w:rFonts w:eastAsia="Calibri"/>
          <w:sz w:val="21"/>
          <w:lang w:val="ru-RU"/>
        </w:rPr>
        <w:t>5.3. Зазначити, чи повідомляв заявник про ці обставини раніше:</w:t>
      </w:r>
    </w:p>
    <w:p w14:paraId="352F4CED"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6222F8CA" w14:textId="05AC11B0"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72AF45AE" w14:textId="77777777" w:rsidR="009366A8" w:rsidRPr="007E4852" w:rsidRDefault="005C5724">
      <w:pPr>
        <w:spacing w:after="40" w:line="247" w:lineRule="auto"/>
        <w:rPr>
          <w:lang w:val="ru-RU"/>
        </w:rPr>
      </w:pPr>
      <w:r w:rsidRPr="007E4852">
        <w:rPr>
          <w:rFonts w:eastAsia="Calibri"/>
          <w:sz w:val="21"/>
          <w:lang w:val="ru-RU"/>
        </w:rPr>
        <w:t>Якщо так, кому і коли:</w:t>
      </w:r>
    </w:p>
    <w:p w14:paraId="49111E6B" w14:textId="77777777" w:rsidR="009366A8" w:rsidRPr="007E4852" w:rsidRDefault="003A2C67">
      <w:pPr>
        <w:spacing w:after="0" w:line="240" w:lineRule="auto"/>
      </w:pPr>
      <w:r>
        <w:rPr>
          <w:rFonts w:eastAsia="Calibri"/>
          <w:sz w:val="21"/>
        </w:rPr>
        <w:pict w14:anchorId="5712BEDA">
          <v:rect id="_x0000_i1155" style="width:0;height:1.5pt" o:hralign="center" o:hrstd="t" o:hr="t" fillcolor="#a0a0a0" stroked="f"/>
        </w:pict>
      </w:r>
      <w:r>
        <w:rPr>
          <w:rFonts w:eastAsia="Calibri"/>
          <w:sz w:val="21"/>
        </w:rPr>
        <w:pict w14:anchorId="05309A19">
          <v:rect id="_x0000_i1156" style="width:0;height:1.5pt" o:hralign="center" o:hrstd="t" o:hr="t" fillcolor="#a0a0a0" stroked="f"/>
        </w:pict>
      </w:r>
    </w:p>
    <w:p w14:paraId="30C8D29A"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7" w:name="_kq9twztrig88" w:colFirst="0" w:colLast="0"/>
      <w:bookmarkEnd w:id="127"/>
      <w:r w:rsidRPr="007E4852">
        <w:rPr>
          <w:rFonts w:ascii="Times New Roman" w:eastAsia="Calibri" w:hAnsi="Times New Roman" w:cs="Times New Roman"/>
          <w:sz w:val="22"/>
          <w:szCs w:val="34"/>
          <w:lang w:val="ru-RU"/>
        </w:rPr>
        <w:t>6. Матеріали, що підтверджують повідомлення</w:t>
      </w:r>
    </w:p>
    <w:p w14:paraId="23442EB8" w14:textId="77777777" w:rsidR="009366A8" w:rsidRPr="007E4852" w:rsidRDefault="005C5724">
      <w:pPr>
        <w:spacing w:after="40" w:line="247" w:lineRule="auto"/>
        <w:rPr>
          <w:lang w:val="ru-RU"/>
        </w:rPr>
      </w:pPr>
      <w:r w:rsidRPr="007E4852">
        <w:rPr>
          <w:rFonts w:eastAsia="Calibri"/>
          <w:sz w:val="21"/>
          <w:lang w:val="ru-RU"/>
        </w:rPr>
        <w:t>6.1. До повідомлення додаються або зазначаються такі матеріали:</w:t>
      </w:r>
    </w:p>
    <w:p w14:paraId="1CA31078"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копія академічного твору або його фрагмента</w:t>
      </w:r>
    </w:p>
    <w:p w14:paraId="56C3B0A2"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посилання на публікацію, сайт, репозитарій, базу даних або інше джерело</w:t>
      </w:r>
    </w:p>
    <w:p w14:paraId="66BEFC84"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фрагменти тексту, що потребують перевірки</w:t>
      </w:r>
    </w:p>
    <w:p w14:paraId="03101B31"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порівняльні матеріали</w:t>
      </w:r>
    </w:p>
    <w:p w14:paraId="5A5F356F"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звіт подібності або інший результат технічної перевірки</w:t>
      </w:r>
    </w:p>
    <w:p w14:paraId="20299963"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копії листування</w:t>
      </w:r>
    </w:p>
    <w:p w14:paraId="2B572117"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редакційні матеріали</w:t>
      </w:r>
    </w:p>
    <w:p w14:paraId="538126AF"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рецензії або експертні висновки</w:t>
      </w:r>
    </w:p>
    <w:p w14:paraId="07817D99"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матеріали разової або спеціалізованої вченої ради</w:t>
      </w:r>
    </w:p>
    <w:p w14:paraId="03955F35"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документи щодо авторства, співавторства або внеску авторів</w:t>
      </w:r>
    </w:p>
    <w:p w14:paraId="7CFA651E"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матеріали щодо використання технологій штучного інтелекту</w:t>
      </w:r>
    </w:p>
    <w:p w14:paraId="5E8A888E"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документи щодо первинних даних дослідження</w:t>
      </w:r>
    </w:p>
    <w:p w14:paraId="09C11B58" w14:textId="2D061CC5"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інші матеріали: _______________________________________________________</w:t>
      </w:r>
    </w:p>
    <w:p w14:paraId="5042B1EB" w14:textId="77777777" w:rsidR="009366A8" w:rsidRPr="007E4852" w:rsidRDefault="005C5724">
      <w:pPr>
        <w:spacing w:after="40" w:line="247" w:lineRule="auto"/>
        <w:rPr>
          <w:lang w:val="ru-RU"/>
        </w:rPr>
      </w:pPr>
      <w:r w:rsidRPr="007E4852">
        <w:rPr>
          <w:rFonts w:eastAsia="Calibri"/>
          <w:sz w:val="21"/>
          <w:lang w:val="ru-RU"/>
        </w:rPr>
        <w:t>6.2. Перелік доданих матеріалів:</w:t>
      </w:r>
    </w:p>
    <w:p w14:paraId="0FA33DDE" w14:textId="77777777" w:rsidR="0028523D" w:rsidRDefault="005C5724">
      <w:pPr>
        <w:spacing w:after="40" w:line="247" w:lineRule="auto"/>
        <w:rPr>
          <w:rFonts w:eastAsia="Calibri"/>
          <w:sz w:val="21"/>
          <w:lang w:val="ru-RU"/>
        </w:rPr>
      </w:pPr>
      <w:r w:rsidRPr="007E4852">
        <w:rPr>
          <w:rFonts w:eastAsia="Calibri"/>
          <w:sz w:val="21"/>
          <w:lang w:val="ru-RU"/>
        </w:rPr>
        <w:t>Матеріал 1</w:t>
      </w:r>
    </w:p>
    <w:p w14:paraId="61D00520" w14:textId="2CDC0471" w:rsidR="0028523D" w:rsidRDefault="005C5724">
      <w:pPr>
        <w:spacing w:after="40" w:line="247" w:lineRule="auto"/>
        <w:rPr>
          <w:rFonts w:eastAsia="Calibri"/>
          <w:sz w:val="21"/>
          <w:lang w:val="ru-RU"/>
        </w:rPr>
      </w:pPr>
      <w:r w:rsidRPr="007E4852">
        <w:rPr>
          <w:rFonts w:eastAsia="Calibri"/>
          <w:sz w:val="21"/>
          <w:lang w:val="ru-RU"/>
        </w:rPr>
        <w:t>Назва / короткий опис: __________________________________________________</w:t>
      </w:r>
    </w:p>
    <w:p w14:paraId="29B071FE" w14:textId="5E4A41ED" w:rsidR="009366A8" w:rsidRPr="007E4852" w:rsidRDefault="005C5724">
      <w:pPr>
        <w:spacing w:after="40" w:line="247" w:lineRule="auto"/>
        <w:rPr>
          <w:lang w:val="ru-RU"/>
        </w:rPr>
      </w:pPr>
      <w:r w:rsidRPr="007E4852">
        <w:rPr>
          <w:rFonts w:eastAsia="Calibri"/>
          <w:sz w:val="21"/>
          <w:lang w:val="ru-RU"/>
        </w:rPr>
        <w:t xml:space="preserve">Форма подання: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паперова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електронна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посилання</w:t>
      </w:r>
      <w:r w:rsidRPr="007E4852">
        <w:rPr>
          <w:rFonts w:eastAsia="Calibri"/>
          <w:sz w:val="21"/>
          <w:lang w:val="ru-RU"/>
        </w:rPr>
        <w:br/>
        <w:t>Примітка: _______________________________________________________________</w:t>
      </w:r>
    </w:p>
    <w:p w14:paraId="21A2CF16" w14:textId="77777777" w:rsidR="0028523D" w:rsidRDefault="005C5724">
      <w:pPr>
        <w:spacing w:after="40" w:line="247" w:lineRule="auto"/>
        <w:rPr>
          <w:rFonts w:eastAsia="Calibri"/>
          <w:sz w:val="21"/>
          <w:lang w:val="ru-RU"/>
        </w:rPr>
      </w:pPr>
      <w:r w:rsidRPr="007E4852">
        <w:rPr>
          <w:rFonts w:eastAsia="Calibri"/>
          <w:sz w:val="21"/>
          <w:lang w:val="ru-RU"/>
        </w:rPr>
        <w:t>Матеріал 2</w:t>
      </w:r>
      <w:r w:rsidRPr="007E4852">
        <w:rPr>
          <w:rFonts w:eastAsia="Calibri"/>
          <w:sz w:val="21"/>
          <w:lang w:val="ru-RU"/>
        </w:rPr>
        <w:br/>
        <w:t>Назва / короткий опис: __________________________________________________</w:t>
      </w:r>
    </w:p>
    <w:p w14:paraId="7111ED25" w14:textId="0A9C1A1F" w:rsidR="009366A8" w:rsidRPr="007E4852" w:rsidRDefault="005C5724">
      <w:pPr>
        <w:spacing w:after="40" w:line="247" w:lineRule="auto"/>
        <w:rPr>
          <w:lang w:val="ru-RU"/>
        </w:rPr>
      </w:pPr>
      <w:r w:rsidRPr="007E4852">
        <w:rPr>
          <w:rFonts w:eastAsia="Calibri"/>
          <w:sz w:val="21"/>
          <w:lang w:val="ru-RU"/>
        </w:rPr>
        <w:t xml:space="preserve">Форма подання: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паперова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електронна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посилання</w:t>
      </w:r>
      <w:r w:rsidRPr="007E4852">
        <w:rPr>
          <w:rFonts w:eastAsia="Calibri"/>
          <w:sz w:val="21"/>
          <w:lang w:val="ru-RU"/>
        </w:rPr>
        <w:br/>
        <w:t>Примітка: _______________________________________________________________</w:t>
      </w:r>
    </w:p>
    <w:p w14:paraId="3DA79DAE" w14:textId="77777777" w:rsidR="0028523D" w:rsidRDefault="005C5724">
      <w:pPr>
        <w:spacing w:after="40" w:line="247" w:lineRule="auto"/>
        <w:rPr>
          <w:rFonts w:eastAsia="Calibri"/>
          <w:sz w:val="21"/>
          <w:lang w:val="ru-RU"/>
        </w:rPr>
      </w:pPr>
      <w:r w:rsidRPr="007E4852">
        <w:rPr>
          <w:rFonts w:eastAsia="Calibri"/>
          <w:sz w:val="21"/>
          <w:lang w:val="ru-RU"/>
        </w:rPr>
        <w:t>Матеріал 3</w:t>
      </w:r>
      <w:r w:rsidRPr="007E4852">
        <w:rPr>
          <w:rFonts w:eastAsia="Calibri"/>
          <w:sz w:val="21"/>
          <w:lang w:val="ru-RU"/>
        </w:rPr>
        <w:br/>
        <w:t>Назва / короткий опис: __________________________________________________</w:t>
      </w:r>
    </w:p>
    <w:p w14:paraId="57C39668" w14:textId="517CD942" w:rsidR="009366A8" w:rsidRPr="007E4852" w:rsidRDefault="005C5724">
      <w:pPr>
        <w:spacing w:after="40" w:line="247" w:lineRule="auto"/>
        <w:rPr>
          <w:lang w:val="ru-RU"/>
        </w:rPr>
      </w:pPr>
      <w:r w:rsidRPr="007E4852">
        <w:rPr>
          <w:rFonts w:eastAsia="Calibri"/>
          <w:sz w:val="21"/>
          <w:lang w:val="ru-RU"/>
        </w:rPr>
        <w:t xml:space="preserve">Форма подання: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паперова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електронна </w:t>
      </w:r>
      <w:r w:rsidR="00C13248" w:rsidRPr="007E4852">
        <w:rPr>
          <w:rFonts w:ascii="Segoe UI Symbol" w:eastAsia="Calibri" w:hAnsi="Segoe UI Symbol" w:cs="Segoe UI Symbol"/>
          <w:sz w:val="21"/>
          <w:lang w:val="ru-RU"/>
        </w:rPr>
        <w:t>☐</w:t>
      </w:r>
      <w:r w:rsidR="00C13248" w:rsidRPr="007E4852">
        <w:rPr>
          <w:rFonts w:eastAsia="Calibri"/>
          <w:sz w:val="21"/>
          <w:lang w:val="ru-RU"/>
        </w:rPr>
        <w:t xml:space="preserve">  </w:t>
      </w:r>
      <w:r w:rsidRPr="007E4852">
        <w:rPr>
          <w:rFonts w:eastAsia="Calibri"/>
          <w:sz w:val="21"/>
          <w:lang w:val="ru-RU"/>
        </w:rPr>
        <w:t xml:space="preserve"> посилання</w:t>
      </w:r>
      <w:r w:rsidRPr="007E4852">
        <w:rPr>
          <w:rFonts w:eastAsia="Calibri"/>
          <w:sz w:val="21"/>
          <w:lang w:val="ru-RU"/>
        </w:rPr>
        <w:br/>
        <w:t>Примітка: _______________________________________________________________</w:t>
      </w:r>
    </w:p>
    <w:p w14:paraId="056DF844" w14:textId="77777777" w:rsidR="009366A8" w:rsidRPr="007E4852" w:rsidRDefault="005C5724">
      <w:pPr>
        <w:spacing w:after="40" w:line="247" w:lineRule="auto"/>
        <w:rPr>
          <w:lang w:val="ru-RU"/>
        </w:rPr>
      </w:pPr>
      <w:r w:rsidRPr="007E4852">
        <w:rPr>
          <w:rFonts w:eastAsia="Calibri"/>
          <w:sz w:val="21"/>
          <w:lang w:val="ru-RU"/>
        </w:rPr>
        <w:t>За потреби кількість блоків для матеріалів може бути збільшена.</w:t>
      </w:r>
    </w:p>
    <w:p w14:paraId="66D9EC11"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28" w:name="_iml436nv7m0b" w:colFirst="0" w:colLast="0"/>
      <w:bookmarkEnd w:id="128"/>
      <w:r w:rsidRPr="007E4852">
        <w:rPr>
          <w:rFonts w:ascii="Times New Roman" w:eastAsia="Calibri" w:hAnsi="Times New Roman" w:cs="Times New Roman"/>
          <w:sz w:val="22"/>
          <w:szCs w:val="34"/>
          <w:lang w:val="ru-RU"/>
        </w:rPr>
        <w:t>7. Додаткові відомості</w:t>
      </w:r>
    </w:p>
    <w:p w14:paraId="51423E30" w14:textId="77777777" w:rsidR="009366A8" w:rsidRPr="007E4852" w:rsidRDefault="005C5724">
      <w:pPr>
        <w:spacing w:after="40" w:line="247" w:lineRule="auto"/>
        <w:rPr>
          <w:lang w:val="ru-RU"/>
        </w:rPr>
      </w:pPr>
      <w:r w:rsidRPr="007E4852">
        <w:rPr>
          <w:rFonts w:eastAsia="Calibri"/>
          <w:sz w:val="21"/>
          <w:lang w:val="ru-RU"/>
        </w:rPr>
        <w:t>7.1. Чи стосується повідомлення персональних даних, медичної інформації, даних пацієнтів, первинних даних дослідження, неопублікованого рукопису, матеріалів рецензування або іншої інформації з обмеженим доступом?</w:t>
      </w:r>
    </w:p>
    <w:p w14:paraId="7D1A9867"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7A6A47F1"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7558947F" w14:textId="72066554"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відомо</w:t>
      </w:r>
    </w:p>
    <w:p w14:paraId="6245BCE7" w14:textId="77777777" w:rsidR="009366A8" w:rsidRPr="007E4852" w:rsidRDefault="005C5724">
      <w:pPr>
        <w:spacing w:after="40" w:line="247" w:lineRule="auto"/>
        <w:rPr>
          <w:lang w:val="ru-RU"/>
        </w:rPr>
      </w:pPr>
      <w:r w:rsidRPr="007E4852">
        <w:rPr>
          <w:rFonts w:eastAsia="Calibri"/>
          <w:sz w:val="21"/>
          <w:lang w:val="ru-RU"/>
        </w:rPr>
        <w:t>Якщо так, зазначити коротко:</w:t>
      </w:r>
    </w:p>
    <w:p w14:paraId="286CD1FF" w14:textId="77777777" w:rsidR="009366A8" w:rsidRPr="007E4852" w:rsidRDefault="003A2C67">
      <w:pPr>
        <w:spacing w:after="0" w:line="240" w:lineRule="auto"/>
      </w:pPr>
      <w:r>
        <w:rPr>
          <w:rFonts w:eastAsia="Calibri"/>
          <w:sz w:val="21"/>
        </w:rPr>
        <w:pict w14:anchorId="34946FF3">
          <v:rect id="_x0000_i1157" style="width:0;height:1.5pt" o:hralign="center" o:hrstd="t" o:hr="t" fillcolor="#a0a0a0" stroked="f"/>
        </w:pict>
      </w:r>
      <w:r>
        <w:rPr>
          <w:rFonts w:eastAsia="Calibri"/>
          <w:sz w:val="21"/>
        </w:rPr>
        <w:pict w14:anchorId="3D977FF7">
          <v:rect id="_x0000_i1158" style="width:0;height:1.5pt" o:hralign="center" o:hrstd="t" o:hr="t" fillcolor="#a0a0a0" stroked="f"/>
        </w:pict>
      </w:r>
    </w:p>
    <w:p w14:paraId="71C0E293" w14:textId="77777777" w:rsidR="009366A8" w:rsidRPr="007E4852" w:rsidRDefault="005C5724" w:rsidP="001D4F34">
      <w:pPr>
        <w:spacing w:after="40" w:line="247" w:lineRule="auto"/>
        <w:jc w:val="both"/>
      </w:pPr>
      <w:r w:rsidRPr="007E4852">
        <w:rPr>
          <w:rFonts w:eastAsia="Calibri"/>
          <w:sz w:val="21"/>
        </w:rPr>
        <w:t>7.2. Чи просить заявник обмежити поширення певних відомостей через ризик розкриття персональних даних, медичної інформації, конфіденційних матеріалів або іншої інформації з обмеженим доступом?</w:t>
      </w:r>
    </w:p>
    <w:p w14:paraId="2DD8CEB4" w14:textId="77777777" w:rsidR="0028523D" w:rsidRDefault="00C13248" w:rsidP="001D4F34">
      <w:pPr>
        <w:spacing w:after="0" w:line="240" w:lineRule="auto"/>
        <w:ind w:left="198"/>
        <w:jc w:val="both"/>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0FC1116C" w14:textId="5C0102E4" w:rsidR="009366A8" w:rsidRPr="007E4852" w:rsidRDefault="00C13248" w:rsidP="001D4F34">
      <w:pPr>
        <w:spacing w:after="0" w:line="240" w:lineRule="auto"/>
        <w:ind w:left="198"/>
        <w:jc w:val="both"/>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7CC624FD" w14:textId="77777777" w:rsidR="009366A8" w:rsidRPr="007E4852" w:rsidRDefault="005C5724" w:rsidP="001D4F34">
      <w:pPr>
        <w:spacing w:after="40" w:line="247" w:lineRule="auto"/>
        <w:jc w:val="both"/>
        <w:rPr>
          <w:lang w:val="ru-RU"/>
        </w:rPr>
      </w:pPr>
      <w:r w:rsidRPr="007E4852">
        <w:rPr>
          <w:rFonts w:eastAsia="Calibri"/>
          <w:sz w:val="21"/>
          <w:lang w:val="ru-RU"/>
        </w:rPr>
        <w:t>Якщо так, зазначити яких саме:</w:t>
      </w:r>
    </w:p>
    <w:p w14:paraId="5885E60F" w14:textId="77777777" w:rsidR="009366A8" w:rsidRPr="007E4852" w:rsidRDefault="003A2C67" w:rsidP="001D4F34">
      <w:pPr>
        <w:spacing w:after="0" w:line="240" w:lineRule="auto"/>
        <w:jc w:val="both"/>
      </w:pPr>
      <w:r>
        <w:rPr>
          <w:rFonts w:eastAsia="Calibri"/>
          <w:sz w:val="21"/>
        </w:rPr>
        <w:pict w14:anchorId="7814F387">
          <v:rect id="_x0000_i1159" style="width:0;height:1.5pt" o:hralign="center" o:hrstd="t" o:hr="t" fillcolor="#a0a0a0" stroked="f"/>
        </w:pict>
      </w:r>
      <w:r>
        <w:rPr>
          <w:rFonts w:eastAsia="Calibri"/>
          <w:sz w:val="21"/>
        </w:rPr>
        <w:pict w14:anchorId="56CF8936">
          <v:rect id="_x0000_i1160" style="width:0;height:1.5pt" o:hralign="center" o:hrstd="t" o:hr="t" fillcolor="#a0a0a0" stroked="f"/>
        </w:pict>
      </w:r>
    </w:p>
    <w:p w14:paraId="23D7B9DF" w14:textId="77777777" w:rsidR="009366A8" w:rsidRPr="007E4852" w:rsidRDefault="005C5724" w:rsidP="001D4F34">
      <w:pPr>
        <w:pStyle w:val="2"/>
        <w:keepNext w:val="0"/>
        <w:keepLines w:val="0"/>
        <w:spacing w:after="80" w:line="240" w:lineRule="auto"/>
        <w:jc w:val="both"/>
        <w:rPr>
          <w:rFonts w:ascii="Times New Roman" w:hAnsi="Times New Roman" w:cs="Times New Roman"/>
          <w:sz w:val="34"/>
          <w:szCs w:val="34"/>
          <w:lang w:val="ru-RU"/>
        </w:rPr>
      </w:pPr>
      <w:bookmarkStart w:id="129" w:name="_mayf5wde5aew" w:colFirst="0" w:colLast="0"/>
      <w:bookmarkEnd w:id="129"/>
      <w:r w:rsidRPr="007E4852">
        <w:rPr>
          <w:rFonts w:ascii="Times New Roman" w:eastAsia="Calibri" w:hAnsi="Times New Roman" w:cs="Times New Roman"/>
          <w:sz w:val="22"/>
          <w:szCs w:val="34"/>
          <w:lang w:val="ru-RU"/>
        </w:rPr>
        <w:t>8. Підтвердження заявника</w:t>
      </w:r>
    </w:p>
    <w:p w14:paraId="2602737C" w14:textId="77777777" w:rsidR="009366A8" w:rsidRPr="007E4852" w:rsidRDefault="005C5724" w:rsidP="001D4F34">
      <w:pPr>
        <w:spacing w:after="40" w:line="247" w:lineRule="auto"/>
        <w:jc w:val="both"/>
        <w:rPr>
          <w:lang w:val="ru-RU"/>
        </w:rPr>
      </w:pPr>
      <w:r w:rsidRPr="007E4852">
        <w:rPr>
          <w:rFonts w:eastAsia="Calibri"/>
          <w:sz w:val="21"/>
          <w:lang w:val="ru-RU"/>
        </w:rPr>
        <w:t>Я підтверджую, що наведена у цьому повідомленні інформація подається мною добросовісно та в межах відомих мені обставин.</w:t>
      </w:r>
    </w:p>
    <w:p w14:paraId="47151CDC" w14:textId="77777777" w:rsidR="009366A8" w:rsidRPr="007E4852" w:rsidRDefault="005C5724" w:rsidP="001D4F34">
      <w:pPr>
        <w:spacing w:after="40" w:line="247" w:lineRule="auto"/>
        <w:jc w:val="both"/>
        <w:rPr>
          <w:lang w:val="ru-RU"/>
        </w:rPr>
      </w:pPr>
      <w:r w:rsidRPr="007E4852">
        <w:rPr>
          <w:rFonts w:eastAsia="Calibri"/>
          <w:sz w:val="21"/>
          <w:lang w:val="ru-RU"/>
        </w:rPr>
        <w:t>Я усвідомлюю, що подання повідомлення про можливе порушення академічної доброчесності не є доказом наявності такого порушення та не означає встановлення вини особи.</w:t>
      </w:r>
    </w:p>
    <w:p w14:paraId="10010256" w14:textId="77777777" w:rsidR="009366A8" w:rsidRPr="007E4852" w:rsidRDefault="005C5724" w:rsidP="001D4F34">
      <w:pPr>
        <w:spacing w:after="40" w:line="247" w:lineRule="auto"/>
        <w:jc w:val="both"/>
        <w:rPr>
          <w:lang w:val="ru-RU"/>
        </w:rPr>
      </w:pPr>
      <w:r w:rsidRPr="007E4852">
        <w:rPr>
          <w:rFonts w:eastAsia="Calibri"/>
          <w:sz w:val="21"/>
          <w:lang w:val="ru-RU"/>
        </w:rPr>
        <w:t>Я усвідомлюю, що свідоме подання неправдивої інформації, підроблених матеріалів або використання процедури академічної доброчесності для тиску, переслідування, дискредитації, недобросовісної конкуренції чи особистого конфлікту може бути підставою для реагування відповідно до законодавства України та внутрішніх актів ННЦРМГО.</w:t>
      </w:r>
    </w:p>
    <w:p w14:paraId="11C34BA0"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0" w:name="_sa2qk3lewd7x" w:colFirst="0" w:colLast="0"/>
      <w:bookmarkEnd w:id="130"/>
      <w:r w:rsidRPr="007E4852">
        <w:rPr>
          <w:rFonts w:ascii="Times New Roman" w:eastAsia="Calibri" w:hAnsi="Times New Roman" w:cs="Times New Roman"/>
          <w:sz w:val="22"/>
          <w:szCs w:val="34"/>
          <w:lang w:val="ru-RU"/>
        </w:rPr>
        <w:t>9. Підпис заявника</w:t>
      </w:r>
    </w:p>
    <w:p w14:paraId="0C38FD50" w14:textId="77777777" w:rsidR="009366A8" w:rsidRPr="007E4852" w:rsidRDefault="005C5724">
      <w:pPr>
        <w:spacing w:after="40" w:line="247" w:lineRule="auto"/>
        <w:rPr>
          <w:lang w:val="ru-RU"/>
        </w:rPr>
      </w:pPr>
      <w:r w:rsidRPr="007E4852">
        <w:rPr>
          <w:rFonts w:eastAsia="Calibri"/>
          <w:sz w:val="21"/>
          <w:lang w:val="ru-RU"/>
        </w:rPr>
        <w:t>ПІБ: _____________________________________________________________________</w:t>
      </w:r>
    </w:p>
    <w:p w14:paraId="015AA4C8" w14:textId="77777777" w:rsidR="009366A8" w:rsidRPr="007E4852" w:rsidRDefault="005C5724">
      <w:pPr>
        <w:spacing w:after="40" w:line="247" w:lineRule="auto"/>
        <w:rPr>
          <w:lang w:val="ru-RU"/>
        </w:rPr>
      </w:pPr>
      <w:r w:rsidRPr="007E4852">
        <w:rPr>
          <w:rFonts w:eastAsia="Calibri"/>
          <w:sz w:val="21"/>
          <w:lang w:val="ru-RU"/>
        </w:rPr>
        <w:t>Підпис: ___________________________</w:t>
      </w:r>
    </w:p>
    <w:p w14:paraId="0D704169" w14:textId="77777777" w:rsidR="009366A8" w:rsidRPr="007E4852" w:rsidRDefault="005C5724">
      <w:pPr>
        <w:spacing w:after="40" w:line="247" w:lineRule="auto"/>
        <w:rPr>
          <w:lang w:val="ru-RU"/>
        </w:rPr>
      </w:pPr>
      <w:r w:rsidRPr="007E4852">
        <w:rPr>
          <w:rFonts w:eastAsia="Calibri"/>
          <w:sz w:val="21"/>
          <w:lang w:val="ru-RU"/>
        </w:rPr>
        <w:t>Дата: _____________________________</w:t>
      </w:r>
    </w:p>
    <w:p w14:paraId="6C28E0EB" w14:textId="77777777" w:rsidR="0028523D" w:rsidRDefault="0028523D">
      <w:pPr>
        <w:pStyle w:val="2"/>
        <w:keepNext w:val="0"/>
        <w:keepLines w:val="0"/>
        <w:spacing w:after="80" w:line="240" w:lineRule="auto"/>
        <w:rPr>
          <w:rFonts w:ascii="Times New Roman" w:eastAsia="Calibri" w:hAnsi="Times New Roman" w:cs="Times New Roman"/>
          <w:sz w:val="22"/>
          <w:szCs w:val="34"/>
          <w:lang w:val="ru-RU"/>
        </w:rPr>
      </w:pPr>
      <w:bookmarkStart w:id="131" w:name="_14ha4vpbhfdg" w:colFirst="0" w:colLast="0"/>
      <w:bookmarkEnd w:id="131"/>
    </w:p>
    <w:p w14:paraId="268A07D4" w14:textId="2A93336F" w:rsidR="009366A8" w:rsidRPr="007E4852" w:rsidRDefault="005C5724">
      <w:pPr>
        <w:pStyle w:val="2"/>
        <w:keepNext w:val="0"/>
        <w:keepLines w:val="0"/>
        <w:spacing w:after="80" w:line="240" w:lineRule="auto"/>
        <w:rPr>
          <w:rFonts w:ascii="Times New Roman" w:hAnsi="Times New Roman" w:cs="Times New Roman"/>
          <w:sz w:val="34"/>
          <w:szCs w:val="34"/>
          <w:lang w:val="ru-RU"/>
        </w:rPr>
      </w:pPr>
      <w:r w:rsidRPr="007E4852">
        <w:rPr>
          <w:rFonts w:ascii="Times New Roman" w:eastAsia="Calibri" w:hAnsi="Times New Roman" w:cs="Times New Roman"/>
          <w:sz w:val="22"/>
          <w:szCs w:val="34"/>
          <w:lang w:val="ru-RU"/>
        </w:rPr>
        <w:t>10. Службові відмітки ННЦРМГО</w:t>
      </w:r>
    </w:p>
    <w:p w14:paraId="185B1537" w14:textId="77777777" w:rsidR="009366A8" w:rsidRPr="007E4852" w:rsidRDefault="005C5724">
      <w:pPr>
        <w:spacing w:after="40" w:line="247" w:lineRule="auto"/>
        <w:rPr>
          <w:lang w:val="ru-RU"/>
        </w:rPr>
      </w:pPr>
      <w:r w:rsidRPr="007E4852">
        <w:rPr>
          <w:rFonts w:eastAsia="Calibri"/>
          <w:sz w:val="21"/>
          <w:lang w:val="ru-RU"/>
        </w:rPr>
        <w:t>10.1. Дата отримання повідомлення:</w:t>
      </w:r>
    </w:p>
    <w:p w14:paraId="79499BDB" w14:textId="77777777" w:rsidR="009366A8" w:rsidRPr="007E4852" w:rsidRDefault="003A2C67">
      <w:pPr>
        <w:spacing w:after="0" w:line="240" w:lineRule="auto"/>
      </w:pPr>
      <w:r>
        <w:rPr>
          <w:rFonts w:eastAsia="Calibri"/>
          <w:sz w:val="21"/>
        </w:rPr>
        <w:pict w14:anchorId="72CFD087">
          <v:rect id="_x0000_i1161" style="width:0;height:1.5pt" o:hralign="center" o:hrstd="t" o:hr="t" fillcolor="#a0a0a0" stroked="f"/>
        </w:pict>
      </w:r>
    </w:p>
    <w:p w14:paraId="16BDDADA" w14:textId="77777777" w:rsidR="0028523D" w:rsidRPr="002A12D4" w:rsidRDefault="005C5724">
      <w:pPr>
        <w:spacing w:after="40" w:line="247" w:lineRule="auto"/>
        <w:rPr>
          <w:rFonts w:eastAsia="Calibri"/>
          <w:sz w:val="21"/>
          <w:lang w:val="ru-RU"/>
        </w:rPr>
      </w:pPr>
      <w:r w:rsidRPr="002A12D4">
        <w:rPr>
          <w:rFonts w:eastAsia="Calibri"/>
          <w:sz w:val="21"/>
          <w:lang w:val="ru-RU"/>
        </w:rPr>
        <w:t>10.2. Спосіб отримання:</w:t>
      </w:r>
    </w:p>
    <w:p w14:paraId="65DC3703"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паперове звернення</w:t>
      </w:r>
    </w:p>
    <w:p w14:paraId="00C67C04"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електронна пошта</w:t>
      </w:r>
    </w:p>
    <w:p w14:paraId="104084B1"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через керівника ННЦРМГО</w:t>
      </w:r>
    </w:p>
    <w:p w14:paraId="2B329A82"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через керівника структурного підрозділу</w:t>
      </w:r>
    </w:p>
    <w:p w14:paraId="6E8B8C56"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через редакцію наукового видання</w:t>
      </w:r>
    </w:p>
    <w:p w14:paraId="1080719C"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через разову або спеціалізовану вчену раду</w:t>
      </w:r>
    </w:p>
    <w:p w14:paraId="17ED23F3" w14:textId="7A93BB2C" w:rsidR="009366A8" w:rsidRPr="002A12D4" w:rsidRDefault="00C13248">
      <w:pPr>
        <w:spacing w:after="40" w:line="247" w:lineRule="auto"/>
        <w:rPr>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інше: _________________________________________________________________</w:t>
      </w:r>
    </w:p>
    <w:p w14:paraId="7F88D50D" w14:textId="77777777" w:rsidR="009366A8" w:rsidRPr="007E4852" w:rsidRDefault="005C5724">
      <w:pPr>
        <w:spacing w:after="40" w:line="247" w:lineRule="auto"/>
        <w:rPr>
          <w:lang w:val="ru-RU"/>
        </w:rPr>
      </w:pPr>
      <w:r w:rsidRPr="007E4852">
        <w:rPr>
          <w:rFonts w:eastAsia="Calibri"/>
          <w:sz w:val="21"/>
          <w:lang w:val="ru-RU"/>
        </w:rPr>
        <w:t>10.3. Реєстраційний номер або інший ідентифікатор повідомлення:</w:t>
      </w:r>
    </w:p>
    <w:p w14:paraId="3F624145" w14:textId="77777777" w:rsidR="009366A8" w:rsidRPr="007E4852" w:rsidRDefault="003A2C67">
      <w:pPr>
        <w:spacing w:after="0" w:line="240" w:lineRule="auto"/>
      </w:pPr>
      <w:r>
        <w:rPr>
          <w:rFonts w:eastAsia="Calibri"/>
          <w:sz w:val="21"/>
        </w:rPr>
        <w:pict w14:anchorId="297FCB2C">
          <v:rect id="_x0000_i1162" style="width:0;height:1.5pt" o:hralign="center" o:hrstd="t" o:hr="t" fillcolor="#a0a0a0" stroked="f"/>
        </w:pict>
      </w:r>
    </w:p>
    <w:p w14:paraId="376EBD1F" w14:textId="77777777" w:rsidR="009366A8" w:rsidRPr="007E4852" w:rsidRDefault="005C5724">
      <w:pPr>
        <w:spacing w:after="40" w:line="247" w:lineRule="auto"/>
        <w:rPr>
          <w:lang w:val="ru-RU"/>
        </w:rPr>
      </w:pPr>
      <w:r w:rsidRPr="007E4852">
        <w:rPr>
          <w:rFonts w:eastAsia="Calibri"/>
          <w:sz w:val="21"/>
          <w:lang w:val="ru-RU"/>
        </w:rPr>
        <w:t>10.4. Особа, яка прийняла / зареєструвала повідомлення:</w:t>
      </w:r>
    </w:p>
    <w:p w14:paraId="2E5A2BEC" w14:textId="77777777" w:rsidR="009366A8" w:rsidRPr="007E4852" w:rsidRDefault="003A2C67">
      <w:pPr>
        <w:spacing w:after="0" w:line="240" w:lineRule="auto"/>
      </w:pPr>
      <w:r>
        <w:rPr>
          <w:rFonts w:eastAsia="Calibri"/>
          <w:sz w:val="21"/>
        </w:rPr>
        <w:pict w14:anchorId="26A221D7">
          <v:rect id="_x0000_i1163" style="width:0;height:1.5pt" o:hralign="center" o:hrstd="t" o:hr="t" fillcolor="#a0a0a0" stroked="f"/>
        </w:pict>
      </w:r>
    </w:p>
    <w:p w14:paraId="30BE5DEA" w14:textId="77777777" w:rsidR="0028523D" w:rsidRPr="002A12D4" w:rsidRDefault="005C5724">
      <w:pPr>
        <w:spacing w:after="40" w:line="247" w:lineRule="auto"/>
        <w:rPr>
          <w:rFonts w:eastAsia="Calibri"/>
          <w:sz w:val="21"/>
          <w:lang w:val="ru-RU"/>
        </w:rPr>
      </w:pPr>
      <w:r w:rsidRPr="002A12D4">
        <w:rPr>
          <w:rFonts w:eastAsia="Calibri"/>
          <w:sz w:val="21"/>
          <w:lang w:val="ru-RU"/>
        </w:rPr>
        <w:t>10.5. Попередня дія за повідомленням:</w:t>
      </w:r>
    </w:p>
    <w:p w14:paraId="4B37E017"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передано до Комісії з академічної доброчесності</w:t>
      </w:r>
    </w:p>
    <w:p w14:paraId="4B5002C8"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передано уповноваженій особі</w:t>
      </w:r>
    </w:p>
    <w:p w14:paraId="08D796C6"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передано керівнику ННЦРМГО</w:t>
      </w:r>
    </w:p>
    <w:p w14:paraId="49CE62BF"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передано керівнику структурного підрозділу</w:t>
      </w:r>
    </w:p>
    <w:p w14:paraId="0E370421"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передано редакції наукового видання</w:t>
      </w:r>
    </w:p>
    <w:p w14:paraId="519C025E"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передано за належністю іншому органу або посадовій особі</w:t>
      </w:r>
    </w:p>
    <w:p w14:paraId="347E08C9" w14:textId="77777777" w:rsidR="0028523D" w:rsidRPr="0028523D" w:rsidRDefault="00C13248">
      <w:pPr>
        <w:spacing w:after="40" w:line="247" w:lineRule="auto"/>
        <w:rPr>
          <w:rFonts w:eastAsia="Calibri"/>
          <w:sz w:val="21"/>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залишено для попереднього опрацювання</w:t>
      </w:r>
    </w:p>
    <w:p w14:paraId="5453D885" w14:textId="6913B7C6" w:rsidR="009366A8" w:rsidRPr="0028523D" w:rsidRDefault="00C13248">
      <w:pPr>
        <w:spacing w:after="40" w:line="247" w:lineRule="auto"/>
        <w:rPr>
          <w:lang w:val="ru-RU"/>
        </w:rPr>
      </w:pPr>
      <w:r w:rsidRPr="0028523D">
        <w:rPr>
          <w:rFonts w:ascii="Segoe UI Symbol" w:eastAsia="Calibri" w:hAnsi="Segoe UI Symbol" w:cs="Segoe UI Symbol"/>
          <w:sz w:val="21"/>
          <w:lang w:val="ru-RU"/>
        </w:rPr>
        <w:t>☐</w:t>
      </w:r>
      <w:r w:rsidRPr="0028523D">
        <w:rPr>
          <w:rFonts w:eastAsia="Calibri"/>
          <w:sz w:val="21"/>
          <w:lang w:val="ru-RU"/>
        </w:rPr>
        <w:t xml:space="preserve">  </w:t>
      </w:r>
      <w:r w:rsidR="005C5724" w:rsidRPr="0028523D">
        <w:rPr>
          <w:rFonts w:eastAsia="Calibri"/>
          <w:sz w:val="21"/>
          <w:lang w:val="ru-RU"/>
        </w:rPr>
        <w:t xml:space="preserve"> інше: _________________________________________________________________</w:t>
      </w:r>
    </w:p>
    <w:p w14:paraId="00E49AAA" w14:textId="77777777" w:rsidR="00965991" w:rsidRPr="0028523D" w:rsidRDefault="00965991">
      <w:pPr>
        <w:spacing w:after="40" w:line="247" w:lineRule="auto"/>
        <w:rPr>
          <w:rFonts w:eastAsia="Calibri"/>
          <w:sz w:val="21"/>
          <w:lang w:val="ru-RU"/>
        </w:rPr>
      </w:pPr>
    </w:p>
    <w:p w14:paraId="2FA653B7" w14:textId="1ED5888F" w:rsidR="009366A8" w:rsidRPr="00965991" w:rsidRDefault="005C5724" w:rsidP="001D4F34">
      <w:pPr>
        <w:spacing w:after="40" w:line="247" w:lineRule="auto"/>
        <w:jc w:val="both"/>
        <w:rPr>
          <w:sz w:val="20"/>
          <w:szCs w:val="20"/>
          <w:lang w:val="ru-RU"/>
        </w:rPr>
      </w:pPr>
      <w:r w:rsidRPr="00965991">
        <w:rPr>
          <w:rFonts w:eastAsia="Calibri"/>
          <w:i/>
          <w:iCs/>
          <w:sz w:val="20"/>
          <w:szCs w:val="20"/>
          <w:lang w:val="ru-RU"/>
        </w:rPr>
        <w:t>Примітка.</w:t>
      </w:r>
      <w:r w:rsidRPr="00965991">
        <w:rPr>
          <w:rFonts w:eastAsia="Calibri"/>
          <w:sz w:val="20"/>
          <w:szCs w:val="20"/>
          <w:lang w:val="ru-RU"/>
        </w:rPr>
        <w:t xml:space="preserve"> Ця форма є рекомендованою. Повідомлення про можливе порушення академічної доброчесності не може бути залишене без розгляду лише з підстави недотримання цієї форми, якщо воно містить фактичні дані, які вказують на можливий факт порушення академічної доброчесності та можуть бути перевірені.</w:t>
      </w:r>
    </w:p>
    <w:p w14:paraId="1AE64E74" w14:textId="77777777" w:rsidR="009366A8" w:rsidRPr="007E4852" w:rsidRDefault="005C5724">
      <w:pPr>
        <w:spacing w:after="0" w:line="240" w:lineRule="auto"/>
        <w:rPr>
          <w:lang w:val="ru-RU"/>
        </w:rPr>
      </w:pPr>
      <w:r w:rsidRPr="007E4852">
        <w:rPr>
          <w:rFonts w:eastAsia="Calibri"/>
          <w:sz w:val="21"/>
          <w:lang w:val="ru-RU"/>
        </w:rPr>
        <w:br w:type="page"/>
      </w:r>
    </w:p>
    <w:p w14:paraId="6D0EA170" w14:textId="6CE1CF62" w:rsidR="00D53C96" w:rsidRPr="004E6110" w:rsidRDefault="00D53C96" w:rsidP="00D53C96">
      <w:pPr>
        <w:pStyle w:val="a0"/>
        <w:spacing w:after="40" w:line="247" w:lineRule="auto"/>
        <w:jc w:val="right"/>
        <w:rPr>
          <w:sz w:val="21"/>
          <w:szCs w:val="21"/>
          <w:lang w:val="ru-RU"/>
        </w:rPr>
      </w:pPr>
      <w:bookmarkStart w:id="132" w:name="_8bfuuxqck9yl" w:colFirst="0" w:colLast="0"/>
      <w:bookmarkEnd w:id="132"/>
      <w:r w:rsidRPr="008E39EC">
        <w:rPr>
          <w:rFonts w:eastAsia="Calibri"/>
          <w:b/>
          <w:bCs/>
          <w:lang w:val="ru-RU"/>
        </w:rPr>
        <w:t xml:space="preserve">Додаток </w:t>
      </w:r>
      <w:r w:rsidRPr="00D53C96">
        <w:rPr>
          <w:rFonts w:eastAsia="Calibri"/>
          <w:b/>
          <w:bCs/>
          <w:lang w:val="ru-RU"/>
        </w:rPr>
        <w:t>9</w:t>
      </w:r>
      <w:r w:rsidRPr="008E39EC">
        <w:rPr>
          <w:rFonts w:eastAsia="Calibri"/>
          <w:lang w:val="ru-RU"/>
        </w:rPr>
        <w:br/>
      </w:r>
      <w:r w:rsidRPr="004E6110">
        <w:rPr>
          <w:rFonts w:eastAsia="Calibri"/>
          <w:sz w:val="21"/>
          <w:szCs w:val="21"/>
          <w:lang w:val="ru-RU"/>
        </w:rPr>
        <w:t>до Положення про академічну доброчесність</w:t>
      </w:r>
      <w:r w:rsidRPr="004E6110">
        <w:rPr>
          <w:rFonts w:eastAsia="Calibri"/>
          <w:sz w:val="21"/>
          <w:szCs w:val="21"/>
          <w:lang w:val="ru-RU"/>
        </w:rPr>
        <w:br/>
        <w:t>у Державній установі «Національний науковий центр</w:t>
      </w:r>
      <w:r w:rsidRPr="004E6110">
        <w:rPr>
          <w:rFonts w:eastAsia="Calibri"/>
          <w:sz w:val="21"/>
          <w:szCs w:val="21"/>
          <w:lang w:val="ru-RU"/>
        </w:rPr>
        <w:br/>
        <w:t>радіаційної медицини, гематології та онкології</w:t>
      </w:r>
      <w:r w:rsidRPr="004E6110">
        <w:rPr>
          <w:rFonts w:eastAsia="Calibri"/>
          <w:sz w:val="21"/>
          <w:szCs w:val="21"/>
          <w:lang w:val="ru-RU"/>
        </w:rPr>
        <w:br/>
        <w:t>Національної академії медичних наук України»</w:t>
      </w:r>
    </w:p>
    <w:p w14:paraId="4451814E" w14:textId="42A2727B" w:rsidR="009366A8" w:rsidRPr="007E4852" w:rsidRDefault="00965991">
      <w:pPr>
        <w:pStyle w:val="1"/>
        <w:keepNext w:val="0"/>
        <w:keepLines w:val="0"/>
        <w:spacing w:before="160" w:after="80" w:line="240" w:lineRule="auto"/>
        <w:rPr>
          <w:rFonts w:ascii="Times New Roman" w:hAnsi="Times New Roman" w:cs="Times New Roman"/>
          <w:sz w:val="46"/>
          <w:szCs w:val="46"/>
          <w:lang w:val="ru-RU"/>
        </w:rPr>
      </w:pPr>
      <w:r>
        <w:rPr>
          <w:rFonts w:ascii="Times New Roman" w:eastAsia="Calibri" w:hAnsi="Times New Roman" w:cs="Times New Roman"/>
          <w:sz w:val="24"/>
          <w:szCs w:val="46"/>
          <w:lang w:val="ru-RU"/>
        </w:rPr>
        <w:br/>
      </w:r>
      <w:r w:rsidR="005C5724" w:rsidRPr="007E4852">
        <w:rPr>
          <w:rFonts w:ascii="Times New Roman" w:eastAsia="Calibri" w:hAnsi="Times New Roman" w:cs="Times New Roman"/>
          <w:sz w:val="24"/>
          <w:szCs w:val="46"/>
          <w:lang w:val="ru-RU"/>
        </w:rPr>
        <w:t>ПРОЦЕДУРНА КАРТКА</w:t>
      </w:r>
    </w:p>
    <w:p w14:paraId="05DA5AAA" w14:textId="2CB0DFB9" w:rsidR="009366A8" w:rsidRDefault="007F10E0">
      <w:pPr>
        <w:pStyle w:val="1"/>
        <w:keepNext w:val="0"/>
        <w:keepLines w:val="0"/>
        <w:spacing w:before="160" w:after="80" w:line="240" w:lineRule="auto"/>
        <w:rPr>
          <w:rFonts w:ascii="Times New Roman" w:eastAsia="Calibri" w:hAnsi="Times New Roman" w:cs="Times New Roman"/>
          <w:sz w:val="24"/>
          <w:szCs w:val="46"/>
          <w:lang w:val="ru-RU"/>
        </w:rPr>
      </w:pPr>
      <w:bookmarkStart w:id="133" w:name="_iefe0uxcmwjn" w:colFirst="0" w:colLast="0"/>
      <w:bookmarkEnd w:id="133"/>
      <w:r w:rsidRPr="007E4852">
        <w:rPr>
          <w:rFonts w:ascii="Times New Roman" w:eastAsia="Calibri" w:hAnsi="Times New Roman" w:cs="Times New Roman"/>
          <w:sz w:val="24"/>
          <w:szCs w:val="46"/>
          <w:lang w:val="ru-RU"/>
        </w:rPr>
        <w:t xml:space="preserve">РОЗГЛЯДУ ПОВІДОМЛЕННЯ ПРО МОЖЛИВЕ ПОРУШЕННЯ </w:t>
      </w:r>
      <w:r>
        <w:rPr>
          <w:rFonts w:ascii="Times New Roman" w:eastAsia="Calibri" w:hAnsi="Times New Roman" w:cs="Times New Roman"/>
          <w:sz w:val="24"/>
          <w:szCs w:val="46"/>
          <w:lang w:val="ru-RU"/>
        </w:rPr>
        <w:br/>
      </w:r>
      <w:r w:rsidRPr="007E4852">
        <w:rPr>
          <w:rFonts w:ascii="Times New Roman" w:eastAsia="Calibri" w:hAnsi="Times New Roman" w:cs="Times New Roman"/>
          <w:sz w:val="24"/>
          <w:szCs w:val="46"/>
          <w:lang w:val="ru-RU"/>
        </w:rPr>
        <w:t>АКАДЕМІЧНОЇ ДОБРОЧЕСНОСТІ</w:t>
      </w:r>
    </w:p>
    <w:p w14:paraId="49243B54" w14:textId="77777777" w:rsidR="00965991" w:rsidRPr="00965991" w:rsidRDefault="00965991" w:rsidP="00965991">
      <w:pPr>
        <w:pStyle w:val="a0"/>
        <w:rPr>
          <w:lang w:val="ru-RU"/>
        </w:rPr>
      </w:pPr>
    </w:p>
    <w:p w14:paraId="24D4F09E"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4" w:name="_ef6xwdwlupbe" w:colFirst="0" w:colLast="0"/>
      <w:bookmarkEnd w:id="134"/>
      <w:r w:rsidRPr="007E4852">
        <w:rPr>
          <w:rFonts w:ascii="Times New Roman" w:eastAsia="Calibri" w:hAnsi="Times New Roman" w:cs="Times New Roman"/>
          <w:sz w:val="22"/>
          <w:szCs w:val="34"/>
          <w:lang w:val="ru-RU"/>
        </w:rPr>
        <w:t>1. Загальні відомості</w:t>
      </w:r>
    </w:p>
    <w:p w14:paraId="181FB478" w14:textId="77777777" w:rsidR="009366A8" w:rsidRPr="007E4852" w:rsidRDefault="005C5724">
      <w:pPr>
        <w:spacing w:after="40" w:line="247" w:lineRule="auto"/>
        <w:rPr>
          <w:lang w:val="ru-RU"/>
        </w:rPr>
      </w:pPr>
      <w:r w:rsidRPr="007E4852">
        <w:rPr>
          <w:rFonts w:eastAsia="Calibri"/>
          <w:sz w:val="21"/>
          <w:lang w:val="ru-RU"/>
        </w:rPr>
        <w:t>1.1. Реєстраційний номер повідомлення:</w:t>
      </w:r>
    </w:p>
    <w:p w14:paraId="135B159F" w14:textId="77777777" w:rsidR="009366A8" w:rsidRPr="007E4852" w:rsidRDefault="003A2C67">
      <w:pPr>
        <w:spacing w:after="0" w:line="240" w:lineRule="auto"/>
      </w:pPr>
      <w:r>
        <w:rPr>
          <w:rFonts w:eastAsia="Calibri"/>
          <w:sz w:val="21"/>
        </w:rPr>
        <w:pict w14:anchorId="34F8FA31">
          <v:rect id="_x0000_i1164" style="width:0;height:1.5pt" o:hralign="center" o:hrstd="t" o:hr="t" fillcolor="#a0a0a0" stroked="f"/>
        </w:pict>
      </w:r>
    </w:p>
    <w:p w14:paraId="285926D1" w14:textId="77777777" w:rsidR="009366A8" w:rsidRPr="007E4852" w:rsidRDefault="005C5724">
      <w:pPr>
        <w:spacing w:after="40" w:line="247" w:lineRule="auto"/>
      </w:pPr>
      <w:r w:rsidRPr="007E4852">
        <w:rPr>
          <w:rFonts w:eastAsia="Calibri"/>
          <w:sz w:val="21"/>
        </w:rPr>
        <w:t>1.2. Дата надходження повідомлення:</w:t>
      </w:r>
    </w:p>
    <w:p w14:paraId="7F32E049" w14:textId="77777777" w:rsidR="009366A8" w:rsidRPr="007E4852" w:rsidRDefault="003A2C67">
      <w:pPr>
        <w:spacing w:after="0" w:line="240" w:lineRule="auto"/>
      </w:pPr>
      <w:r>
        <w:rPr>
          <w:rFonts w:eastAsia="Calibri"/>
          <w:sz w:val="21"/>
        </w:rPr>
        <w:pict w14:anchorId="4EA2EF69">
          <v:rect id="_x0000_i1165" style="width:0;height:1.5pt" o:hralign="center" o:hrstd="t" o:hr="t" fillcolor="#a0a0a0" stroked="f"/>
        </w:pict>
      </w:r>
    </w:p>
    <w:p w14:paraId="5DD351D8" w14:textId="77777777" w:rsidR="009366A8" w:rsidRPr="007E4852" w:rsidRDefault="005C5724">
      <w:pPr>
        <w:spacing w:after="40" w:line="247" w:lineRule="auto"/>
      </w:pPr>
      <w:r w:rsidRPr="007E4852">
        <w:rPr>
          <w:rFonts w:eastAsia="Calibri"/>
          <w:sz w:val="21"/>
        </w:rPr>
        <w:t>1.3. Дата реєстрації повідомлення:</w:t>
      </w:r>
    </w:p>
    <w:p w14:paraId="0EF7B918" w14:textId="77777777" w:rsidR="009366A8" w:rsidRPr="007E4852" w:rsidRDefault="003A2C67">
      <w:pPr>
        <w:spacing w:after="0" w:line="240" w:lineRule="auto"/>
      </w:pPr>
      <w:r>
        <w:rPr>
          <w:rFonts w:eastAsia="Calibri"/>
          <w:sz w:val="21"/>
        </w:rPr>
        <w:pict w14:anchorId="5BC75F2B">
          <v:rect id="_x0000_i1166" style="width:0;height:1.5pt" o:hralign="center" o:hrstd="t" o:hr="t" fillcolor="#a0a0a0" stroked="f"/>
        </w:pict>
      </w:r>
    </w:p>
    <w:p w14:paraId="3B3F0197" w14:textId="77777777" w:rsidR="00AC07F7" w:rsidRDefault="005C5724">
      <w:pPr>
        <w:spacing w:after="40" w:line="247" w:lineRule="auto"/>
        <w:rPr>
          <w:rFonts w:eastAsia="Calibri"/>
          <w:sz w:val="21"/>
          <w:lang w:val="uk-UA"/>
        </w:rPr>
      </w:pPr>
      <w:r w:rsidRPr="002A12D4">
        <w:rPr>
          <w:rFonts w:eastAsia="Calibri"/>
          <w:sz w:val="21"/>
          <w:lang w:val="ru-RU"/>
        </w:rPr>
        <w:t>1.4. Спосіб надходження повідомлення:</w:t>
      </w:r>
    </w:p>
    <w:p w14:paraId="49236AD8" w14:textId="5619EA51" w:rsidR="00AC07F7" w:rsidRPr="002A12D4" w:rsidRDefault="00C13248">
      <w:pPr>
        <w:spacing w:after="40" w:line="247" w:lineRule="auto"/>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паперове звернення</w:t>
      </w:r>
    </w:p>
    <w:p w14:paraId="584DE139" w14:textId="77777777" w:rsidR="00AC07F7" w:rsidRPr="00AC07F7" w:rsidRDefault="00C13248">
      <w:pPr>
        <w:spacing w:after="40" w:line="247" w:lineRule="auto"/>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електронна пошта</w:t>
      </w:r>
    </w:p>
    <w:p w14:paraId="55EFDC44" w14:textId="77777777" w:rsidR="00AC07F7" w:rsidRPr="00AC07F7" w:rsidRDefault="00C13248">
      <w:pPr>
        <w:spacing w:after="40" w:line="247" w:lineRule="auto"/>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через керівника ННЦРМГО</w:t>
      </w:r>
    </w:p>
    <w:p w14:paraId="12FAEA4E" w14:textId="77777777" w:rsidR="00AC07F7" w:rsidRPr="00AC07F7" w:rsidRDefault="00C13248">
      <w:pPr>
        <w:spacing w:after="40" w:line="247" w:lineRule="auto"/>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через керівника структурного підрозділу</w:t>
      </w:r>
    </w:p>
    <w:p w14:paraId="50690C9C" w14:textId="77777777" w:rsidR="00AC07F7" w:rsidRPr="00AC07F7" w:rsidRDefault="00C13248">
      <w:pPr>
        <w:spacing w:after="40" w:line="247" w:lineRule="auto"/>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через редакцію наукового видання</w:t>
      </w:r>
    </w:p>
    <w:p w14:paraId="7C922D61" w14:textId="77777777" w:rsidR="00AC07F7" w:rsidRPr="00AC07F7" w:rsidRDefault="00C13248">
      <w:pPr>
        <w:spacing w:after="40" w:line="247" w:lineRule="auto"/>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через разову або спеціалізовану вчену раду</w:t>
      </w:r>
    </w:p>
    <w:p w14:paraId="5084773A" w14:textId="691598C2" w:rsidR="009366A8" w:rsidRPr="007E4852" w:rsidRDefault="00C13248">
      <w:pPr>
        <w:spacing w:after="40" w:line="247" w:lineRule="auto"/>
      </w:pP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інше: _________________________________________________________________</w:t>
      </w:r>
    </w:p>
    <w:p w14:paraId="04DEDE0A" w14:textId="77777777" w:rsidR="009366A8" w:rsidRPr="007E4852" w:rsidRDefault="005C5724">
      <w:pPr>
        <w:spacing w:after="40" w:line="247" w:lineRule="auto"/>
      </w:pPr>
      <w:r w:rsidRPr="007E4852">
        <w:rPr>
          <w:rFonts w:eastAsia="Calibri"/>
          <w:sz w:val="21"/>
        </w:rPr>
        <w:t>1.5. Заявник:</w:t>
      </w:r>
    </w:p>
    <w:p w14:paraId="74F8E3AC" w14:textId="77777777" w:rsidR="009366A8" w:rsidRPr="007E4852" w:rsidRDefault="003A2C67">
      <w:pPr>
        <w:spacing w:after="0" w:line="240" w:lineRule="auto"/>
      </w:pPr>
      <w:r>
        <w:rPr>
          <w:rFonts w:eastAsia="Calibri"/>
          <w:sz w:val="21"/>
        </w:rPr>
        <w:pict w14:anchorId="0A9ACE2A">
          <v:rect id="_x0000_i1167" style="width:0;height:1.5pt" o:hralign="center" o:hrstd="t" o:hr="t" fillcolor="#a0a0a0" stroked="f"/>
        </w:pict>
      </w:r>
    </w:p>
    <w:p w14:paraId="0B43269D" w14:textId="77777777" w:rsidR="009366A8" w:rsidRPr="007E4852" w:rsidRDefault="005C5724">
      <w:pPr>
        <w:spacing w:after="40" w:line="247" w:lineRule="auto"/>
        <w:rPr>
          <w:lang w:val="ru-RU"/>
        </w:rPr>
      </w:pPr>
      <w:r w:rsidRPr="007E4852">
        <w:rPr>
          <w:rFonts w:eastAsia="Calibri"/>
          <w:sz w:val="21"/>
          <w:lang w:val="ru-RU"/>
        </w:rPr>
        <w:t>1.6. Особа, стосовно якої надійшло повідомлення, якщо відома:</w:t>
      </w:r>
    </w:p>
    <w:p w14:paraId="2A2D0285" w14:textId="77777777" w:rsidR="009366A8" w:rsidRPr="007E4852" w:rsidRDefault="003A2C67">
      <w:pPr>
        <w:spacing w:after="0" w:line="240" w:lineRule="auto"/>
      </w:pPr>
      <w:r>
        <w:rPr>
          <w:rFonts w:eastAsia="Calibri"/>
          <w:sz w:val="21"/>
        </w:rPr>
        <w:pict w14:anchorId="6FE3D70E">
          <v:rect id="_x0000_i1168" style="width:0;height:1.5pt" o:hralign="center" o:hrstd="t" o:hr="t" fillcolor="#a0a0a0" stroked="f"/>
        </w:pict>
      </w:r>
    </w:p>
    <w:p w14:paraId="1BC6659C" w14:textId="77777777" w:rsidR="009366A8" w:rsidRPr="007E4852" w:rsidRDefault="005C5724">
      <w:pPr>
        <w:spacing w:after="40" w:line="247" w:lineRule="auto"/>
        <w:rPr>
          <w:lang w:val="ru-RU"/>
        </w:rPr>
      </w:pPr>
      <w:r w:rsidRPr="007E4852">
        <w:rPr>
          <w:rFonts w:eastAsia="Calibri"/>
          <w:sz w:val="21"/>
          <w:lang w:val="ru-RU"/>
        </w:rPr>
        <w:t>1.7. Академічний твір, матеріал або процедура, яких стосується повідомлення:</w:t>
      </w:r>
    </w:p>
    <w:p w14:paraId="2534DB7A" w14:textId="77777777" w:rsidR="009366A8" w:rsidRPr="007E4852" w:rsidRDefault="003A2C67">
      <w:pPr>
        <w:spacing w:after="0" w:line="240" w:lineRule="auto"/>
      </w:pPr>
      <w:r>
        <w:rPr>
          <w:rFonts w:eastAsia="Calibri"/>
          <w:sz w:val="21"/>
        </w:rPr>
        <w:pict w14:anchorId="12BE1DF6">
          <v:rect id="_x0000_i1169" style="width:0;height:1.5pt" o:hralign="center" o:hrstd="t" o:hr="t" fillcolor="#a0a0a0" stroked="f"/>
        </w:pict>
      </w:r>
    </w:p>
    <w:p w14:paraId="77D4ADEF"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5" w:name="_sbb4o0wu9n0p" w:colFirst="0" w:colLast="0"/>
      <w:bookmarkEnd w:id="135"/>
      <w:r w:rsidRPr="007E4852">
        <w:rPr>
          <w:rFonts w:ascii="Times New Roman" w:eastAsia="Calibri" w:hAnsi="Times New Roman" w:cs="Times New Roman"/>
          <w:sz w:val="22"/>
          <w:szCs w:val="34"/>
          <w:lang w:val="ru-RU"/>
        </w:rPr>
        <w:t>2. Попереднє спрямування повідомлення</w:t>
      </w:r>
    </w:p>
    <w:p w14:paraId="3521A921" w14:textId="77777777" w:rsidR="009366A8" w:rsidRPr="007E4852" w:rsidRDefault="005C5724">
      <w:pPr>
        <w:spacing w:after="40" w:line="247" w:lineRule="auto"/>
        <w:rPr>
          <w:lang w:val="ru-RU"/>
        </w:rPr>
      </w:pPr>
      <w:r w:rsidRPr="007E4852">
        <w:rPr>
          <w:rFonts w:eastAsia="Calibri"/>
          <w:sz w:val="21"/>
          <w:lang w:val="ru-RU"/>
        </w:rPr>
        <w:t>2.1. Повідомлення надійшло:</w:t>
      </w:r>
    </w:p>
    <w:p w14:paraId="60102A6E"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безпосередньо до Комісії з академічної доброчесності</w:t>
      </w:r>
    </w:p>
    <w:p w14:paraId="02C81244"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уповноваженій особі</w:t>
      </w:r>
    </w:p>
    <w:p w14:paraId="2C5D1836"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керівнику ННЦРМГО</w:t>
      </w:r>
    </w:p>
    <w:p w14:paraId="0455AA6E"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керівнику структурного підрозділу</w:t>
      </w:r>
    </w:p>
    <w:p w14:paraId="4761B13F"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редакції наукового видання</w:t>
      </w:r>
    </w:p>
    <w:p w14:paraId="796E0575"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разовій або спеціалізованій вченій раді</w:t>
      </w:r>
    </w:p>
    <w:p w14:paraId="676221D7" w14:textId="09D9891E"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іншому органу або посадовій особі: ____________________________________</w:t>
      </w:r>
    </w:p>
    <w:p w14:paraId="3AB9208E" w14:textId="77777777" w:rsidR="009366A8" w:rsidRPr="007E4852" w:rsidRDefault="005C5724">
      <w:pPr>
        <w:spacing w:after="40" w:line="247" w:lineRule="auto"/>
        <w:rPr>
          <w:lang w:val="ru-RU"/>
        </w:rPr>
      </w:pPr>
      <w:r w:rsidRPr="007E4852">
        <w:rPr>
          <w:rFonts w:eastAsia="Calibri"/>
          <w:sz w:val="21"/>
          <w:lang w:val="ru-RU"/>
        </w:rPr>
        <w:t>2.2. Якщо повідомлення надійшло керівнику ННЦРМГО або керівнику структурного підрозділу, зазначити рішення, прийняте протягом трьох робочих днів:</w:t>
      </w:r>
    </w:p>
    <w:p w14:paraId="2127C89D"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надіслати повідомлення до Комісії з академічної доброчесності</w:t>
      </w:r>
    </w:p>
    <w:p w14:paraId="7C165037"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надіслати повідомлення уповноваженій особі</w:t>
      </w:r>
    </w:p>
    <w:p w14:paraId="3137DFF1"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ініціювати визначення уповноваженого органу або уповноваженої особи</w:t>
      </w:r>
    </w:p>
    <w:p w14:paraId="031F81E3"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повідомлення за належністю іншому органу або посадовій особі</w:t>
      </w:r>
    </w:p>
    <w:p w14:paraId="6B22AD31" w14:textId="4796E6C2"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рішення в межах компетенції: ______________________________________</w:t>
      </w:r>
    </w:p>
    <w:p w14:paraId="2C5B2730" w14:textId="77777777" w:rsidR="009366A8" w:rsidRPr="007E4852" w:rsidRDefault="005C5724">
      <w:pPr>
        <w:spacing w:after="40" w:line="247" w:lineRule="auto"/>
        <w:rPr>
          <w:lang w:val="ru-RU"/>
        </w:rPr>
      </w:pPr>
      <w:r w:rsidRPr="007E4852">
        <w:rPr>
          <w:rFonts w:eastAsia="Calibri"/>
          <w:sz w:val="21"/>
          <w:lang w:val="ru-RU"/>
        </w:rPr>
        <w:t>2.3. Дата прийняття рішення за пунктом 2.2:</w:t>
      </w:r>
    </w:p>
    <w:p w14:paraId="3FFB35FA" w14:textId="77777777" w:rsidR="009366A8" w:rsidRPr="007E4852" w:rsidRDefault="003A2C67">
      <w:pPr>
        <w:spacing w:after="0" w:line="240" w:lineRule="auto"/>
      </w:pPr>
      <w:r>
        <w:rPr>
          <w:rFonts w:eastAsia="Calibri"/>
          <w:sz w:val="21"/>
        </w:rPr>
        <w:pict w14:anchorId="2290332C">
          <v:rect id="_x0000_i1170" style="width:0;height:1.5pt" o:hralign="center" o:hrstd="t" o:hr="t" fillcolor="#a0a0a0" stroked="f"/>
        </w:pict>
      </w:r>
    </w:p>
    <w:p w14:paraId="235293FC" w14:textId="77777777" w:rsidR="009366A8" w:rsidRPr="007E4852" w:rsidRDefault="005C5724">
      <w:pPr>
        <w:spacing w:after="40" w:line="247" w:lineRule="auto"/>
      </w:pPr>
      <w:r w:rsidRPr="007E4852">
        <w:rPr>
          <w:rFonts w:eastAsia="Calibri"/>
          <w:sz w:val="21"/>
        </w:rPr>
        <w:t>2.4. Особа, яка прийняла рішення:</w:t>
      </w:r>
    </w:p>
    <w:p w14:paraId="3203EE0F" w14:textId="77777777" w:rsidR="009366A8" w:rsidRPr="007E4852" w:rsidRDefault="003A2C67">
      <w:pPr>
        <w:spacing w:after="0" w:line="240" w:lineRule="auto"/>
      </w:pPr>
      <w:r>
        <w:rPr>
          <w:rFonts w:eastAsia="Calibri"/>
          <w:sz w:val="21"/>
        </w:rPr>
        <w:pict w14:anchorId="1107D96E">
          <v:rect id="_x0000_i1171" style="width:0;height:1.5pt" o:hralign="center" o:hrstd="t" o:hr="t" fillcolor="#a0a0a0" stroked="f"/>
        </w:pict>
      </w:r>
    </w:p>
    <w:p w14:paraId="7963299E" w14:textId="77777777" w:rsidR="00AC07F7" w:rsidRDefault="005C5724">
      <w:pPr>
        <w:spacing w:after="40" w:line="247" w:lineRule="auto"/>
        <w:rPr>
          <w:rFonts w:eastAsia="Calibri"/>
          <w:sz w:val="21"/>
          <w:lang w:val="ru-RU"/>
        </w:rPr>
      </w:pPr>
      <w:r w:rsidRPr="007E4852">
        <w:rPr>
          <w:rFonts w:eastAsia="Calibri"/>
          <w:sz w:val="21"/>
          <w:lang w:val="ru-RU"/>
        </w:rPr>
        <w:t>2.5. Примітка щодо дотримання строку трьох робочих днів:</w:t>
      </w:r>
    </w:p>
    <w:p w14:paraId="2B310394" w14:textId="77777777" w:rsidR="00AC07F7" w:rsidRDefault="00C13248">
      <w:pPr>
        <w:spacing w:after="40" w:line="247" w:lineRule="auto"/>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строк дотримано</w:t>
      </w:r>
    </w:p>
    <w:p w14:paraId="46540472" w14:textId="77777777" w:rsidR="00AC07F7" w:rsidRDefault="00C13248">
      <w:pPr>
        <w:spacing w:after="40" w:line="247" w:lineRule="auto"/>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строк не дотримано</w:t>
      </w:r>
    </w:p>
    <w:p w14:paraId="5BD0822D" w14:textId="7C7241D2" w:rsidR="009366A8" w:rsidRPr="007E4852" w:rsidRDefault="00C13248">
      <w:pPr>
        <w:spacing w:after="40" w:line="247" w:lineRule="auto"/>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691ED22F" w14:textId="77777777" w:rsidR="009366A8" w:rsidRPr="00AC07F7" w:rsidRDefault="005C5724">
      <w:pPr>
        <w:spacing w:after="40" w:line="247" w:lineRule="auto"/>
        <w:rPr>
          <w:lang w:val="ru-RU"/>
        </w:rPr>
      </w:pPr>
      <w:r w:rsidRPr="00AC07F7">
        <w:rPr>
          <w:rFonts w:eastAsia="Calibri"/>
          <w:sz w:val="21"/>
          <w:lang w:val="ru-RU"/>
        </w:rPr>
        <w:t>Коментар за потреби:</w:t>
      </w:r>
    </w:p>
    <w:p w14:paraId="5E724D1C" w14:textId="77777777" w:rsidR="009366A8" w:rsidRPr="007E4852" w:rsidRDefault="003A2C67">
      <w:pPr>
        <w:spacing w:after="0" w:line="240" w:lineRule="auto"/>
      </w:pPr>
      <w:r>
        <w:rPr>
          <w:rFonts w:eastAsia="Calibri"/>
          <w:sz w:val="21"/>
        </w:rPr>
        <w:pict w14:anchorId="752D1E82">
          <v:rect id="_x0000_i1172" style="width:0;height:1.5pt" o:hralign="center" o:hrstd="t" o:hr="t" fillcolor="#a0a0a0" stroked="f"/>
        </w:pict>
      </w:r>
    </w:p>
    <w:p w14:paraId="6205048F"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6" w:name="_p9t3014rr7pj" w:colFirst="0" w:colLast="0"/>
      <w:bookmarkEnd w:id="136"/>
      <w:r w:rsidRPr="007E4852">
        <w:rPr>
          <w:rFonts w:ascii="Times New Roman" w:eastAsia="Calibri" w:hAnsi="Times New Roman" w:cs="Times New Roman"/>
          <w:sz w:val="22"/>
          <w:szCs w:val="34"/>
          <w:lang w:val="ru-RU"/>
        </w:rPr>
        <w:t>3. Первинна оцінка повідомлення Комісією або уповноваженою особою</w:t>
      </w:r>
    </w:p>
    <w:p w14:paraId="758CD689" w14:textId="77777777" w:rsidR="009366A8" w:rsidRPr="007E4852" w:rsidRDefault="005C5724">
      <w:pPr>
        <w:spacing w:after="40" w:line="247" w:lineRule="auto"/>
        <w:rPr>
          <w:lang w:val="ru-RU"/>
        </w:rPr>
      </w:pPr>
      <w:r w:rsidRPr="007E4852">
        <w:rPr>
          <w:rFonts w:eastAsia="Calibri"/>
          <w:sz w:val="21"/>
          <w:lang w:val="ru-RU"/>
        </w:rPr>
        <w:t>3.1. Дата надходження повідомлення до Комісії або уповноваженої особи:</w:t>
      </w:r>
    </w:p>
    <w:p w14:paraId="370F37E3" w14:textId="77777777" w:rsidR="009366A8" w:rsidRPr="007E4852" w:rsidRDefault="003A2C67">
      <w:pPr>
        <w:spacing w:after="0" w:line="240" w:lineRule="auto"/>
      </w:pPr>
      <w:r>
        <w:rPr>
          <w:rFonts w:eastAsia="Calibri"/>
          <w:sz w:val="21"/>
        </w:rPr>
        <w:pict w14:anchorId="5EF8615A">
          <v:rect id="_x0000_i1173" style="width:0;height:1.5pt" o:hralign="center" o:hrstd="t" o:hr="t" fillcolor="#a0a0a0" stroked="f"/>
        </w:pict>
      </w:r>
    </w:p>
    <w:p w14:paraId="5DDFCB84" w14:textId="77777777" w:rsidR="009366A8" w:rsidRPr="002A12D4" w:rsidRDefault="005C5724">
      <w:pPr>
        <w:spacing w:after="40" w:line="247" w:lineRule="auto"/>
        <w:rPr>
          <w:lang w:val="ru-RU"/>
        </w:rPr>
      </w:pPr>
      <w:r w:rsidRPr="002A12D4">
        <w:rPr>
          <w:rFonts w:eastAsia="Calibri"/>
          <w:sz w:val="21"/>
          <w:lang w:val="ru-RU"/>
        </w:rPr>
        <w:t>3.2. Попередньо перевірено:</w:t>
      </w:r>
    </w:p>
    <w:p w14:paraId="029F9273" w14:textId="77777777" w:rsidR="00D53C96" w:rsidRPr="002A12D4" w:rsidRDefault="00C13248">
      <w:pPr>
        <w:spacing w:after="0" w:line="240" w:lineRule="auto"/>
        <w:ind w:left="198"/>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чи стосується повідомлення академічної доброчесності</w:t>
      </w:r>
    </w:p>
    <w:p w14:paraId="3108955C" w14:textId="77777777" w:rsidR="00D53C96" w:rsidRPr="002A12D4" w:rsidRDefault="00C13248">
      <w:pPr>
        <w:spacing w:after="0" w:line="240" w:lineRule="auto"/>
        <w:ind w:left="198"/>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чи стосується повідомлення академічної діяльності ННЦРМГО або осіб, пов’язаних з такою діяльністю</w:t>
      </w:r>
    </w:p>
    <w:p w14:paraId="675DFF66" w14:textId="77777777" w:rsidR="00D53C96" w:rsidRPr="00AC07F7" w:rsidRDefault="00C13248">
      <w:pPr>
        <w:spacing w:after="0" w:line="240" w:lineRule="auto"/>
        <w:ind w:left="198"/>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чи містить повідомлення фактичні дані, які можуть бути перевірені</w:t>
      </w:r>
    </w:p>
    <w:p w14:paraId="74F320C7" w14:textId="77777777" w:rsidR="00D53C96" w:rsidRPr="00AC07F7" w:rsidRDefault="00C13248">
      <w:pPr>
        <w:spacing w:after="0" w:line="240" w:lineRule="auto"/>
        <w:ind w:left="198"/>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чи можна встановити академічний твір, матеріал, процедуру або обставини можливого порушення</w:t>
      </w:r>
    </w:p>
    <w:p w14:paraId="03D1C12B" w14:textId="77777777" w:rsidR="00D53C96" w:rsidRPr="00AC07F7" w:rsidRDefault="00C13248">
      <w:pPr>
        <w:spacing w:after="0" w:line="240" w:lineRule="auto"/>
        <w:ind w:left="198"/>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чи додано або зазначено джерела, документи, посилання або інші матеріали</w:t>
      </w:r>
    </w:p>
    <w:p w14:paraId="24D5920E" w14:textId="77777777" w:rsidR="00D53C96" w:rsidRPr="00AC07F7" w:rsidRDefault="00C13248">
      <w:pPr>
        <w:spacing w:after="0" w:line="240" w:lineRule="auto"/>
        <w:ind w:left="198"/>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чи можна ідентифікувати заявника</w:t>
      </w:r>
    </w:p>
    <w:p w14:paraId="2AF8E4D2" w14:textId="77777777" w:rsidR="00D53C96" w:rsidRPr="00AC07F7" w:rsidRDefault="00C13248">
      <w:pPr>
        <w:spacing w:after="0" w:line="240" w:lineRule="auto"/>
        <w:ind w:left="198"/>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чи має повідомлення ознаки анонімного</w:t>
      </w:r>
    </w:p>
    <w:p w14:paraId="22E96D48" w14:textId="77777777" w:rsidR="00D53C96" w:rsidRPr="00AC07F7" w:rsidRDefault="00C13248">
      <w:pPr>
        <w:spacing w:after="0" w:line="240" w:lineRule="auto"/>
        <w:ind w:left="198"/>
        <w:rPr>
          <w:rFonts w:eastAsia="Calibri"/>
          <w:sz w:val="21"/>
          <w:lang w:val="ru-RU"/>
        </w:rPr>
      </w:pPr>
      <w:r w:rsidRPr="00AC07F7">
        <w:rPr>
          <w:rFonts w:ascii="Segoe UI Symbol" w:eastAsia="Calibri" w:hAnsi="Segoe UI Symbol" w:cs="Segoe UI Symbol"/>
          <w:sz w:val="21"/>
          <w:lang w:val="ru-RU"/>
        </w:rPr>
        <w:t>☐</w:t>
      </w:r>
      <w:r w:rsidRPr="00AC07F7">
        <w:rPr>
          <w:rFonts w:eastAsia="Calibri"/>
          <w:sz w:val="21"/>
          <w:lang w:val="ru-RU"/>
        </w:rPr>
        <w:t xml:space="preserve">  </w:t>
      </w:r>
      <w:r w:rsidR="005C5724" w:rsidRPr="00AC07F7">
        <w:rPr>
          <w:rFonts w:eastAsia="Calibri"/>
          <w:sz w:val="21"/>
          <w:lang w:val="ru-RU"/>
        </w:rPr>
        <w:t xml:space="preserve"> чи містить повідомлення персональні дані, медичну інформацію або інші відомості з обмеженим доступом</w:t>
      </w:r>
    </w:p>
    <w:p w14:paraId="6D8F6ECD" w14:textId="296F0396" w:rsidR="009366A8" w:rsidRPr="002A12D4" w:rsidRDefault="00C13248">
      <w:pPr>
        <w:spacing w:after="0" w:line="240" w:lineRule="auto"/>
        <w:ind w:left="198"/>
        <w:rPr>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чи є ознаки конфлікту інтересів</w:t>
      </w:r>
    </w:p>
    <w:p w14:paraId="329AA53C" w14:textId="77777777" w:rsidR="009366A8" w:rsidRPr="00D53C96" w:rsidRDefault="005C5724">
      <w:pPr>
        <w:spacing w:after="0" w:line="240" w:lineRule="auto"/>
        <w:rPr>
          <w:sz w:val="21"/>
          <w:szCs w:val="21"/>
          <w:lang w:val="ru-RU"/>
        </w:rPr>
      </w:pPr>
      <w:r w:rsidRPr="00D53C96">
        <w:rPr>
          <w:sz w:val="21"/>
          <w:szCs w:val="21"/>
          <w:lang w:val="ru-RU"/>
        </w:rPr>
        <w:t>3.3. Рішення Комісії протягом десяти робочих днів з дня надходження повідомлення:</w:t>
      </w:r>
    </w:p>
    <w:p w14:paraId="32216D71"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почати розгляд повідомлення за встановленою процедурою</w:t>
      </w:r>
    </w:p>
    <w:p w14:paraId="3E794D37"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залишити повідомлення без розгляду</w:t>
      </w:r>
    </w:p>
    <w:p w14:paraId="20170851"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запропонувати заявнику надати уточнення або додаткові матеріали</w:t>
      </w:r>
    </w:p>
    <w:p w14:paraId="5334D932"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передати повідомлення за належністю іншому органу або посадовій особі</w:t>
      </w:r>
    </w:p>
    <w:p w14:paraId="352EBCCE"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об’єднати з іншим повідомленням або матеріалами</w:t>
      </w:r>
    </w:p>
    <w:p w14:paraId="7C7A622A"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ініціювати технічну перевірку академічного твору</w:t>
      </w:r>
    </w:p>
    <w:p w14:paraId="71C1C4E3" w14:textId="5D0DFB9B"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31AB2D5B" w14:textId="77777777" w:rsidR="009366A8" w:rsidRPr="007E4852" w:rsidRDefault="005C5724">
      <w:pPr>
        <w:spacing w:after="40" w:line="247" w:lineRule="auto"/>
        <w:rPr>
          <w:lang w:val="ru-RU"/>
        </w:rPr>
      </w:pPr>
      <w:r w:rsidRPr="007E4852">
        <w:rPr>
          <w:rFonts w:eastAsia="Calibri"/>
          <w:sz w:val="21"/>
          <w:lang w:val="ru-RU"/>
        </w:rPr>
        <w:t>3.4. Дата прийняття рішення за пунктом 3.3:</w:t>
      </w:r>
    </w:p>
    <w:p w14:paraId="0EF7BD53" w14:textId="77777777" w:rsidR="009366A8" w:rsidRPr="007E4852" w:rsidRDefault="003A2C67">
      <w:pPr>
        <w:spacing w:after="0" w:line="240" w:lineRule="auto"/>
      </w:pPr>
      <w:r>
        <w:rPr>
          <w:rFonts w:eastAsia="Calibri"/>
          <w:sz w:val="21"/>
        </w:rPr>
        <w:pict w14:anchorId="79BBAAE9">
          <v:rect id="_x0000_i1174" style="width:0;height:1.5pt" o:hralign="center" o:hrstd="t" o:hr="t" fillcolor="#a0a0a0" stroked="f"/>
        </w:pict>
      </w:r>
    </w:p>
    <w:p w14:paraId="62BC9F13" w14:textId="77777777" w:rsidR="0028523D" w:rsidRDefault="005C5724">
      <w:pPr>
        <w:spacing w:after="40" w:line="247" w:lineRule="auto"/>
        <w:rPr>
          <w:rFonts w:eastAsia="Calibri"/>
          <w:sz w:val="21"/>
          <w:lang w:val="ru-RU"/>
        </w:rPr>
      </w:pPr>
      <w:r w:rsidRPr="007E4852">
        <w:rPr>
          <w:rFonts w:eastAsia="Calibri"/>
          <w:sz w:val="21"/>
          <w:lang w:val="ru-RU"/>
        </w:rPr>
        <w:t>3.5. Примітка щодо дотримання строку десяти робочих днів:</w:t>
      </w:r>
    </w:p>
    <w:p w14:paraId="11FB593B" w14:textId="3F134EA3" w:rsidR="00D53C96" w:rsidRDefault="00C13248">
      <w:pPr>
        <w:spacing w:after="40" w:line="247" w:lineRule="auto"/>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строк дотримано</w:t>
      </w:r>
    </w:p>
    <w:p w14:paraId="564DF600" w14:textId="77777777" w:rsidR="00D53C96" w:rsidRDefault="00C13248">
      <w:pPr>
        <w:spacing w:after="40" w:line="247" w:lineRule="auto"/>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строк не дотримано</w:t>
      </w:r>
    </w:p>
    <w:p w14:paraId="5126D4A5" w14:textId="3A89DF72" w:rsidR="009366A8" w:rsidRPr="007E4852" w:rsidRDefault="00C13248">
      <w:pPr>
        <w:spacing w:after="40" w:line="247" w:lineRule="auto"/>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59B8A052" w14:textId="77777777" w:rsidR="009366A8" w:rsidRPr="00D53C96" w:rsidRDefault="005C5724">
      <w:pPr>
        <w:spacing w:after="40" w:line="247" w:lineRule="auto"/>
        <w:rPr>
          <w:lang w:val="ru-RU"/>
        </w:rPr>
      </w:pPr>
      <w:r w:rsidRPr="00D53C96">
        <w:rPr>
          <w:rFonts w:eastAsia="Calibri"/>
          <w:sz w:val="21"/>
          <w:lang w:val="ru-RU"/>
        </w:rPr>
        <w:t>Коментар за потреби:</w:t>
      </w:r>
    </w:p>
    <w:p w14:paraId="1AEB5696" w14:textId="77777777" w:rsidR="009366A8" w:rsidRPr="007E4852" w:rsidRDefault="003A2C67">
      <w:pPr>
        <w:spacing w:after="0" w:line="240" w:lineRule="auto"/>
      </w:pPr>
      <w:r>
        <w:rPr>
          <w:rFonts w:eastAsia="Calibri"/>
          <w:sz w:val="21"/>
        </w:rPr>
        <w:pict w14:anchorId="2F989818">
          <v:rect id="_x0000_i1175" style="width:0;height:1.5pt" o:hralign="center" o:hrstd="t" o:hr="t" fillcolor="#a0a0a0" stroked="f"/>
        </w:pict>
      </w:r>
    </w:p>
    <w:p w14:paraId="51658871" w14:textId="77777777" w:rsidR="009366A8" w:rsidRPr="007E4852" w:rsidRDefault="005C5724">
      <w:pPr>
        <w:spacing w:after="40" w:line="247" w:lineRule="auto"/>
        <w:rPr>
          <w:lang w:val="ru-RU"/>
        </w:rPr>
      </w:pPr>
      <w:r w:rsidRPr="007E4852">
        <w:rPr>
          <w:rFonts w:eastAsia="Calibri"/>
          <w:sz w:val="21"/>
          <w:lang w:val="ru-RU"/>
        </w:rPr>
        <w:t>3.6. Чи повідомлено заявника про прийняте рішення?</w:t>
      </w:r>
    </w:p>
    <w:p w14:paraId="338DFDEF"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4626B480"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0E2BCC96"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заявника неможливо ідентифікувати</w:t>
      </w:r>
    </w:p>
    <w:p w14:paraId="3F30299F" w14:textId="2884EAAE"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зв’язок із заявником неможливий</w:t>
      </w:r>
    </w:p>
    <w:p w14:paraId="35B9990C" w14:textId="77777777" w:rsidR="009366A8" w:rsidRPr="007E4852" w:rsidRDefault="005C5724">
      <w:pPr>
        <w:spacing w:after="40" w:line="247" w:lineRule="auto"/>
      </w:pPr>
      <w:r w:rsidRPr="007E4852">
        <w:rPr>
          <w:rFonts w:eastAsia="Calibri"/>
          <w:sz w:val="21"/>
        </w:rPr>
        <w:t>Дата повідомлення заявника:</w:t>
      </w:r>
    </w:p>
    <w:p w14:paraId="2C31247F" w14:textId="77777777" w:rsidR="009366A8" w:rsidRPr="007E4852" w:rsidRDefault="003A2C67">
      <w:pPr>
        <w:spacing w:after="0" w:line="240" w:lineRule="auto"/>
      </w:pPr>
      <w:r>
        <w:rPr>
          <w:rFonts w:eastAsia="Calibri"/>
          <w:sz w:val="21"/>
        </w:rPr>
        <w:pict w14:anchorId="0C0F967B">
          <v:rect id="_x0000_i1176" style="width:0;height:1.5pt" o:hralign="center" o:hrstd="t" o:hr="t" fillcolor="#a0a0a0" stroked="f"/>
        </w:pict>
      </w:r>
    </w:p>
    <w:p w14:paraId="7451EC62" w14:textId="77777777" w:rsidR="009366A8" w:rsidRPr="007E4852" w:rsidRDefault="005C5724">
      <w:pPr>
        <w:spacing w:after="40" w:line="247" w:lineRule="auto"/>
      </w:pPr>
      <w:r w:rsidRPr="007E4852">
        <w:rPr>
          <w:rFonts w:eastAsia="Calibri"/>
          <w:sz w:val="21"/>
        </w:rPr>
        <w:t>Спосіб повідомлення:</w:t>
      </w:r>
    </w:p>
    <w:p w14:paraId="05E65A0D" w14:textId="77777777" w:rsidR="009366A8" w:rsidRPr="007E4852" w:rsidRDefault="003A2C67">
      <w:pPr>
        <w:spacing w:after="0" w:line="240" w:lineRule="auto"/>
      </w:pPr>
      <w:r>
        <w:rPr>
          <w:rFonts w:eastAsia="Calibri"/>
          <w:sz w:val="21"/>
        </w:rPr>
        <w:pict w14:anchorId="4D0CA448">
          <v:rect id="_x0000_i1177" style="width:0;height:1.5pt" o:hralign="center" o:hrstd="t" o:hr="t" fillcolor="#a0a0a0" stroked="f"/>
        </w:pict>
      </w:r>
    </w:p>
    <w:p w14:paraId="71194E4E"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7" w:name="_87yvdf96b8s7" w:colFirst="0" w:colLast="0"/>
      <w:bookmarkEnd w:id="137"/>
      <w:r w:rsidRPr="007E4852">
        <w:rPr>
          <w:rFonts w:ascii="Times New Roman" w:eastAsia="Calibri" w:hAnsi="Times New Roman" w:cs="Times New Roman"/>
          <w:sz w:val="22"/>
          <w:szCs w:val="34"/>
          <w:lang w:val="ru-RU"/>
        </w:rPr>
        <w:t>4. Повідомлення особи, стосовно якої надійшло повідомлення</w:t>
      </w:r>
    </w:p>
    <w:p w14:paraId="72DDFF44" w14:textId="77777777" w:rsidR="009366A8" w:rsidRPr="007E4852" w:rsidRDefault="005C5724">
      <w:pPr>
        <w:spacing w:after="40" w:line="247" w:lineRule="auto"/>
        <w:rPr>
          <w:lang w:val="ru-RU"/>
        </w:rPr>
      </w:pPr>
      <w:r w:rsidRPr="007E4852">
        <w:rPr>
          <w:rFonts w:eastAsia="Calibri"/>
          <w:sz w:val="21"/>
          <w:lang w:val="ru-RU"/>
        </w:rPr>
        <w:t>4.1. Чи ідентифіковано особу, стосовно якої надійшло повідомлення?</w:t>
      </w:r>
    </w:p>
    <w:p w14:paraId="6F2FF338"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6D0784A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4996DA80" w14:textId="1CA124A5"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повідомлення стосується процедури або академічного твору без визначення конкретної особи</w:t>
      </w:r>
    </w:p>
    <w:p w14:paraId="3B4931A6" w14:textId="77777777" w:rsidR="009366A8" w:rsidRPr="007E4852" w:rsidRDefault="005C5724">
      <w:pPr>
        <w:spacing w:after="40" w:line="247" w:lineRule="auto"/>
        <w:rPr>
          <w:lang w:val="ru-RU"/>
        </w:rPr>
      </w:pPr>
      <w:r w:rsidRPr="007E4852">
        <w:rPr>
          <w:rFonts w:eastAsia="Calibri"/>
          <w:sz w:val="21"/>
          <w:lang w:val="ru-RU"/>
        </w:rPr>
        <w:t>4.2. Чи надано або надіслано особі копію повідомлення або виклад його суті?</w:t>
      </w:r>
    </w:p>
    <w:p w14:paraId="1173B348"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1E69B9B5"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2374134A"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відкладено з обґрунтованих причин</w:t>
      </w:r>
    </w:p>
    <w:p w14:paraId="02027C49" w14:textId="5AD7CA2D"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34669ADE" w14:textId="77777777" w:rsidR="009366A8" w:rsidRPr="002A12D4" w:rsidRDefault="005C5724">
      <w:pPr>
        <w:spacing w:after="40" w:line="247" w:lineRule="auto"/>
        <w:rPr>
          <w:lang w:val="ru-RU"/>
        </w:rPr>
      </w:pPr>
      <w:r w:rsidRPr="002A12D4">
        <w:rPr>
          <w:rFonts w:eastAsia="Calibri"/>
          <w:sz w:val="21"/>
          <w:lang w:val="ru-RU"/>
        </w:rPr>
        <w:t>Дата надання / надсилання:</w:t>
      </w:r>
    </w:p>
    <w:p w14:paraId="5F4FFFC7" w14:textId="77777777" w:rsidR="009366A8" w:rsidRPr="007E4852" w:rsidRDefault="003A2C67">
      <w:pPr>
        <w:spacing w:after="0" w:line="240" w:lineRule="auto"/>
      </w:pPr>
      <w:r>
        <w:rPr>
          <w:rFonts w:eastAsia="Calibri"/>
          <w:sz w:val="21"/>
        </w:rPr>
        <w:pict w14:anchorId="79072F73">
          <v:rect id="_x0000_i1178" style="width:0;height:1.5pt" o:hralign="center" o:hrstd="t" o:hr="t" fillcolor="#a0a0a0" stroked="f"/>
        </w:pict>
      </w:r>
    </w:p>
    <w:p w14:paraId="1B1470ED" w14:textId="77777777" w:rsidR="009366A8" w:rsidRPr="007E4852" w:rsidRDefault="005C5724">
      <w:pPr>
        <w:spacing w:after="40" w:line="247" w:lineRule="auto"/>
      </w:pPr>
      <w:r w:rsidRPr="007E4852">
        <w:rPr>
          <w:rFonts w:eastAsia="Calibri"/>
          <w:sz w:val="21"/>
        </w:rPr>
        <w:t>Спосіб надання / надсилання:</w:t>
      </w:r>
    </w:p>
    <w:p w14:paraId="7A3D02B2" w14:textId="77777777" w:rsidR="009366A8" w:rsidRPr="007E4852" w:rsidRDefault="003A2C67">
      <w:pPr>
        <w:spacing w:after="0" w:line="240" w:lineRule="auto"/>
      </w:pPr>
      <w:r>
        <w:rPr>
          <w:rFonts w:eastAsia="Calibri"/>
          <w:sz w:val="21"/>
        </w:rPr>
        <w:pict w14:anchorId="23B4520E">
          <v:rect id="_x0000_i1179" style="width:0;height:1.5pt" o:hralign="center" o:hrstd="t" o:hr="t" fillcolor="#a0a0a0" stroked="f"/>
        </w:pict>
      </w:r>
    </w:p>
    <w:p w14:paraId="119D5543" w14:textId="77777777" w:rsidR="009366A8" w:rsidRPr="007E4852" w:rsidRDefault="005C5724">
      <w:pPr>
        <w:spacing w:after="40" w:line="247" w:lineRule="auto"/>
        <w:rPr>
          <w:lang w:val="ru-RU"/>
        </w:rPr>
      </w:pPr>
      <w:r w:rsidRPr="007E4852">
        <w:rPr>
          <w:rFonts w:eastAsia="Calibri"/>
          <w:sz w:val="21"/>
          <w:lang w:val="ru-RU"/>
        </w:rPr>
        <w:t>4.3. Чи поінформовано особу про дату, час, місце або формат розгляду не пізніш як за три робочі дні до дати розгляду?</w:t>
      </w:r>
    </w:p>
    <w:p w14:paraId="4AA2D117"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2FAFBE98"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5BDCA2B6" w14:textId="166B5BDC"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3A5B02E0" w14:textId="77777777" w:rsidR="009366A8" w:rsidRPr="007E4852" w:rsidRDefault="005C5724">
      <w:pPr>
        <w:spacing w:after="40" w:line="247" w:lineRule="auto"/>
        <w:rPr>
          <w:lang w:val="ru-RU"/>
        </w:rPr>
      </w:pPr>
      <w:r w:rsidRPr="007E4852">
        <w:rPr>
          <w:rFonts w:eastAsia="Calibri"/>
          <w:sz w:val="21"/>
          <w:lang w:val="ru-RU"/>
        </w:rPr>
        <w:t>Дата повідомлення:</w:t>
      </w:r>
    </w:p>
    <w:p w14:paraId="508A0E49" w14:textId="77777777" w:rsidR="009366A8" w:rsidRPr="007E4852" w:rsidRDefault="003A2C67">
      <w:pPr>
        <w:spacing w:after="0" w:line="240" w:lineRule="auto"/>
      </w:pPr>
      <w:r>
        <w:rPr>
          <w:rFonts w:eastAsia="Calibri"/>
          <w:sz w:val="21"/>
        </w:rPr>
        <w:pict w14:anchorId="57BC9F8D">
          <v:rect id="_x0000_i1180" style="width:0;height:1.5pt" o:hralign="center" o:hrstd="t" o:hr="t" fillcolor="#a0a0a0" stroked="f"/>
        </w:pict>
      </w:r>
    </w:p>
    <w:p w14:paraId="5B52E83A" w14:textId="77777777" w:rsidR="009366A8" w:rsidRPr="007E4852" w:rsidRDefault="005C5724">
      <w:pPr>
        <w:spacing w:after="40" w:line="247" w:lineRule="auto"/>
      </w:pPr>
      <w:r w:rsidRPr="007E4852">
        <w:rPr>
          <w:rFonts w:eastAsia="Calibri"/>
          <w:sz w:val="21"/>
        </w:rPr>
        <w:t>Дата розгляду:</w:t>
      </w:r>
    </w:p>
    <w:p w14:paraId="16A3CD84" w14:textId="77777777" w:rsidR="009366A8" w:rsidRPr="007E4852" w:rsidRDefault="003A2C67">
      <w:pPr>
        <w:spacing w:after="0" w:line="240" w:lineRule="auto"/>
      </w:pPr>
      <w:r>
        <w:rPr>
          <w:rFonts w:eastAsia="Calibri"/>
          <w:sz w:val="21"/>
        </w:rPr>
        <w:pict w14:anchorId="7A41D476">
          <v:rect id="_x0000_i1181" style="width:0;height:1.5pt" o:hralign="center" o:hrstd="t" o:hr="t" fillcolor="#a0a0a0" stroked="f"/>
        </w:pict>
      </w:r>
    </w:p>
    <w:p w14:paraId="25100FA1" w14:textId="77777777" w:rsidR="009366A8" w:rsidRPr="007E4852" w:rsidRDefault="005C5724">
      <w:pPr>
        <w:spacing w:after="40" w:line="247" w:lineRule="auto"/>
      </w:pPr>
      <w:r w:rsidRPr="007E4852">
        <w:rPr>
          <w:rFonts w:eastAsia="Calibri"/>
          <w:sz w:val="21"/>
        </w:rPr>
        <w:t>Коментар за потреби:</w:t>
      </w:r>
    </w:p>
    <w:p w14:paraId="743462AF" w14:textId="77777777" w:rsidR="009366A8" w:rsidRPr="007E4852" w:rsidRDefault="003A2C67">
      <w:pPr>
        <w:spacing w:after="0" w:line="240" w:lineRule="auto"/>
      </w:pPr>
      <w:r>
        <w:rPr>
          <w:rFonts w:eastAsia="Calibri"/>
          <w:sz w:val="21"/>
        </w:rPr>
        <w:pict w14:anchorId="4A80B6D1">
          <v:rect id="_x0000_i1182" style="width:0;height:1.5pt" o:hralign="center" o:hrstd="t" o:hr="t" fillcolor="#a0a0a0" stroked="f"/>
        </w:pict>
      </w:r>
    </w:p>
    <w:p w14:paraId="18BAD38E" w14:textId="77777777" w:rsidR="009366A8" w:rsidRPr="007E4852" w:rsidRDefault="005C5724">
      <w:pPr>
        <w:spacing w:after="40" w:line="247" w:lineRule="auto"/>
        <w:rPr>
          <w:lang w:val="ru-RU"/>
        </w:rPr>
      </w:pPr>
      <w:r w:rsidRPr="007E4852">
        <w:rPr>
          <w:rFonts w:eastAsia="Calibri"/>
          <w:sz w:val="21"/>
          <w:lang w:val="ru-RU"/>
        </w:rPr>
        <w:t>4.4. Чи повідомлено особу про її права під час розгляду?</w:t>
      </w:r>
    </w:p>
    <w:p w14:paraId="03BA608A"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01272648" w14:textId="77777777" w:rsidR="0028523D"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5252AB5A" w14:textId="0FA67D72"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48848173"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8" w:name="_odrhjpcm69e6" w:colFirst="0" w:colLast="0"/>
      <w:bookmarkEnd w:id="138"/>
      <w:r w:rsidRPr="007E4852">
        <w:rPr>
          <w:rFonts w:ascii="Times New Roman" w:eastAsia="Calibri" w:hAnsi="Times New Roman" w:cs="Times New Roman"/>
          <w:sz w:val="22"/>
          <w:szCs w:val="34"/>
          <w:lang w:val="ru-RU"/>
        </w:rPr>
        <w:t>5. Підготовка матеріалів до розгляду</w:t>
      </w:r>
    </w:p>
    <w:p w14:paraId="1E66E5E2" w14:textId="77777777" w:rsidR="009366A8" w:rsidRPr="007E4852" w:rsidRDefault="005C5724">
      <w:pPr>
        <w:spacing w:after="40" w:line="247" w:lineRule="auto"/>
        <w:rPr>
          <w:lang w:val="ru-RU"/>
        </w:rPr>
      </w:pPr>
      <w:r w:rsidRPr="007E4852">
        <w:rPr>
          <w:rFonts w:eastAsia="Calibri"/>
          <w:sz w:val="21"/>
          <w:lang w:val="ru-RU"/>
        </w:rPr>
        <w:t>5.1. Для розгляду зібрано або витребувано:</w:t>
      </w:r>
    </w:p>
    <w:p w14:paraId="77F237EC"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повідомлення про можливе порушення академічної доброчесності</w:t>
      </w:r>
    </w:p>
    <w:p w14:paraId="30FFD074"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академічний твір або його фрагменти</w:t>
      </w:r>
    </w:p>
    <w:p w14:paraId="77B349D8"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попередні версії академічного твору</w:t>
      </w:r>
    </w:p>
    <w:p w14:paraId="044805CB"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джерела інформації, на які посилається заявник</w:t>
      </w:r>
    </w:p>
    <w:p w14:paraId="225D3A7A"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звіт подібності або інший результат технічної перевірки</w:t>
      </w:r>
    </w:p>
    <w:p w14:paraId="27B54E9D"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декларацію про дотримання академічної доброчесності</w:t>
      </w:r>
    </w:p>
    <w:p w14:paraId="158498D9"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декларацію про використання технологій штучного інтелекту</w:t>
      </w:r>
    </w:p>
    <w:p w14:paraId="60C4E868"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відомості про внесок авторів</w:t>
      </w:r>
    </w:p>
    <w:p w14:paraId="209B4C01"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пояснення заявника</w:t>
      </w:r>
    </w:p>
    <w:p w14:paraId="4C2F89BE"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пояснення особи, стосовно якої надійшло повідомлення</w:t>
      </w:r>
    </w:p>
    <w:p w14:paraId="3C920DE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пояснення авторів, співавторів, рецензентів, редакторів, наукових керівників, консультантів або інших осіб</w:t>
      </w:r>
    </w:p>
    <w:p w14:paraId="038F519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редакційні матеріали</w:t>
      </w:r>
    </w:p>
    <w:p w14:paraId="28204FE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матеріали разової або спеціалізованої вченої ради</w:t>
      </w:r>
    </w:p>
    <w:p w14:paraId="3854C218"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документи щодо науково-дослідної роботи, гранту, договору або проєкту</w:t>
      </w:r>
    </w:p>
    <w:p w14:paraId="697B21E6"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первинні або узагальнені дані дослідження</w:t>
      </w:r>
    </w:p>
    <w:p w14:paraId="6C8DBF0E" w14:textId="26A6D662"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інші матеріали: _______________________________________________________</w:t>
      </w:r>
    </w:p>
    <w:p w14:paraId="14E75F85" w14:textId="77777777" w:rsidR="009366A8" w:rsidRPr="007E4852" w:rsidRDefault="005C5724">
      <w:pPr>
        <w:spacing w:after="40" w:line="247" w:lineRule="auto"/>
        <w:rPr>
          <w:lang w:val="ru-RU"/>
        </w:rPr>
      </w:pPr>
      <w:r w:rsidRPr="007E4852">
        <w:rPr>
          <w:rFonts w:eastAsia="Calibri"/>
          <w:sz w:val="21"/>
          <w:lang w:val="ru-RU"/>
        </w:rPr>
        <w:t>5.2. Чи потрібні додаткові матеріали?</w:t>
      </w:r>
    </w:p>
    <w:p w14:paraId="18DD116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0B48264B" w14:textId="721132F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69F1CED4" w14:textId="77777777" w:rsidR="009366A8" w:rsidRPr="007E4852" w:rsidRDefault="005C5724">
      <w:pPr>
        <w:spacing w:after="40" w:line="247" w:lineRule="auto"/>
      </w:pPr>
      <w:r w:rsidRPr="007E4852">
        <w:rPr>
          <w:rFonts w:eastAsia="Calibri"/>
          <w:sz w:val="21"/>
        </w:rPr>
        <w:t>Якщо так, які саме:</w:t>
      </w:r>
    </w:p>
    <w:p w14:paraId="7C989512" w14:textId="77777777" w:rsidR="009366A8" w:rsidRPr="007E4852" w:rsidRDefault="003A2C67">
      <w:pPr>
        <w:spacing w:after="0" w:line="240" w:lineRule="auto"/>
      </w:pPr>
      <w:r>
        <w:rPr>
          <w:rFonts w:eastAsia="Calibri"/>
          <w:sz w:val="21"/>
        </w:rPr>
        <w:pict w14:anchorId="46F244D2">
          <v:rect id="_x0000_i1183" style="width:0;height:1.5pt" o:hralign="center" o:hrstd="t" o:hr="t" fillcolor="#a0a0a0" stroked="f"/>
        </w:pict>
      </w:r>
      <w:r>
        <w:rPr>
          <w:rFonts w:eastAsia="Calibri"/>
          <w:sz w:val="21"/>
        </w:rPr>
        <w:pict w14:anchorId="5746FE69">
          <v:rect id="_x0000_i1184" style="width:0;height:1.5pt" o:hralign="center" o:hrstd="t" o:hr="t" fillcolor="#a0a0a0" stroked="f"/>
        </w:pict>
      </w:r>
    </w:p>
    <w:p w14:paraId="049BCFA0" w14:textId="77777777" w:rsidR="009366A8" w:rsidRPr="007E4852" w:rsidRDefault="005C5724">
      <w:pPr>
        <w:spacing w:after="40" w:line="247" w:lineRule="auto"/>
        <w:rPr>
          <w:lang w:val="ru-RU"/>
        </w:rPr>
      </w:pPr>
      <w:r w:rsidRPr="007E4852">
        <w:rPr>
          <w:rFonts w:eastAsia="Calibri"/>
          <w:sz w:val="21"/>
          <w:lang w:val="ru-RU"/>
        </w:rPr>
        <w:t>5.3. Чи призначено технічну перевірку академічного твору?</w:t>
      </w:r>
    </w:p>
    <w:p w14:paraId="4055BEF6"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6878D8CE" w14:textId="05484398"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4B57771A" w14:textId="77777777" w:rsidR="0028523D" w:rsidRDefault="005C5724">
      <w:pPr>
        <w:spacing w:after="40" w:line="247" w:lineRule="auto"/>
        <w:rPr>
          <w:rFonts w:eastAsia="Calibri"/>
          <w:sz w:val="21"/>
          <w:lang w:val="ru-RU"/>
        </w:rPr>
      </w:pPr>
      <w:r w:rsidRPr="007E4852">
        <w:rPr>
          <w:rFonts w:eastAsia="Calibri"/>
          <w:sz w:val="21"/>
          <w:lang w:val="ru-RU"/>
        </w:rPr>
        <w:t>Дата призначення: _______________________________________________________</w:t>
      </w:r>
    </w:p>
    <w:p w14:paraId="2B78B541" w14:textId="77777777" w:rsidR="0028523D" w:rsidRDefault="005C5724">
      <w:pPr>
        <w:spacing w:after="40" w:line="247" w:lineRule="auto"/>
        <w:rPr>
          <w:rFonts w:eastAsia="Calibri"/>
          <w:sz w:val="21"/>
          <w:lang w:val="ru-RU"/>
        </w:rPr>
      </w:pPr>
      <w:r w:rsidRPr="007E4852">
        <w:rPr>
          <w:rFonts w:eastAsia="Calibri"/>
          <w:sz w:val="21"/>
          <w:lang w:val="ru-RU"/>
        </w:rPr>
        <w:t>Особа / підрозділ, відповідальні за перевірку: _____________________________</w:t>
      </w:r>
    </w:p>
    <w:p w14:paraId="7F225310" w14:textId="70ACAD13" w:rsidR="009366A8" w:rsidRPr="007E4852" w:rsidRDefault="005C5724">
      <w:pPr>
        <w:spacing w:after="40" w:line="247" w:lineRule="auto"/>
        <w:rPr>
          <w:lang w:val="ru-RU"/>
        </w:rPr>
      </w:pPr>
      <w:r w:rsidRPr="007E4852">
        <w:rPr>
          <w:rFonts w:eastAsia="Calibri"/>
          <w:sz w:val="21"/>
          <w:lang w:val="ru-RU"/>
        </w:rPr>
        <w:t>Дата отримання результату перевірки: ____________________________________</w:t>
      </w:r>
    </w:p>
    <w:p w14:paraId="62D99328" w14:textId="77777777" w:rsidR="009366A8" w:rsidRPr="007E4852" w:rsidRDefault="005C5724">
      <w:pPr>
        <w:spacing w:after="40" w:line="247" w:lineRule="auto"/>
        <w:rPr>
          <w:lang w:val="ru-RU"/>
        </w:rPr>
      </w:pPr>
      <w:r w:rsidRPr="007E4852">
        <w:rPr>
          <w:rFonts w:eastAsia="Calibri"/>
          <w:sz w:val="21"/>
          <w:lang w:val="ru-RU"/>
        </w:rPr>
        <w:t>5.4. Чи залучалися фахівці або експерти без права голосу?</w:t>
      </w:r>
    </w:p>
    <w:p w14:paraId="5CC6919E"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4FEF5998" w14:textId="5E5422C4"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2C4D03EC" w14:textId="77777777" w:rsidR="009366A8" w:rsidRPr="007E4852" w:rsidRDefault="005C5724">
      <w:pPr>
        <w:spacing w:after="40" w:line="247" w:lineRule="auto"/>
        <w:rPr>
          <w:lang w:val="ru-RU"/>
        </w:rPr>
      </w:pPr>
      <w:r w:rsidRPr="007E4852">
        <w:rPr>
          <w:rFonts w:eastAsia="Calibri"/>
          <w:sz w:val="21"/>
          <w:lang w:val="ru-RU"/>
        </w:rPr>
        <w:t>Якщо так, зазначити кого і з якою метою:</w:t>
      </w:r>
    </w:p>
    <w:p w14:paraId="219C3733" w14:textId="77777777" w:rsidR="009366A8" w:rsidRPr="007E4852" w:rsidRDefault="003A2C67">
      <w:pPr>
        <w:spacing w:after="0" w:line="240" w:lineRule="auto"/>
      </w:pPr>
      <w:r>
        <w:rPr>
          <w:rFonts w:eastAsia="Calibri"/>
          <w:sz w:val="21"/>
        </w:rPr>
        <w:pict w14:anchorId="599ADEFB">
          <v:rect id="_x0000_i1185" style="width:0;height:1.5pt" o:hralign="center" o:hrstd="t" o:hr="t" fillcolor="#a0a0a0" stroked="f"/>
        </w:pict>
      </w:r>
      <w:r>
        <w:rPr>
          <w:rFonts w:eastAsia="Calibri"/>
          <w:sz w:val="21"/>
        </w:rPr>
        <w:pict w14:anchorId="25691F0C">
          <v:rect id="_x0000_i1186" style="width:0;height:1.5pt" o:hralign="center" o:hrstd="t" o:hr="t" fillcolor="#a0a0a0" stroked="f"/>
        </w:pict>
      </w:r>
    </w:p>
    <w:p w14:paraId="00FE576E" w14:textId="77777777" w:rsidR="009366A8" w:rsidRPr="007E4852" w:rsidRDefault="005C5724">
      <w:pPr>
        <w:spacing w:after="40" w:line="247" w:lineRule="auto"/>
        <w:rPr>
          <w:lang w:val="ru-RU"/>
        </w:rPr>
      </w:pPr>
      <w:r w:rsidRPr="007E4852">
        <w:rPr>
          <w:rFonts w:eastAsia="Calibri"/>
          <w:sz w:val="21"/>
          <w:lang w:val="ru-RU"/>
        </w:rPr>
        <w:t>5.5. Чи заявлявся конфлікт інтересів?</w:t>
      </w:r>
    </w:p>
    <w:p w14:paraId="0C872F95"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ні</w:t>
      </w:r>
    </w:p>
    <w:p w14:paraId="386CB768" w14:textId="3C00FA18"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так</w:t>
      </w:r>
    </w:p>
    <w:p w14:paraId="3DC4DD36" w14:textId="77777777" w:rsidR="009366A8" w:rsidRPr="007E4852" w:rsidRDefault="005C5724">
      <w:pPr>
        <w:spacing w:after="40" w:line="247" w:lineRule="auto"/>
        <w:rPr>
          <w:lang w:val="ru-RU"/>
        </w:rPr>
      </w:pPr>
      <w:r w:rsidRPr="007E4852">
        <w:rPr>
          <w:rFonts w:eastAsia="Calibri"/>
          <w:sz w:val="21"/>
          <w:lang w:val="ru-RU"/>
        </w:rPr>
        <w:t>Якщо так, зазначити обставини та прийняте процедурне рішення:</w:t>
      </w:r>
    </w:p>
    <w:p w14:paraId="44672A0C" w14:textId="77777777" w:rsidR="009366A8" w:rsidRPr="007E4852" w:rsidRDefault="003A2C67">
      <w:pPr>
        <w:spacing w:after="0" w:line="240" w:lineRule="auto"/>
      </w:pPr>
      <w:r>
        <w:rPr>
          <w:rFonts w:eastAsia="Calibri"/>
          <w:sz w:val="21"/>
        </w:rPr>
        <w:pict w14:anchorId="4CD8DD5C">
          <v:rect id="_x0000_i1187" style="width:0;height:1.5pt" o:hralign="center" o:hrstd="t" o:hr="t" fillcolor="#a0a0a0" stroked="f"/>
        </w:pict>
      </w:r>
      <w:r>
        <w:rPr>
          <w:rFonts w:eastAsia="Calibri"/>
          <w:sz w:val="21"/>
        </w:rPr>
        <w:pict w14:anchorId="36B0EFA2">
          <v:rect id="_x0000_i1188" style="width:0;height:1.5pt" o:hralign="center" o:hrstd="t" o:hr="t" fillcolor="#a0a0a0" stroked="f"/>
        </w:pict>
      </w:r>
    </w:p>
    <w:p w14:paraId="44C4E880"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39" w:name="_9ngbsfudsvaz" w:colFirst="0" w:colLast="0"/>
      <w:bookmarkEnd w:id="139"/>
      <w:r w:rsidRPr="007E4852">
        <w:rPr>
          <w:rFonts w:ascii="Times New Roman" w:eastAsia="Calibri" w:hAnsi="Times New Roman" w:cs="Times New Roman"/>
          <w:sz w:val="22"/>
          <w:szCs w:val="34"/>
          <w:lang w:val="ru-RU"/>
        </w:rPr>
        <w:t>6. Розгляд повідомлення Комісією</w:t>
      </w:r>
    </w:p>
    <w:p w14:paraId="51183DAE" w14:textId="77777777" w:rsidR="009366A8" w:rsidRPr="007E4852" w:rsidRDefault="005C5724">
      <w:pPr>
        <w:spacing w:after="40" w:line="247" w:lineRule="auto"/>
        <w:rPr>
          <w:lang w:val="ru-RU"/>
        </w:rPr>
      </w:pPr>
      <w:r w:rsidRPr="007E4852">
        <w:rPr>
          <w:rFonts w:eastAsia="Calibri"/>
          <w:sz w:val="21"/>
          <w:lang w:val="ru-RU"/>
        </w:rPr>
        <w:t>6.1. Дата засідання Комісії:</w:t>
      </w:r>
    </w:p>
    <w:p w14:paraId="2A032B7B" w14:textId="77777777" w:rsidR="009366A8" w:rsidRPr="007E4852" w:rsidRDefault="003A2C67">
      <w:pPr>
        <w:spacing w:after="0" w:line="240" w:lineRule="auto"/>
      </w:pPr>
      <w:r>
        <w:rPr>
          <w:rFonts w:eastAsia="Calibri"/>
          <w:sz w:val="21"/>
        </w:rPr>
        <w:pict w14:anchorId="3CE5F231">
          <v:rect id="_x0000_i1189" style="width:0;height:1.5pt" o:hralign="center" o:hrstd="t" o:hr="t" fillcolor="#a0a0a0" stroked="f"/>
        </w:pict>
      </w:r>
    </w:p>
    <w:p w14:paraId="4CE8DC67" w14:textId="77777777" w:rsidR="0028523D" w:rsidRDefault="005C5724">
      <w:pPr>
        <w:spacing w:after="40" w:line="247" w:lineRule="auto"/>
        <w:rPr>
          <w:rFonts w:eastAsia="Calibri"/>
          <w:sz w:val="21"/>
          <w:lang w:val="ru-RU"/>
        </w:rPr>
      </w:pPr>
      <w:r w:rsidRPr="007E4852">
        <w:rPr>
          <w:rFonts w:eastAsia="Calibri"/>
          <w:sz w:val="21"/>
          <w:lang w:val="ru-RU"/>
        </w:rPr>
        <w:t>6.2. Формат засідання:</w:t>
      </w:r>
    </w:p>
    <w:p w14:paraId="0463D574" w14:textId="5411E0C6" w:rsidR="00D53C96" w:rsidRDefault="00C13248">
      <w:pPr>
        <w:spacing w:after="40" w:line="247" w:lineRule="auto"/>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очне</w:t>
      </w:r>
    </w:p>
    <w:p w14:paraId="45FC11D0" w14:textId="77777777" w:rsidR="00D53C96" w:rsidRDefault="00C13248">
      <w:pPr>
        <w:spacing w:after="40" w:line="247" w:lineRule="auto"/>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дистанційне</w:t>
      </w:r>
    </w:p>
    <w:p w14:paraId="56A7DD68" w14:textId="6DCBFED5" w:rsidR="009366A8" w:rsidRPr="007E4852" w:rsidRDefault="00C13248">
      <w:pPr>
        <w:spacing w:after="40" w:line="247" w:lineRule="auto"/>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змішане</w:t>
      </w:r>
    </w:p>
    <w:p w14:paraId="00E5C2D1" w14:textId="77777777" w:rsidR="009366A8" w:rsidRPr="007E4852" w:rsidRDefault="005C5724">
      <w:pPr>
        <w:spacing w:after="40" w:line="247" w:lineRule="auto"/>
        <w:rPr>
          <w:lang w:val="ru-RU"/>
        </w:rPr>
      </w:pPr>
      <w:r w:rsidRPr="007E4852">
        <w:rPr>
          <w:rFonts w:eastAsia="Calibri"/>
          <w:sz w:val="21"/>
          <w:lang w:val="ru-RU"/>
        </w:rPr>
        <w:t>6.3. Присутні члени Комісії:</w:t>
      </w:r>
    </w:p>
    <w:p w14:paraId="096F6BD9" w14:textId="77777777" w:rsidR="009366A8" w:rsidRPr="007E4852" w:rsidRDefault="005C5724">
      <w:pPr>
        <w:spacing w:after="40" w:line="247" w:lineRule="auto"/>
        <w:rPr>
          <w:lang w:val="ru-RU"/>
        </w:rPr>
      </w:pPr>
      <w:r w:rsidRPr="007E4852">
        <w:rPr>
          <w:rFonts w:eastAsia="Calibri"/>
          <w:sz w:val="21"/>
          <w:lang w:val="ru-RU"/>
        </w:rPr>
        <w:t>Голова засідання: ________________________________________________________</w:t>
      </w:r>
      <w:r w:rsidRPr="007E4852">
        <w:rPr>
          <w:rFonts w:eastAsia="Calibri"/>
          <w:sz w:val="21"/>
          <w:lang w:val="ru-RU"/>
        </w:rPr>
        <w:br/>
        <w:t>Секретар засідання: _____________________________________________________</w:t>
      </w:r>
      <w:r w:rsidRPr="007E4852">
        <w:rPr>
          <w:rFonts w:eastAsia="Calibri"/>
          <w:sz w:val="21"/>
          <w:lang w:val="ru-RU"/>
        </w:rPr>
        <w:br/>
        <w:t>Члени Комісії: __________________________________________________________</w:t>
      </w:r>
    </w:p>
    <w:p w14:paraId="128925D9" w14:textId="77777777" w:rsidR="009366A8" w:rsidRPr="007E4852" w:rsidRDefault="003A2C67">
      <w:pPr>
        <w:spacing w:after="0" w:line="240" w:lineRule="auto"/>
      </w:pPr>
      <w:r>
        <w:rPr>
          <w:rFonts w:eastAsia="Calibri"/>
          <w:sz w:val="21"/>
        </w:rPr>
        <w:pict w14:anchorId="5C89218F">
          <v:rect id="_x0000_i1190" style="width:0;height:1.5pt" o:hralign="center" o:hrstd="t" o:hr="t" fillcolor="#a0a0a0" stroked="f"/>
        </w:pict>
      </w:r>
    </w:p>
    <w:p w14:paraId="327DB5C9" w14:textId="77777777" w:rsidR="009366A8" w:rsidRPr="007E4852" w:rsidRDefault="005C5724">
      <w:pPr>
        <w:spacing w:after="40" w:line="247" w:lineRule="auto"/>
      </w:pPr>
      <w:r w:rsidRPr="007E4852">
        <w:rPr>
          <w:rFonts w:eastAsia="Calibri"/>
          <w:sz w:val="21"/>
        </w:rPr>
        <w:t>6.4. Запрошені або залучені особи:</w:t>
      </w:r>
    </w:p>
    <w:p w14:paraId="1BB3A7D7" w14:textId="77777777" w:rsidR="009366A8" w:rsidRPr="007E4852" w:rsidRDefault="003A2C67">
      <w:pPr>
        <w:spacing w:after="0" w:line="240" w:lineRule="auto"/>
      </w:pPr>
      <w:r>
        <w:rPr>
          <w:rFonts w:eastAsia="Calibri"/>
          <w:sz w:val="21"/>
        </w:rPr>
        <w:pict w14:anchorId="13D94A09">
          <v:rect id="_x0000_i1191" style="width:0;height:1.5pt" o:hralign="center" o:hrstd="t" o:hr="t" fillcolor="#a0a0a0" stroked="f"/>
        </w:pict>
      </w:r>
      <w:r>
        <w:rPr>
          <w:rFonts w:eastAsia="Calibri"/>
          <w:sz w:val="21"/>
        </w:rPr>
        <w:pict w14:anchorId="11FA0201">
          <v:rect id="_x0000_i1192" style="width:0;height:1.5pt" o:hralign="center" o:hrstd="t" o:hr="t" fillcolor="#a0a0a0" stroked="f"/>
        </w:pict>
      </w:r>
    </w:p>
    <w:p w14:paraId="563AADB2" w14:textId="77777777" w:rsidR="009366A8" w:rsidRPr="007E4852" w:rsidRDefault="005C5724">
      <w:pPr>
        <w:spacing w:after="40" w:line="247" w:lineRule="auto"/>
        <w:rPr>
          <w:lang w:val="ru-RU"/>
        </w:rPr>
      </w:pPr>
      <w:r w:rsidRPr="007E4852">
        <w:rPr>
          <w:rFonts w:eastAsia="Calibri"/>
          <w:sz w:val="21"/>
          <w:lang w:val="ru-RU"/>
        </w:rPr>
        <w:t>6.5. Чи була особа, стосовно якої надійшло повідомлення, присутня або чи надала пояснення?</w:t>
      </w:r>
    </w:p>
    <w:p w14:paraId="0BB77401"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була присутня</w:t>
      </w:r>
    </w:p>
    <w:p w14:paraId="05E17C9C"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надала письмові пояснення</w:t>
      </w:r>
    </w:p>
    <w:p w14:paraId="6D9C596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була присутня, але була належно повідомлена</w:t>
      </w:r>
    </w:p>
    <w:p w14:paraId="782BFC3B"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надала пояснень</w:t>
      </w:r>
    </w:p>
    <w:p w14:paraId="24266BE8" w14:textId="221E1C2F"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7106642B" w14:textId="77777777" w:rsidR="009366A8" w:rsidRPr="007E4852" w:rsidRDefault="005C5724">
      <w:pPr>
        <w:spacing w:after="40" w:line="247" w:lineRule="auto"/>
        <w:rPr>
          <w:lang w:val="ru-RU"/>
        </w:rPr>
      </w:pPr>
      <w:r w:rsidRPr="007E4852">
        <w:rPr>
          <w:rFonts w:eastAsia="Calibri"/>
          <w:sz w:val="21"/>
          <w:lang w:val="ru-RU"/>
        </w:rPr>
        <w:t>6.6. Чи був заявник присутній або чи надав додаткові пояснення?</w:t>
      </w:r>
    </w:p>
    <w:p w14:paraId="05966CEE"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був присутній</w:t>
      </w:r>
    </w:p>
    <w:p w14:paraId="3080E5AD"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надав письмові пояснення</w:t>
      </w:r>
    </w:p>
    <w:p w14:paraId="52563313"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був присутній</w:t>
      </w:r>
    </w:p>
    <w:p w14:paraId="1D3DAB00" w14:textId="5BF7F3F0"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 застосовується</w:t>
      </w:r>
    </w:p>
    <w:p w14:paraId="61D5EFB2" w14:textId="77777777" w:rsidR="009366A8" w:rsidRPr="00D53C96" w:rsidRDefault="005C5724">
      <w:pPr>
        <w:spacing w:after="40" w:line="247" w:lineRule="auto"/>
        <w:rPr>
          <w:lang w:val="ru-RU"/>
        </w:rPr>
      </w:pPr>
      <w:r w:rsidRPr="00D53C96">
        <w:rPr>
          <w:rFonts w:eastAsia="Calibri"/>
          <w:sz w:val="21"/>
          <w:lang w:val="ru-RU"/>
        </w:rPr>
        <w:t>6.7. Основні матеріали, розглянуті Комісією:</w:t>
      </w:r>
    </w:p>
    <w:p w14:paraId="6759718E" w14:textId="77777777" w:rsidR="009366A8" w:rsidRPr="007E4852" w:rsidRDefault="003A2C67">
      <w:pPr>
        <w:spacing w:after="0" w:line="240" w:lineRule="auto"/>
      </w:pPr>
      <w:r>
        <w:rPr>
          <w:rFonts w:eastAsia="Calibri"/>
          <w:sz w:val="21"/>
        </w:rPr>
        <w:pict w14:anchorId="3F2BA5D2">
          <v:rect id="_x0000_i1193" style="width:0;height:1.5pt" o:hralign="center" o:hrstd="t" o:hr="t" fillcolor="#a0a0a0" stroked="f"/>
        </w:pict>
      </w:r>
      <w:r>
        <w:rPr>
          <w:rFonts w:eastAsia="Calibri"/>
          <w:sz w:val="21"/>
        </w:rPr>
        <w:pict w14:anchorId="088551BE">
          <v:rect id="_x0000_i1194" style="width:0;height:1.5pt" o:hralign="center" o:hrstd="t" o:hr="t" fillcolor="#a0a0a0" stroked="f"/>
        </w:pict>
      </w:r>
      <w:r>
        <w:rPr>
          <w:rFonts w:eastAsia="Calibri"/>
          <w:sz w:val="21"/>
        </w:rPr>
        <w:pict w14:anchorId="7D9DA170">
          <v:rect id="_x0000_i1195" style="width:0;height:1.5pt" o:hralign="center" o:hrstd="t" o:hr="t" fillcolor="#a0a0a0" stroked="f"/>
        </w:pict>
      </w:r>
    </w:p>
    <w:p w14:paraId="6D663205" w14:textId="77777777" w:rsidR="009366A8" w:rsidRPr="007E4852" w:rsidRDefault="005C5724">
      <w:pPr>
        <w:spacing w:after="40" w:line="247" w:lineRule="auto"/>
      </w:pPr>
      <w:r w:rsidRPr="007E4852">
        <w:rPr>
          <w:rFonts w:eastAsia="Calibri"/>
          <w:sz w:val="21"/>
        </w:rPr>
        <w:t>6.8. Короткий зміст обговорення:</w:t>
      </w:r>
    </w:p>
    <w:p w14:paraId="0499D711" w14:textId="77777777" w:rsidR="009366A8" w:rsidRPr="007E4852" w:rsidRDefault="003A2C67">
      <w:pPr>
        <w:spacing w:after="0" w:line="240" w:lineRule="auto"/>
      </w:pPr>
      <w:r>
        <w:rPr>
          <w:rFonts w:eastAsia="Calibri"/>
          <w:sz w:val="21"/>
        </w:rPr>
        <w:pict w14:anchorId="23474777">
          <v:rect id="_x0000_i1196" style="width:0;height:1.5pt" o:hralign="center" o:hrstd="t" o:hr="t" fillcolor="#a0a0a0" stroked="f"/>
        </w:pict>
      </w:r>
      <w:r>
        <w:rPr>
          <w:rFonts w:eastAsia="Calibri"/>
          <w:sz w:val="21"/>
        </w:rPr>
        <w:pict w14:anchorId="008D6ACA">
          <v:rect id="_x0000_i1197" style="width:0;height:1.5pt" o:hralign="center" o:hrstd="t" o:hr="t" fillcolor="#a0a0a0" stroked="f"/>
        </w:pict>
      </w:r>
      <w:r>
        <w:rPr>
          <w:rFonts w:eastAsia="Calibri"/>
          <w:sz w:val="21"/>
        </w:rPr>
        <w:pict w14:anchorId="4C467098">
          <v:rect id="_x0000_i1198" style="width:0;height:1.5pt" o:hralign="center" o:hrstd="t" o:hr="t" fillcolor="#a0a0a0" stroked="f"/>
        </w:pict>
      </w:r>
    </w:p>
    <w:p w14:paraId="1CDC545C"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40" w:name="_qrykb4omr0ds" w:colFirst="0" w:colLast="0"/>
      <w:bookmarkEnd w:id="140"/>
      <w:r w:rsidRPr="007E4852">
        <w:rPr>
          <w:rFonts w:ascii="Times New Roman" w:eastAsia="Calibri" w:hAnsi="Times New Roman" w:cs="Times New Roman"/>
          <w:sz w:val="22"/>
          <w:szCs w:val="34"/>
          <w:lang w:val="ru-RU"/>
        </w:rPr>
        <w:t>7. Результат розгляду</w:t>
      </w:r>
    </w:p>
    <w:p w14:paraId="4B9D1534" w14:textId="77777777" w:rsidR="009366A8" w:rsidRPr="007E4852" w:rsidRDefault="005C5724">
      <w:pPr>
        <w:spacing w:after="40" w:line="247" w:lineRule="auto"/>
        <w:rPr>
          <w:lang w:val="ru-RU"/>
        </w:rPr>
      </w:pPr>
      <w:r w:rsidRPr="007E4852">
        <w:rPr>
          <w:rFonts w:eastAsia="Calibri"/>
          <w:sz w:val="21"/>
          <w:lang w:val="ru-RU"/>
        </w:rPr>
        <w:t>7.1. За результатами розгляду Комісія дійшла висновку:</w:t>
      </w:r>
    </w:p>
    <w:p w14:paraId="167BEE7D"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ознак порушення академічної доброчесності не встановлено</w:t>
      </w:r>
    </w:p>
    <w:p w14:paraId="5BA35F96"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технічні або оформлювальні недоліки, які можуть бути усунені без застосування заходів реагування</w:t>
      </w:r>
    </w:p>
    <w:p w14:paraId="2A871EBF"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ознаки можливого порушення академічної доброчесності</w:t>
      </w:r>
    </w:p>
    <w:p w14:paraId="25148B61"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встановлено факт порушення академічної доброчесності в межах компетенції ННЦРМГО</w:t>
      </w:r>
    </w:p>
    <w:p w14:paraId="7D223CB9"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наявних матеріалів недостатньо для висновку</w:t>
      </w:r>
    </w:p>
    <w:p w14:paraId="5087A7ED"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додаткового розгляду, експертизи або перевірки</w:t>
      </w:r>
    </w:p>
    <w:p w14:paraId="2338528B"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питання потребує передання іншому компетентному органу або посадовій особі</w:t>
      </w:r>
    </w:p>
    <w:p w14:paraId="5C65B585"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повідомлення залишено без розгляду</w:t>
      </w:r>
    </w:p>
    <w:p w14:paraId="0549659D"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розгляд припинено</w:t>
      </w:r>
    </w:p>
    <w:p w14:paraId="6443462D" w14:textId="44F1A4BB" w:rsidR="009366A8"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76AE6B37" w14:textId="77777777" w:rsidR="0028523D" w:rsidRDefault="0028523D">
      <w:pPr>
        <w:spacing w:after="0" w:line="240" w:lineRule="auto"/>
        <w:ind w:left="198"/>
        <w:rPr>
          <w:rFonts w:eastAsia="Calibri"/>
          <w:sz w:val="21"/>
          <w:lang w:val="ru-RU"/>
        </w:rPr>
      </w:pPr>
    </w:p>
    <w:p w14:paraId="5F5B4390" w14:textId="77777777" w:rsidR="0028523D" w:rsidRDefault="0028523D">
      <w:pPr>
        <w:spacing w:after="0" w:line="240" w:lineRule="auto"/>
        <w:ind w:left="198"/>
        <w:rPr>
          <w:rFonts w:eastAsia="Calibri"/>
          <w:sz w:val="21"/>
          <w:lang w:val="ru-RU"/>
        </w:rPr>
      </w:pPr>
    </w:p>
    <w:p w14:paraId="03E827D5" w14:textId="77777777" w:rsidR="009366A8" w:rsidRPr="007E4852" w:rsidRDefault="005C5724">
      <w:pPr>
        <w:spacing w:after="40" w:line="247" w:lineRule="auto"/>
        <w:rPr>
          <w:lang w:val="ru-RU"/>
        </w:rPr>
      </w:pPr>
      <w:r w:rsidRPr="007E4852">
        <w:rPr>
          <w:rFonts w:eastAsia="Calibri"/>
          <w:sz w:val="21"/>
          <w:lang w:val="ru-RU"/>
        </w:rPr>
        <w:t>7.2. Якщо встановлено ознаки або факт порушення, зазначити вид можливого порушення:</w:t>
      </w:r>
    </w:p>
    <w:p w14:paraId="75515C70"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відчуження авторства</w:t>
      </w:r>
    </w:p>
    <w:p w14:paraId="3086D722"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академічний плагіат</w:t>
      </w:r>
    </w:p>
    <w:p w14:paraId="28E59092"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приписування авторства</w:t>
      </w:r>
    </w:p>
    <w:p w14:paraId="24389F75"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самоплагіат</w:t>
      </w:r>
    </w:p>
    <w:p w14:paraId="5473AA91"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фабрикація</w:t>
      </w:r>
    </w:p>
    <w:p w14:paraId="212EC0CF"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фальсифікація</w:t>
      </w:r>
    </w:p>
    <w:p w14:paraId="4C59ADA7"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недоброчесне використання результатів, згенерованих штучним інтелектом</w:t>
      </w:r>
    </w:p>
    <w:p w14:paraId="5183BF0D"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недоброчесне оцінювання</w:t>
      </w:r>
    </w:p>
    <w:p w14:paraId="6AD64F99"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несамостійне виконання завдання</w:t>
      </w:r>
    </w:p>
    <w:p w14:paraId="55C3EA5F"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недозволена допомога</w:t>
      </w:r>
    </w:p>
    <w:p w14:paraId="0C50C946"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академічний саботаж</w:t>
      </w:r>
    </w:p>
    <w:p w14:paraId="298382FB"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схиляння до порушення академічної доброчесності</w:t>
      </w:r>
    </w:p>
    <w:p w14:paraId="27286647"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інституційне порушення академічної доброчесності</w:t>
      </w:r>
    </w:p>
    <w:p w14:paraId="7C4CD70A" w14:textId="3544B033"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2AE29179" w14:textId="77777777" w:rsidR="009366A8" w:rsidRPr="007E4852" w:rsidRDefault="005C5724">
      <w:pPr>
        <w:spacing w:after="40" w:line="247" w:lineRule="auto"/>
      </w:pPr>
      <w:r w:rsidRPr="007E4852">
        <w:rPr>
          <w:rFonts w:eastAsia="Calibri"/>
          <w:sz w:val="21"/>
        </w:rPr>
        <w:t>7.3. Коротке обґрунтування результату розгляду:</w:t>
      </w:r>
    </w:p>
    <w:p w14:paraId="50F385BB" w14:textId="77777777" w:rsidR="009366A8" w:rsidRPr="007E4852" w:rsidRDefault="003A2C67">
      <w:pPr>
        <w:spacing w:after="0" w:line="240" w:lineRule="auto"/>
      </w:pPr>
      <w:r>
        <w:rPr>
          <w:rFonts w:eastAsia="Calibri"/>
          <w:sz w:val="21"/>
        </w:rPr>
        <w:pict w14:anchorId="455A4D50">
          <v:rect id="_x0000_i1199" style="width:0;height:1.5pt" o:hralign="center" o:hrstd="t" o:hr="t" fillcolor="#a0a0a0" stroked="f"/>
        </w:pict>
      </w:r>
      <w:r>
        <w:rPr>
          <w:rFonts w:eastAsia="Calibri"/>
          <w:sz w:val="21"/>
        </w:rPr>
        <w:pict w14:anchorId="3454D00D">
          <v:rect id="_x0000_i1200" style="width:0;height:1.5pt" o:hralign="center" o:hrstd="t" o:hr="t" fillcolor="#a0a0a0" stroked="f"/>
        </w:pict>
      </w:r>
      <w:r>
        <w:rPr>
          <w:rFonts w:eastAsia="Calibri"/>
          <w:sz w:val="21"/>
        </w:rPr>
        <w:pict w14:anchorId="34BE6255">
          <v:rect id="_x0000_i1201" style="width:0;height:1.5pt" o:hralign="center" o:hrstd="t" o:hr="t" fillcolor="#a0a0a0" stroked="f"/>
        </w:pict>
      </w:r>
    </w:p>
    <w:p w14:paraId="295E284F" w14:textId="77777777" w:rsidR="009366A8" w:rsidRPr="002A12D4" w:rsidRDefault="005C5724">
      <w:pPr>
        <w:spacing w:after="40" w:line="247" w:lineRule="auto"/>
        <w:rPr>
          <w:lang w:val="ru-RU"/>
        </w:rPr>
      </w:pPr>
      <w:r w:rsidRPr="002A12D4">
        <w:rPr>
          <w:rFonts w:eastAsia="Calibri"/>
          <w:sz w:val="21"/>
          <w:lang w:val="ru-RU"/>
        </w:rPr>
        <w:t>7.4. Пропозиції Комісії:</w:t>
      </w:r>
    </w:p>
    <w:p w14:paraId="4145D626" w14:textId="77777777" w:rsidR="00D53C96" w:rsidRPr="002A12D4" w:rsidRDefault="00C13248">
      <w:pPr>
        <w:spacing w:after="0" w:line="240" w:lineRule="auto"/>
        <w:ind w:left="198"/>
        <w:rPr>
          <w:rFonts w:eastAsia="Calibri"/>
          <w:sz w:val="21"/>
          <w:lang w:val="ru-RU"/>
        </w:rPr>
      </w:pPr>
      <w:r w:rsidRPr="002A12D4">
        <w:rPr>
          <w:rFonts w:ascii="Segoe UI Symbol" w:eastAsia="Calibri" w:hAnsi="Segoe UI Symbol" w:cs="Segoe UI Symbol"/>
          <w:sz w:val="21"/>
          <w:lang w:val="ru-RU"/>
        </w:rPr>
        <w:t>☐</w:t>
      </w:r>
      <w:r w:rsidRPr="002A12D4">
        <w:rPr>
          <w:rFonts w:eastAsia="Calibri"/>
          <w:sz w:val="21"/>
          <w:lang w:val="ru-RU"/>
        </w:rPr>
        <w:t xml:space="preserve">  </w:t>
      </w:r>
      <w:r w:rsidR="005C5724" w:rsidRPr="002A12D4">
        <w:rPr>
          <w:rFonts w:eastAsia="Calibri"/>
          <w:sz w:val="21"/>
          <w:lang w:val="ru-RU"/>
        </w:rPr>
        <w:t xml:space="preserve"> залишити питання без подальших заходів реагування</w:t>
      </w:r>
    </w:p>
    <w:p w14:paraId="2A2352F1"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повернути академічний твір на доопрацювання</w:t>
      </w:r>
    </w:p>
    <w:p w14:paraId="1761F02D"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провести повторну або додаткову перевірку</w:t>
      </w:r>
    </w:p>
    <w:p w14:paraId="0FBB9A72"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отримати додаткові пояснення або матеріали</w:t>
      </w:r>
    </w:p>
    <w:p w14:paraId="236EFA54"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передати матеріали генеральному директору ННЦРМГО</w:t>
      </w:r>
    </w:p>
    <w:p w14:paraId="7C3FE1AE"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передати матеріали Вченій раді ННЦРМГО</w:t>
      </w:r>
    </w:p>
    <w:p w14:paraId="5D312F90"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передати матеріали редакційній колегії наукового видання</w:t>
      </w:r>
    </w:p>
    <w:p w14:paraId="1F1FA802"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передати матеріали разовій або спеціалізованій вченій раді</w:t>
      </w:r>
    </w:p>
    <w:p w14:paraId="036E678A"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передати матеріали керівнику структурного підрозділу</w:t>
      </w:r>
    </w:p>
    <w:p w14:paraId="7A07CFF3"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передати матеріали іншому компетентному органу або посадовій особі</w:t>
      </w:r>
    </w:p>
    <w:p w14:paraId="554ABA4C" w14:textId="77777777" w:rsidR="00D53C96" w:rsidRPr="00D53C96" w:rsidRDefault="00C13248">
      <w:pPr>
        <w:spacing w:after="0" w:line="240" w:lineRule="auto"/>
        <w:ind w:left="198"/>
        <w:rPr>
          <w:rFonts w:eastAsia="Calibri"/>
          <w:sz w:val="21"/>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рекомендувати захід реагування відповідно до Положення</w:t>
      </w:r>
    </w:p>
    <w:p w14:paraId="1C3D1C38" w14:textId="18C193AB" w:rsidR="009366A8" w:rsidRPr="00D53C96" w:rsidRDefault="00C13248">
      <w:pPr>
        <w:spacing w:after="0" w:line="240" w:lineRule="auto"/>
        <w:ind w:left="198"/>
        <w:rPr>
          <w:lang w:val="ru-RU"/>
        </w:rPr>
      </w:pP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рекомендувати профілактичні, методичні або роз’яснювальні заходи</w:t>
      </w:r>
      <w:r w:rsidR="005C5724" w:rsidRPr="00D53C96">
        <w:rPr>
          <w:rFonts w:eastAsia="Calibri"/>
          <w:sz w:val="21"/>
          <w:lang w:val="ru-RU"/>
        </w:rPr>
        <w:br/>
      </w:r>
      <w:r w:rsidRPr="00D53C96">
        <w:rPr>
          <w:rFonts w:ascii="Segoe UI Symbol" w:eastAsia="Calibri" w:hAnsi="Segoe UI Symbol" w:cs="Segoe UI Symbol"/>
          <w:sz w:val="21"/>
          <w:lang w:val="ru-RU"/>
        </w:rPr>
        <w:t>☐</w:t>
      </w:r>
      <w:r w:rsidRPr="00D53C96">
        <w:rPr>
          <w:rFonts w:eastAsia="Calibri"/>
          <w:sz w:val="21"/>
          <w:lang w:val="ru-RU"/>
        </w:rPr>
        <w:t xml:space="preserve">  </w:t>
      </w:r>
      <w:r w:rsidR="005C5724" w:rsidRPr="00D53C96">
        <w:rPr>
          <w:rFonts w:eastAsia="Calibri"/>
          <w:sz w:val="21"/>
          <w:lang w:val="ru-RU"/>
        </w:rPr>
        <w:t xml:space="preserve"> інше: _________________________________________________________________</w:t>
      </w:r>
    </w:p>
    <w:p w14:paraId="6F7048B0"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41" w:name="_x1oz338a5nau" w:colFirst="0" w:colLast="0"/>
      <w:bookmarkEnd w:id="141"/>
      <w:r w:rsidRPr="007E4852">
        <w:rPr>
          <w:rFonts w:ascii="Times New Roman" w:eastAsia="Calibri" w:hAnsi="Times New Roman" w:cs="Times New Roman"/>
          <w:sz w:val="22"/>
          <w:szCs w:val="34"/>
          <w:lang w:val="ru-RU"/>
        </w:rPr>
        <w:t>8. Строк розгляду</w:t>
      </w:r>
    </w:p>
    <w:p w14:paraId="41A1788E" w14:textId="77777777" w:rsidR="009366A8" w:rsidRPr="007E4852" w:rsidRDefault="005C5724">
      <w:pPr>
        <w:spacing w:after="40" w:line="247" w:lineRule="auto"/>
        <w:rPr>
          <w:lang w:val="ru-RU"/>
        </w:rPr>
      </w:pPr>
      <w:r w:rsidRPr="007E4852">
        <w:rPr>
          <w:rFonts w:eastAsia="Calibri"/>
          <w:sz w:val="21"/>
          <w:lang w:val="ru-RU"/>
        </w:rPr>
        <w:t>8.1. Дата реєстрації повідомлення:</w:t>
      </w:r>
    </w:p>
    <w:p w14:paraId="6A9AB9B9" w14:textId="77777777" w:rsidR="009366A8" w:rsidRPr="007E4852" w:rsidRDefault="003A2C67">
      <w:pPr>
        <w:spacing w:after="0" w:line="240" w:lineRule="auto"/>
      </w:pPr>
      <w:r>
        <w:rPr>
          <w:rFonts w:eastAsia="Calibri"/>
          <w:sz w:val="21"/>
        </w:rPr>
        <w:pict w14:anchorId="06CF2808">
          <v:rect id="_x0000_i1202" style="width:0;height:1.5pt" o:hralign="center" o:hrstd="t" o:hr="t" fillcolor="#a0a0a0" stroked="f"/>
        </w:pict>
      </w:r>
    </w:p>
    <w:p w14:paraId="4CD3DBC0" w14:textId="77777777" w:rsidR="009366A8" w:rsidRPr="007E4852" w:rsidRDefault="005C5724">
      <w:pPr>
        <w:spacing w:after="40" w:line="247" w:lineRule="auto"/>
      </w:pPr>
      <w:r w:rsidRPr="007E4852">
        <w:rPr>
          <w:rFonts w:eastAsia="Calibri"/>
          <w:sz w:val="21"/>
        </w:rPr>
        <w:t>8.2. Дата завершення розгляду:</w:t>
      </w:r>
    </w:p>
    <w:p w14:paraId="76A24404" w14:textId="77777777" w:rsidR="009366A8" w:rsidRPr="007E4852" w:rsidRDefault="003A2C67">
      <w:pPr>
        <w:spacing w:after="0" w:line="240" w:lineRule="auto"/>
      </w:pPr>
      <w:r>
        <w:rPr>
          <w:rFonts w:eastAsia="Calibri"/>
          <w:sz w:val="21"/>
        </w:rPr>
        <w:pict w14:anchorId="543F6384">
          <v:rect id="_x0000_i1203" style="width:0;height:1.5pt" o:hralign="center" o:hrstd="t" o:hr="t" fillcolor="#a0a0a0" stroked="f"/>
        </w:pict>
      </w:r>
    </w:p>
    <w:p w14:paraId="4A18438A" w14:textId="77777777" w:rsidR="009366A8" w:rsidRPr="007E4852" w:rsidRDefault="005C5724">
      <w:pPr>
        <w:spacing w:after="40" w:line="247" w:lineRule="auto"/>
      </w:pPr>
      <w:r w:rsidRPr="007E4852">
        <w:rPr>
          <w:rFonts w:eastAsia="Calibri"/>
          <w:sz w:val="21"/>
        </w:rPr>
        <w:t>8.3. Загальний строк розгляду:</w:t>
      </w:r>
    </w:p>
    <w:p w14:paraId="1FE3E92A" w14:textId="77777777" w:rsidR="009366A8" w:rsidRPr="007E4852" w:rsidRDefault="00C13248">
      <w:pPr>
        <w:spacing w:after="0" w:line="240" w:lineRule="auto"/>
        <w:ind w:left="198"/>
      </w:pP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не перевищує шести місяців з дня реєстрації повідомлення</w:t>
      </w:r>
      <w:r w:rsidR="005C5724" w:rsidRPr="007E4852">
        <w:rPr>
          <w:rFonts w:eastAsia="Calibri"/>
          <w:sz w:val="21"/>
        </w:rPr>
        <w:br/>
      </w: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перевищує шість місяців</w:t>
      </w:r>
      <w:r w:rsidR="005C5724" w:rsidRPr="007E4852">
        <w:rPr>
          <w:rFonts w:eastAsia="Calibri"/>
          <w:sz w:val="21"/>
        </w:rPr>
        <w:br/>
      </w:r>
      <w:r w:rsidRPr="007E4852">
        <w:rPr>
          <w:rFonts w:ascii="Segoe UI Symbol" w:eastAsia="Calibri" w:hAnsi="Segoe UI Symbol" w:cs="Segoe UI Symbol"/>
          <w:sz w:val="21"/>
        </w:rPr>
        <w:t>☐</w:t>
      </w:r>
      <w:r w:rsidRPr="007E4852">
        <w:rPr>
          <w:rFonts w:eastAsia="Calibri"/>
          <w:sz w:val="21"/>
        </w:rPr>
        <w:t xml:space="preserve">  </w:t>
      </w:r>
      <w:r w:rsidR="005C5724" w:rsidRPr="007E4852">
        <w:rPr>
          <w:rFonts w:eastAsia="Calibri"/>
          <w:sz w:val="21"/>
        </w:rPr>
        <w:t xml:space="preserve"> не застосовується</w:t>
      </w:r>
    </w:p>
    <w:p w14:paraId="0574B68B" w14:textId="77777777" w:rsidR="009366A8" w:rsidRPr="007E4852" w:rsidRDefault="005C5724">
      <w:pPr>
        <w:spacing w:after="40" w:line="247" w:lineRule="auto"/>
      </w:pPr>
      <w:r w:rsidRPr="007E4852">
        <w:rPr>
          <w:rFonts w:eastAsia="Calibri"/>
          <w:sz w:val="21"/>
        </w:rPr>
        <w:t>Коментар за потреби:</w:t>
      </w:r>
    </w:p>
    <w:p w14:paraId="698BB481" w14:textId="77777777" w:rsidR="009366A8" w:rsidRPr="007E4852" w:rsidRDefault="003A2C67">
      <w:pPr>
        <w:spacing w:after="0" w:line="240" w:lineRule="auto"/>
      </w:pPr>
      <w:r>
        <w:rPr>
          <w:rFonts w:eastAsia="Calibri"/>
          <w:sz w:val="21"/>
        </w:rPr>
        <w:pict w14:anchorId="1ED9AA07">
          <v:rect id="_x0000_i1204" style="width:0;height:1.5pt" o:hralign="center" o:hrstd="t" o:hr="t" fillcolor="#a0a0a0" stroked="f"/>
        </w:pict>
      </w:r>
    </w:p>
    <w:p w14:paraId="2F98BA0A" w14:textId="77777777" w:rsidR="009366A8" w:rsidRPr="007E4852" w:rsidRDefault="005C5724">
      <w:pPr>
        <w:spacing w:after="40" w:line="247" w:lineRule="auto"/>
        <w:rPr>
          <w:lang w:val="ru-RU"/>
        </w:rPr>
      </w:pPr>
      <w:r w:rsidRPr="007E4852">
        <w:rPr>
          <w:rFonts w:eastAsia="Calibri"/>
          <w:sz w:val="21"/>
          <w:lang w:val="ru-RU"/>
        </w:rPr>
        <w:t>8.4. Причини продовження або затримки розгляду, якщо були:</w:t>
      </w:r>
    </w:p>
    <w:p w14:paraId="1125F12B" w14:textId="77777777" w:rsidR="009366A8" w:rsidRPr="007E4852" w:rsidRDefault="003A2C67">
      <w:pPr>
        <w:spacing w:after="0" w:line="240" w:lineRule="auto"/>
      </w:pPr>
      <w:r>
        <w:rPr>
          <w:rFonts w:eastAsia="Calibri"/>
          <w:sz w:val="21"/>
        </w:rPr>
        <w:pict w14:anchorId="1F5C97AD">
          <v:rect id="_x0000_i1205" style="width:0;height:1.5pt" o:hralign="center" o:hrstd="t" o:hr="t" fillcolor="#a0a0a0" stroked="f"/>
        </w:pict>
      </w:r>
      <w:r>
        <w:rPr>
          <w:rFonts w:eastAsia="Calibri"/>
          <w:sz w:val="21"/>
        </w:rPr>
        <w:pict w14:anchorId="3E33861D">
          <v:rect id="_x0000_i1206" style="width:0;height:1.5pt" o:hralign="center" o:hrstd="t" o:hr="t" fillcolor="#a0a0a0" stroked="f"/>
        </w:pict>
      </w:r>
    </w:p>
    <w:p w14:paraId="77A1C8CC"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42" w:name="_xprdwjk6lc69" w:colFirst="0" w:colLast="0"/>
      <w:bookmarkEnd w:id="142"/>
      <w:r w:rsidRPr="007E4852">
        <w:rPr>
          <w:rFonts w:ascii="Times New Roman" w:eastAsia="Calibri" w:hAnsi="Times New Roman" w:cs="Times New Roman"/>
          <w:sz w:val="22"/>
          <w:szCs w:val="34"/>
          <w:lang w:val="ru-RU"/>
        </w:rPr>
        <w:t>9. Повідомлення про результат розгляду</w:t>
      </w:r>
    </w:p>
    <w:p w14:paraId="14A13392" w14:textId="77777777" w:rsidR="009366A8" w:rsidRPr="007E4852" w:rsidRDefault="005C5724">
      <w:pPr>
        <w:spacing w:after="40" w:line="247" w:lineRule="auto"/>
        <w:rPr>
          <w:lang w:val="ru-RU"/>
        </w:rPr>
      </w:pPr>
      <w:r w:rsidRPr="007E4852">
        <w:rPr>
          <w:rFonts w:eastAsia="Calibri"/>
          <w:sz w:val="21"/>
          <w:lang w:val="ru-RU"/>
        </w:rPr>
        <w:t>9.1. Кого необхідно повідомити про результат розгляду:</w:t>
      </w:r>
    </w:p>
    <w:p w14:paraId="05B547C4"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заявника</w:t>
      </w:r>
    </w:p>
    <w:p w14:paraId="01A77037"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особу, стосовно якої надійшло повідомлення</w:t>
      </w:r>
    </w:p>
    <w:p w14:paraId="0733DC5B"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генерального директора ННЦРМГО</w:t>
      </w:r>
    </w:p>
    <w:p w14:paraId="6F377EEC"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Вчену раду ННЦРМГО</w:t>
      </w:r>
    </w:p>
    <w:p w14:paraId="723A6D32"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керівника структурного підрозділу</w:t>
      </w:r>
    </w:p>
    <w:p w14:paraId="20433236"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редакцію наукового видання</w:t>
      </w:r>
    </w:p>
    <w:p w14:paraId="4ADBD84E" w14:textId="77777777" w:rsidR="00D53C96"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разову або спеціалізовану вчену раду</w:t>
      </w:r>
    </w:p>
    <w:p w14:paraId="07442C74" w14:textId="4CEA12B0"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інший орган або посадову особу: _______________________________________</w:t>
      </w:r>
    </w:p>
    <w:p w14:paraId="5D6A0B65" w14:textId="77777777" w:rsidR="009366A8" w:rsidRPr="007E4852" w:rsidRDefault="005C5724">
      <w:pPr>
        <w:spacing w:after="40" w:line="247" w:lineRule="auto"/>
        <w:rPr>
          <w:lang w:val="ru-RU"/>
        </w:rPr>
      </w:pPr>
      <w:r w:rsidRPr="007E4852">
        <w:rPr>
          <w:rFonts w:eastAsia="Calibri"/>
          <w:sz w:val="21"/>
          <w:lang w:val="ru-RU"/>
        </w:rPr>
        <w:t>9.2. Обсяг інформації, який може бути надано:</w:t>
      </w:r>
    </w:p>
    <w:p w14:paraId="484416CE" w14:textId="77777777"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повний висновок Комісії</w:t>
      </w:r>
      <w:r w:rsidR="005C5724" w:rsidRPr="007E4852">
        <w:rPr>
          <w:rFonts w:eastAsia="Calibri"/>
          <w:sz w:val="21"/>
          <w:lang w:val="ru-RU"/>
        </w:rPr>
        <w:br/>
      </w: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витяг з висновку Комісії</w:t>
      </w:r>
      <w:r w:rsidR="005C5724" w:rsidRPr="007E4852">
        <w:rPr>
          <w:rFonts w:eastAsia="Calibri"/>
          <w:sz w:val="21"/>
          <w:lang w:val="ru-RU"/>
        </w:rPr>
        <w:br/>
      </w: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повідомлення про результат розгляду</w:t>
      </w:r>
      <w:r w:rsidR="005C5724" w:rsidRPr="007E4852">
        <w:rPr>
          <w:rFonts w:eastAsia="Calibri"/>
          <w:sz w:val="21"/>
          <w:lang w:val="ru-RU"/>
        </w:rPr>
        <w:br/>
      </w: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інформація лише про процедурне рішення</w:t>
      </w:r>
      <w:r w:rsidR="005C5724" w:rsidRPr="007E4852">
        <w:rPr>
          <w:rFonts w:eastAsia="Calibri"/>
          <w:sz w:val="21"/>
          <w:lang w:val="ru-RU"/>
        </w:rPr>
        <w:br/>
      </w: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772BB300" w14:textId="77777777" w:rsidR="009366A8" w:rsidRPr="007E4852" w:rsidRDefault="005C5724">
      <w:pPr>
        <w:spacing w:after="40" w:line="247" w:lineRule="auto"/>
      </w:pPr>
      <w:r w:rsidRPr="007E4852">
        <w:rPr>
          <w:rFonts w:eastAsia="Calibri"/>
          <w:sz w:val="21"/>
        </w:rPr>
        <w:t>9.3. Обмеження щодо поширення інформації:</w:t>
      </w:r>
    </w:p>
    <w:p w14:paraId="627F02DB" w14:textId="77777777" w:rsidR="009366A8" w:rsidRPr="007E4852" w:rsidRDefault="003A2C67">
      <w:pPr>
        <w:spacing w:after="0" w:line="240" w:lineRule="auto"/>
      </w:pPr>
      <w:r>
        <w:rPr>
          <w:rFonts w:eastAsia="Calibri"/>
          <w:sz w:val="21"/>
        </w:rPr>
        <w:pict w14:anchorId="59ACDE33">
          <v:rect id="_x0000_i1207" style="width:0;height:1.5pt" o:hralign="center" o:hrstd="t" o:hr="t" fillcolor="#a0a0a0" stroked="f"/>
        </w:pict>
      </w:r>
      <w:r>
        <w:rPr>
          <w:rFonts w:eastAsia="Calibri"/>
          <w:sz w:val="21"/>
        </w:rPr>
        <w:pict w14:anchorId="57D5384C">
          <v:rect id="_x0000_i1208" style="width:0;height:1.5pt" o:hralign="center" o:hrstd="t" o:hr="t" fillcolor="#a0a0a0" stroked="f"/>
        </w:pict>
      </w:r>
    </w:p>
    <w:p w14:paraId="3D9D6F24"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43" w:name="_fs8qll61tfri" w:colFirst="0" w:colLast="0"/>
      <w:bookmarkEnd w:id="143"/>
      <w:r w:rsidRPr="007E4852">
        <w:rPr>
          <w:rFonts w:ascii="Times New Roman" w:eastAsia="Calibri" w:hAnsi="Times New Roman" w:cs="Times New Roman"/>
          <w:sz w:val="22"/>
          <w:szCs w:val="34"/>
          <w:lang w:val="ru-RU"/>
        </w:rPr>
        <w:t>10. Подальші дії та контроль виконання</w:t>
      </w:r>
    </w:p>
    <w:p w14:paraId="5BBD7AEA" w14:textId="77777777" w:rsidR="009366A8" w:rsidRPr="007E4852" w:rsidRDefault="005C5724">
      <w:pPr>
        <w:spacing w:after="40" w:line="247" w:lineRule="auto"/>
        <w:rPr>
          <w:lang w:val="ru-RU"/>
        </w:rPr>
      </w:pPr>
      <w:r w:rsidRPr="007E4852">
        <w:rPr>
          <w:rFonts w:eastAsia="Calibri"/>
          <w:sz w:val="21"/>
          <w:lang w:val="ru-RU"/>
        </w:rPr>
        <w:t>10.1. Подальші дії за результатами розгляду:</w:t>
      </w:r>
    </w:p>
    <w:p w14:paraId="570D2AF8"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висновку Комісії</w:t>
      </w:r>
    </w:p>
    <w:p w14:paraId="51EED5EF"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передання матеріалів компетентному органу або посадовій особі</w:t>
      </w:r>
    </w:p>
    <w:p w14:paraId="4BB31DF1"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підготовка проєкту рішення</w:t>
      </w:r>
    </w:p>
    <w:p w14:paraId="0FCE0BAD"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організація доопрацювання академічного твору</w:t>
      </w:r>
    </w:p>
    <w:p w14:paraId="70178133"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організація повторної перевірки</w:t>
      </w:r>
    </w:p>
    <w:p w14:paraId="1D9AB5B8"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інформування учасників процедури</w:t>
      </w:r>
    </w:p>
    <w:p w14:paraId="7462C485"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зберігання матеріалів розгляду</w:t>
      </w:r>
    </w:p>
    <w:p w14:paraId="5E16233E" w14:textId="77777777" w:rsidR="00AC07F7" w:rsidRDefault="00C13248">
      <w:pPr>
        <w:spacing w:after="0" w:line="240" w:lineRule="auto"/>
        <w:ind w:left="198"/>
        <w:rPr>
          <w:rFonts w:eastAsia="Calibri"/>
          <w:sz w:val="21"/>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внесення інформації до внутрішнього реєстру або справи</w:t>
      </w:r>
    </w:p>
    <w:p w14:paraId="0F213DC0" w14:textId="0C1A0A9F" w:rsidR="009366A8" w:rsidRPr="007E4852" w:rsidRDefault="00C13248">
      <w:pPr>
        <w:spacing w:after="0" w:line="240" w:lineRule="auto"/>
        <w:ind w:left="198"/>
        <w:rPr>
          <w:lang w:val="ru-RU"/>
        </w:rPr>
      </w:pPr>
      <w:r w:rsidRPr="007E4852">
        <w:rPr>
          <w:rFonts w:ascii="Segoe UI Symbol" w:eastAsia="Calibri" w:hAnsi="Segoe UI Symbol" w:cs="Segoe UI Symbol"/>
          <w:sz w:val="21"/>
          <w:lang w:val="ru-RU"/>
        </w:rPr>
        <w:t>☐</w:t>
      </w:r>
      <w:r w:rsidRPr="007E4852">
        <w:rPr>
          <w:rFonts w:eastAsia="Calibri"/>
          <w:sz w:val="21"/>
          <w:lang w:val="ru-RU"/>
        </w:rPr>
        <w:t xml:space="preserve">  </w:t>
      </w:r>
      <w:r w:rsidR="005C5724" w:rsidRPr="007E4852">
        <w:rPr>
          <w:rFonts w:eastAsia="Calibri"/>
          <w:sz w:val="21"/>
          <w:lang w:val="ru-RU"/>
        </w:rPr>
        <w:t xml:space="preserve"> інше: _________________________________________________________________</w:t>
      </w:r>
    </w:p>
    <w:p w14:paraId="094AA0F5" w14:textId="77777777" w:rsidR="009366A8" w:rsidRPr="007E4852" w:rsidRDefault="005C5724">
      <w:pPr>
        <w:spacing w:after="40" w:line="247" w:lineRule="auto"/>
        <w:rPr>
          <w:lang w:val="ru-RU"/>
        </w:rPr>
      </w:pPr>
      <w:r w:rsidRPr="007E4852">
        <w:rPr>
          <w:rFonts w:eastAsia="Calibri"/>
          <w:sz w:val="21"/>
          <w:lang w:val="ru-RU"/>
        </w:rPr>
        <w:t>10.2. Особа або підрозділ, відповідальні за подальші дії:</w:t>
      </w:r>
    </w:p>
    <w:p w14:paraId="0F0D7EF2" w14:textId="77777777" w:rsidR="009366A8" w:rsidRPr="007E4852" w:rsidRDefault="003A2C67">
      <w:pPr>
        <w:spacing w:after="0" w:line="240" w:lineRule="auto"/>
      </w:pPr>
      <w:r>
        <w:rPr>
          <w:rFonts w:eastAsia="Calibri"/>
          <w:sz w:val="21"/>
        </w:rPr>
        <w:pict w14:anchorId="29DD996C">
          <v:rect id="_x0000_i1209" style="width:0;height:1.5pt" o:hralign="center" o:hrstd="t" o:hr="t" fillcolor="#a0a0a0" stroked="f"/>
        </w:pict>
      </w:r>
    </w:p>
    <w:p w14:paraId="13CBB646" w14:textId="77777777" w:rsidR="009366A8" w:rsidRPr="007E4852" w:rsidRDefault="005C5724">
      <w:pPr>
        <w:spacing w:after="40" w:line="247" w:lineRule="auto"/>
      </w:pPr>
      <w:r w:rsidRPr="007E4852">
        <w:rPr>
          <w:rFonts w:eastAsia="Calibri"/>
          <w:sz w:val="21"/>
        </w:rPr>
        <w:t>10.3. Строк виконання подальших дій:</w:t>
      </w:r>
    </w:p>
    <w:p w14:paraId="091C634A" w14:textId="77777777" w:rsidR="009366A8" w:rsidRPr="007E4852" w:rsidRDefault="003A2C67">
      <w:pPr>
        <w:spacing w:after="0" w:line="240" w:lineRule="auto"/>
      </w:pPr>
      <w:r>
        <w:rPr>
          <w:rFonts w:eastAsia="Calibri"/>
          <w:sz w:val="21"/>
        </w:rPr>
        <w:pict w14:anchorId="35538799">
          <v:rect id="_x0000_i1210" style="width:0;height:1.5pt" o:hralign="center" o:hrstd="t" o:hr="t" fillcolor="#a0a0a0" stroked="f"/>
        </w:pict>
      </w:r>
    </w:p>
    <w:p w14:paraId="2119C8C7" w14:textId="77777777" w:rsidR="009366A8" w:rsidRPr="007E4852" w:rsidRDefault="005C5724">
      <w:pPr>
        <w:spacing w:after="40" w:line="247" w:lineRule="auto"/>
      </w:pPr>
      <w:r w:rsidRPr="007E4852">
        <w:rPr>
          <w:rFonts w:eastAsia="Calibri"/>
          <w:sz w:val="21"/>
        </w:rPr>
        <w:t>10.4. Відмітка про виконання:</w:t>
      </w:r>
    </w:p>
    <w:p w14:paraId="75384B4A" w14:textId="77777777" w:rsidR="009366A8" w:rsidRPr="007E4852" w:rsidRDefault="003A2C67">
      <w:pPr>
        <w:spacing w:after="0" w:line="240" w:lineRule="auto"/>
      </w:pPr>
      <w:r>
        <w:rPr>
          <w:rFonts w:eastAsia="Calibri"/>
          <w:sz w:val="21"/>
        </w:rPr>
        <w:pict w14:anchorId="6085B75F">
          <v:rect id="_x0000_i1211" style="width:0;height:1.5pt" o:hralign="center" o:hrstd="t" o:hr="t" fillcolor="#a0a0a0" stroked="f"/>
        </w:pict>
      </w:r>
    </w:p>
    <w:p w14:paraId="0BAD3D4A"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44" w:name="_c6uc79j8zogh" w:colFirst="0" w:colLast="0"/>
      <w:bookmarkEnd w:id="144"/>
      <w:r w:rsidRPr="007E4852">
        <w:rPr>
          <w:rFonts w:ascii="Times New Roman" w:eastAsia="Calibri" w:hAnsi="Times New Roman" w:cs="Times New Roman"/>
          <w:sz w:val="22"/>
          <w:szCs w:val="34"/>
          <w:lang w:val="ru-RU"/>
        </w:rPr>
        <w:t>11. Підписи</w:t>
      </w:r>
    </w:p>
    <w:p w14:paraId="112EDF85" w14:textId="77777777" w:rsidR="00AC07F7" w:rsidRDefault="005C5724">
      <w:pPr>
        <w:spacing w:after="40" w:line="247" w:lineRule="auto"/>
        <w:rPr>
          <w:rFonts w:eastAsia="Calibri"/>
          <w:sz w:val="21"/>
          <w:lang w:val="ru-RU"/>
        </w:rPr>
      </w:pPr>
      <w:r w:rsidRPr="007E4852">
        <w:rPr>
          <w:rFonts w:eastAsia="Calibri"/>
          <w:sz w:val="21"/>
          <w:lang w:val="ru-RU"/>
        </w:rPr>
        <w:t>Голова Комісії / уповноважена особа</w:t>
      </w:r>
    </w:p>
    <w:p w14:paraId="46E036FB" w14:textId="77777777" w:rsidR="00AC07F7" w:rsidRDefault="005C5724">
      <w:pPr>
        <w:spacing w:after="40" w:line="247" w:lineRule="auto"/>
        <w:rPr>
          <w:rFonts w:eastAsia="Calibri"/>
          <w:sz w:val="21"/>
          <w:lang w:val="ru-RU"/>
        </w:rPr>
      </w:pPr>
      <w:r w:rsidRPr="007E4852">
        <w:rPr>
          <w:rFonts w:eastAsia="Calibri"/>
          <w:sz w:val="21"/>
          <w:lang w:val="ru-RU"/>
        </w:rPr>
        <w:t>ПІБ: _____________________________________________________________________</w:t>
      </w:r>
    </w:p>
    <w:p w14:paraId="6FB392D8" w14:textId="77777777" w:rsidR="00AC07F7" w:rsidRDefault="005C5724">
      <w:pPr>
        <w:spacing w:after="40" w:line="247" w:lineRule="auto"/>
        <w:rPr>
          <w:rFonts w:eastAsia="Calibri"/>
          <w:sz w:val="21"/>
          <w:lang w:val="ru-RU"/>
        </w:rPr>
      </w:pPr>
      <w:r w:rsidRPr="007E4852">
        <w:rPr>
          <w:rFonts w:eastAsia="Calibri"/>
          <w:sz w:val="21"/>
          <w:lang w:val="ru-RU"/>
        </w:rPr>
        <w:t>Підпис: ___________________________</w:t>
      </w:r>
    </w:p>
    <w:p w14:paraId="1014E679" w14:textId="22AA05F7" w:rsidR="009366A8" w:rsidRPr="007E4852" w:rsidRDefault="005C5724">
      <w:pPr>
        <w:spacing w:after="40" w:line="247" w:lineRule="auto"/>
        <w:rPr>
          <w:lang w:val="ru-RU"/>
        </w:rPr>
      </w:pPr>
      <w:r w:rsidRPr="007E4852">
        <w:rPr>
          <w:rFonts w:eastAsia="Calibri"/>
          <w:sz w:val="21"/>
          <w:lang w:val="ru-RU"/>
        </w:rPr>
        <w:t>Дата: _____________________________</w:t>
      </w:r>
    </w:p>
    <w:p w14:paraId="68F35BF6" w14:textId="77777777" w:rsidR="00AC07F7" w:rsidRDefault="005C5724">
      <w:pPr>
        <w:spacing w:after="40" w:line="247" w:lineRule="auto"/>
        <w:rPr>
          <w:rFonts w:eastAsia="Calibri"/>
          <w:sz w:val="21"/>
          <w:lang w:val="ru-RU"/>
        </w:rPr>
      </w:pPr>
      <w:r w:rsidRPr="007E4852">
        <w:rPr>
          <w:rFonts w:eastAsia="Calibri"/>
          <w:sz w:val="21"/>
          <w:lang w:val="ru-RU"/>
        </w:rPr>
        <w:t>Секретар Комісії</w:t>
      </w:r>
    </w:p>
    <w:p w14:paraId="540B4B5D" w14:textId="77777777" w:rsidR="00AC07F7" w:rsidRDefault="005C5724">
      <w:pPr>
        <w:spacing w:after="40" w:line="247" w:lineRule="auto"/>
        <w:rPr>
          <w:rFonts w:eastAsia="Calibri"/>
          <w:sz w:val="21"/>
          <w:lang w:val="ru-RU"/>
        </w:rPr>
      </w:pPr>
      <w:r w:rsidRPr="007E4852">
        <w:rPr>
          <w:rFonts w:eastAsia="Calibri"/>
          <w:sz w:val="21"/>
          <w:lang w:val="ru-RU"/>
        </w:rPr>
        <w:t>ПІБ: _____________________________________________________________________</w:t>
      </w:r>
    </w:p>
    <w:p w14:paraId="3811FB5B" w14:textId="77777777" w:rsidR="00AC07F7" w:rsidRDefault="005C5724">
      <w:pPr>
        <w:spacing w:after="40" w:line="247" w:lineRule="auto"/>
        <w:rPr>
          <w:rFonts w:eastAsia="Calibri"/>
          <w:sz w:val="21"/>
          <w:lang w:val="ru-RU"/>
        </w:rPr>
      </w:pPr>
      <w:r w:rsidRPr="007E4852">
        <w:rPr>
          <w:rFonts w:eastAsia="Calibri"/>
          <w:sz w:val="21"/>
          <w:lang w:val="ru-RU"/>
        </w:rPr>
        <w:t>Підпис: ___________________________</w:t>
      </w:r>
    </w:p>
    <w:p w14:paraId="0CDA7857" w14:textId="505716C9" w:rsidR="009366A8" w:rsidRPr="007E4852" w:rsidRDefault="005C5724">
      <w:pPr>
        <w:spacing w:after="40" w:line="247" w:lineRule="auto"/>
        <w:rPr>
          <w:lang w:val="ru-RU"/>
        </w:rPr>
      </w:pPr>
      <w:r w:rsidRPr="007E4852">
        <w:rPr>
          <w:rFonts w:eastAsia="Calibri"/>
          <w:sz w:val="21"/>
          <w:lang w:val="ru-RU"/>
        </w:rPr>
        <w:t>Дата: _____________________________</w:t>
      </w:r>
    </w:p>
    <w:p w14:paraId="71D49D0C" w14:textId="77777777" w:rsidR="00AC07F7" w:rsidRDefault="005C5724">
      <w:pPr>
        <w:spacing w:after="40" w:line="247" w:lineRule="auto"/>
        <w:rPr>
          <w:rFonts w:eastAsia="Calibri"/>
          <w:sz w:val="21"/>
          <w:lang w:val="ru-RU"/>
        </w:rPr>
      </w:pPr>
      <w:r w:rsidRPr="007E4852">
        <w:rPr>
          <w:rFonts w:eastAsia="Calibri"/>
          <w:sz w:val="21"/>
          <w:lang w:val="ru-RU"/>
        </w:rPr>
        <w:t>Інша відповідальна особа, якщо застосовується</w:t>
      </w:r>
    </w:p>
    <w:p w14:paraId="1883D673" w14:textId="77777777" w:rsidR="00AC07F7" w:rsidRDefault="005C5724">
      <w:pPr>
        <w:spacing w:after="40" w:line="247" w:lineRule="auto"/>
        <w:rPr>
          <w:rFonts w:eastAsia="Calibri"/>
          <w:sz w:val="21"/>
          <w:lang w:val="ru-RU"/>
        </w:rPr>
      </w:pPr>
      <w:r w:rsidRPr="007E4852">
        <w:rPr>
          <w:rFonts w:eastAsia="Calibri"/>
          <w:sz w:val="21"/>
          <w:lang w:val="ru-RU"/>
        </w:rPr>
        <w:t>ПІБ: _____________________________________________________________________</w:t>
      </w:r>
    </w:p>
    <w:p w14:paraId="274FED00" w14:textId="77777777" w:rsidR="00AC07F7" w:rsidRDefault="005C5724">
      <w:pPr>
        <w:spacing w:after="40" w:line="247" w:lineRule="auto"/>
        <w:rPr>
          <w:rFonts w:eastAsia="Calibri"/>
          <w:sz w:val="21"/>
          <w:lang w:val="ru-RU"/>
        </w:rPr>
      </w:pPr>
      <w:r w:rsidRPr="007E4852">
        <w:rPr>
          <w:rFonts w:eastAsia="Calibri"/>
          <w:sz w:val="21"/>
          <w:lang w:val="ru-RU"/>
        </w:rPr>
        <w:t>Підпис: ___________________________</w:t>
      </w:r>
    </w:p>
    <w:p w14:paraId="344766EA" w14:textId="14C6BD11" w:rsidR="009366A8" w:rsidRPr="007E4852" w:rsidRDefault="005C5724">
      <w:pPr>
        <w:spacing w:after="40" w:line="247" w:lineRule="auto"/>
        <w:rPr>
          <w:lang w:val="ru-RU"/>
        </w:rPr>
      </w:pPr>
      <w:r w:rsidRPr="007E4852">
        <w:rPr>
          <w:rFonts w:eastAsia="Calibri"/>
          <w:sz w:val="21"/>
          <w:lang w:val="ru-RU"/>
        </w:rPr>
        <w:t>Дата: _____________________________</w:t>
      </w:r>
    </w:p>
    <w:p w14:paraId="52443C99" w14:textId="77777777" w:rsidR="00965991" w:rsidRDefault="00965991">
      <w:pPr>
        <w:spacing w:after="40" w:line="247" w:lineRule="auto"/>
        <w:rPr>
          <w:rFonts w:eastAsia="Calibri"/>
          <w:sz w:val="20"/>
          <w:szCs w:val="20"/>
          <w:lang w:val="ru-RU"/>
        </w:rPr>
      </w:pPr>
    </w:p>
    <w:p w14:paraId="3243F986" w14:textId="68DF1C0E" w:rsidR="009366A8" w:rsidRPr="00965991" w:rsidRDefault="005C5724" w:rsidP="001D4F34">
      <w:pPr>
        <w:spacing w:after="40" w:line="247" w:lineRule="auto"/>
        <w:jc w:val="both"/>
        <w:rPr>
          <w:sz w:val="20"/>
          <w:szCs w:val="20"/>
          <w:lang w:val="ru-RU"/>
        </w:rPr>
      </w:pPr>
      <w:r w:rsidRPr="00965991">
        <w:rPr>
          <w:rFonts w:eastAsia="Calibri"/>
          <w:i/>
          <w:iCs/>
          <w:sz w:val="20"/>
          <w:szCs w:val="20"/>
          <w:lang w:val="ru-RU"/>
        </w:rPr>
        <w:t xml:space="preserve">Примітка. </w:t>
      </w:r>
      <w:r w:rsidRPr="00965991">
        <w:rPr>
          <w:rFonts w:eastAsia="Calibri"/>
          <w:sz w:val="20"/>
          <w:szCs w:val="20"/>
          <w:lang w:val="ru-RU"/>
        </w:rPr>
        <w:t>Ця процедурна картка є допоміжним документом для фіксації основних етапів розгляду повідомлення про можливе порушення академічної доброчесності. Вона не замінює висновок Комісії, рішення компетентного органу або посадової особи та застосовується з урахуванням законодавства України, Положення про академічну доброчесність у ННЦРМГО і внутрішніх актів ННЦРМГО.</w:t>
      </w:r>
    </w:p>
    <w:p w14:paraId="74C84D56" w14:textId="77777777" w:rsidR="009366A8" w:rsidRPr="007E4852" w:rsidRDefault="009366A8">
      <w:pPr>
        <w:spacing w:after="0" w:line="240" w:lineRule="auto"/>
        <w:rPr>
          <w:lang w:val="ru-RU"/>
        </w:rPr>
      </w:pPr>
    </w:p>
    <w:p w14:paraId="434BDD45" w14:textId="77777777" w:rsidR="009366A8" w:rsidRPr="007E4852" w:rsidRDefault="005C5724">
      <w:pPr>
        <w:spacing w:after="0" w:line="240" w:lineRule="auto"/>
        <w:rPr>
          <w:lang w:val="ru-RU"/>
        </w:rPr>
      </w:pPr>
      <w:r w:rsidRPr="007E4852">
        <w:rPr>
          <w:rFonts w:eastAsia="Calibri"/>
          <w:sz w:val="21"/>
          <w:lang w:val="ru-RU"/>
        </w:rPr>
        <w:br w:type="page"/>
      </w:r>
    </w:p>
    <w:p w14:paraId="507471D0" w14:textId="77777777" w:rsidR="009366A8" w:rsidRPr="007E4852" w:rsidRDefault="009366A8">
      <w:pPr>
        <w:spacing w:after="0" w:line="240" w:lineRule="auto"/>
        <w:rPr>
          <w:lang w:val="ru-RU"/>
        </w:rPr>
      </w:pPr>
    </w:p>
    <w:p w14:paraId="1E3F18EC" w14:textId="374FBDF7" w:rsidR="009366A8" w:rsidRPr="007E4852" w:rsidRDefault="009366A8">
      <w:pPr>
        <w:spacing w:after="40" w:line="247" w:lineRule="auto"/>
        <w:rPr>
          <w:lang w:val="ru-RU"/>
        </w:rPr>
      </w:pPr>
    </w:p>
    <w:p w14:paraId="05E280A8" w14:textId="09B0C603" w:rsidR="00AC07F7" w:rsidRPr="004E6110" w:rsidRDefault="00AC07F7" w:rsidP="00AC07F7">
      <w:pPr>
        <w:pStyle w:val="a0"/>
        <w:spacing w:after="40" w:line="247" w:lineRule="auto"/>
        <w:jc w:val="right"/>
        <w:rPr>
          <w:sz w:val="21"/>
          <w:szCs w:val="21"/>
          <w:lang w:val="ru-RU"/>
        </w:rPr>
      </w:pPr>
      <w:bookmarkStart w:id="145" w:name="_3yer8dmnp0ju" w:colFirst="0" w:colLast="0"/>
      <w:bookmarkEnd w:id="145"/>
      <w:r w:rsidRPr="008E39EC">
        <w:rPr>
          <w:rFonts w:eastAsia="Calibri"/>
          <w:b/>
          <w:bCs/>
          <w:lang w:val="ru-RU"/>
        </w:rPr>
        <w:t xml:space="preserve">Додаток </w:t>
      </w:r>
      <w:r>
        <w:rPr>
          <w:rFonts w:eastAsia="Calibri"/>
          <w:b/>
          <w:bCs/>
          <w:lang w:val="ru-RU"/>
        </w:rPr>
        <w:t>10</w:t>
      </w:r>
      <w:r w:rsidRPr="008E39EC">
        <w:rPr>
          <w:rFonts w:eastAsia="Calibri"/>
          <w:lang w:val="ru-RU"/>
        </w:rPr>
        <w:br/>
      </w:r>
      <w:r w:rsidRPr="004E6110">
        <w:rPr>
          <w:rFonts w:eastAsia="Calibri"/>
          <w:sz w:val="21"/>
          <w:szCs w:val="21"/>
          <w:lang w:val="ru-RU"/>
        </w:rPr>
        <w:t>до Положення про академічну доброчесність</w:t>
      </w:r>
      <w:r w:rsidRPr="004E6110">
        <w:rPr>
          <w:rFonts w:eastAsia="Calibri"/>
          <w:sz w:val="21"/>
          <w:szCs w:val="21"/>
          <w:lang w:val="ru-RU"/>
        </w:rPr>
        <w:br/>
        <w:t>у Державній установі «Національний науковий центр</w:t>
      </w:r>
      <w:r w:rsidRPr="004E6110">
        <w:rPr>
          <w:rFonts w:eastAsia="Calibri"/>
          <w:sz w:val="21"/>
          <w:szCs w:val="21"/>
          <w:lang w:val="ru-RU"/>
        </w:rPr>
        <w:br/>
        <w:t>радіаційної медицини, гематології та онкології</w:t>
      </w:r>
      <w:r w:rsidRPr="004E6110">
        <w:rPr>
          <w:rFonts w:eastAsia="Calibri"/>
          <w:sz w:val="21"/>
          <w:szCs w:val="21"/>
          <w:lang w:val="ru-RU"/>
        </w:rPr>
        <w:br/>
        <w:t>Національної академії медичних наук України»</w:t>
      </w:r>
    </w:p>
    <w:p w14:paraId="75ABDFD6" w14:textId="4043D8D7" w:rsidR="009366A8" w:rsidRPr="007E4852" w:rsidRDefault="00965991">
      <w:pPr>
        <w:pStyle w:val="1"/>
        <w:keepNext w:val="0"/>
        <w:keepLines w:val="0"/>
        <w:spacing w:before="160" w:after="80" w:line="240" w:lineRule="auto"/>
        <w:rPr>
          <w:rFonts w:ascii="Times New Roman" w:hAnsi="Times New Roman" w:cs="Times New Roman"/>
          <w:sz w:val="46"/>
          <w:szCs w:val="46"/>
          <w:lang w:val="ru-RU"/>
        </w:rPr>
      </w:pPr>
      <w:r>
        <w:rPr>
          <w:rFonts w:ascii="Times New Roman" w:eastAsia="Calibri" w:hAnsi="Times New Roman" w:cs="Times New Roman"/>
          <w:sz w:val="21"/>
          <w:lang w:val="ru-RU"/>
        </w:rPr>
        <w:br/>
      </w:r>
      <w:r w:rsidR="005C5724" w:rsidRPr="007E4852">
        <w:rPr>
          <w:rFonts w:ascii="Times New Roman" w:eastAsia="Calibri" w:hAnsi="Times New Roman" w:cs="Times New Roman"/>
          <w:sz w:val="24"/>
          <w:szCs w:val="46"/>
          <w:lang w:val="ru-RU"/>
        </w:rPr>
        <w:t>ОРІЄНТОВНА МАТРИЦЯ</w:t>
      </w:r>
    </w:p>
    <w:p w14:paraId="5DB7073B" w14:textId="7B78A3E6" w:rsidR="009366A8" w:rsidRPr="007E4852" w:rsidRDefault="005468A9">
      <w:pPr>
        <w:pStyle w:val="1"/>
        <w:keepNext w:val="0"/>
        <w:keepLines w:val="0"/>
        <w:spacing w:before="160" w:after="80" w:line="240" w:lineRule="auto"/>
        <w:rPr>
          <w:rFonts w:ascii="Times New Roman" w:hAnsi="Times New Roman" w:cs="Times New Roman"/>
          <w:sz w:val="46"/>
          <w:szCs w:val="46"/>
          <w:lang w:val="ru-RU"/>
        </w:rPr>
      </w:pPr>
      <w:bookmarkStart w:id="146" w:name="_tgos0z40l23g" w:colFirst="0" w:colLast="0"/>
      <w:bookmarkEnd w:id="146"/>
      <w:r w:rsidRPr="007E4852">
        <w:rPr>
          <w:rFonts w:ascii="Times New Roman" w:eastAsia="Calibri" w:hAnsi="Times New Roman" w:cs="Times New Roman"/>
          <w:sz w:val="24"/>
          <w:szCs w:val="46"/>
          <w:lang w:val="ru-RU"/>
        </w:rPr>
        <w:t>ВИДІВ ПОРУШЕНЬ АКАДЕМІЧНОЇ ДОБРОЧЕСНОСТІ, МОЖЛИВИХ ЗАХОДІВ РЕАГУВАННЯ ТА КОМПЕТЕНЦІЇ ОРГАНІВ ННЦРМГО</w:t>
      </w:r>
    </w:p>
    <w:p w14:paraId="2EEDE659" w14:textId="77777777" w:rsidR="00965991" w:rsidRDefault="00965991">
      <w:pPr>
        <w:pStyle w:val="2"/>
        <w:keepNext w:val="0"/>
        <w:keepLines w:val="0"/>
        <w:spacing w:after="80" w:line="240" w:lineRule="auto"/>
        <w:rPr>
          <w:rFonts w:ascii="Times New Roman" w:eastAsia="Calibri" w:hAnsi="Times New Roman" w:cs="Times New Roman"/>
          <w:sz w:val="22"/>
          <w:szCs w:val="34"/>
          <w:lang w:val="ru-RU"/>
        </w:rPr>
      </w:pPr>
      <w:bookmarkStart w:id="147" w:name="_354myw4tkpl2" w:colFirst="0" w:colLast="0"/>
      <w:bookmarkEnd w:id="147"/>
    </w:p>
    <w:p w14:paraId="519D5140" w14:textId="093770C5" w:rsidR="009366A8" w:rsidRPr="00AC07F7" w:rsidRDefault="005C5724">
      <w:pPr>
        <w:pStyle w:val="2"/>
        <w:keepNext w:val="0"/>
        <w:keepLines w:val="0"/>
        <w:spacing w:after="80" w:line="240" w:lineRule="auto"/>
        <w:rPr>
          <w:rFonts w:ascii="Times New Roman" w:hAnsi="Times New Roman" w:cs="Times New Roman"/>
          <w:sz w:val="22"/>
          <w:szCs w:val="22"/>
          <w:lang w:val="ru-RU"/>
        </w:rPr>
      </w:pPr>
      <w:r w:rsidRPr="00AC07F7">
        <w:rPr>
          <w:rFonts w:ascii="Times New Roman" w:eastAsia="Calibri" w:hAnsi="Times New Roman" w:cs="Times New Roman"/>
          <w:sz w:val="22"/>
          <w:szCs w:val="22"/>
          <w:lang w:val="ru-RU"/>
        </w:rPr>
        <w:t>1. Загальні положення</w:t>
      </w:r>
    </w:p>
    <w:p w14:paraId="1B42F6E5"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1.1. Ця Матриця є допоміжним інструментом для застосування Положення про академічну доброчесність у ННЦРМГО та конкретизує можливі прояви порушень академічної доброчесності, заходи реагування і компетенцію органів або посадових осіб ННЦРМГО.</w:t>
      </w:r>
    </w:p>
    <w:p w14:paraId="73065F38"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1.2. Матриця застосовується з урахуванням законодавства України, цього Положення, внутрішніх актів ННЦРМГО, редакційних політик наукових видань ННЦРМГО, правил роботи разових і спеціалізованих вчених рад, умов грантів, договорів, дослідницьких протоколів та інших правил відповідних академічних процедур.</w:t>
      </w:r>
    </w:p>
    <w:p w14:paraId="567FD1BE"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1.3. Наведені у Матриці приклади проявів порушень не є вичерпними. Вони деталізують застосування визначених законом видів порушень з урахуванням наукової, освітньої, редакційної, видавничої, експертної та науково-організаційної діяльності ННЦРМГО.</w:t>
      </w:r>
    </w:p>
    <w:p w14:paraId="009E3D2B"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1.4. Заходи реагування застосовуються лише після належного розгляду питання, встановлення фактичних обставин, забезпечення права особи на пояснення, дотримання принципів неупередженості, доказовості, пропорційності, конфіденційності, захисту персональних даних, медичної інформації, авторських прав та інших відомостей з обмеженим доступом.</w:t>
      </w:r>
    </w:p>
    <w:p w14:paraId="519D579D"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1.5. Помилки цитування, технічні недоліки оформлення, неточності у бібліографічному описі, редакційні помилки або інші недоліки академічного твору не визнаються автоматично порушенням академічної доброчесності. Вони оцінюються з урахуванням змісту, масштабу, повторності, добросовісності особи, наслідків для достовірності академічного твору та можливості їх усунення.</w:t>
      </w:r>
    </w:p>
    <w:p w14:paraId="1C36F655"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1.6. Якщо застосування певного заходу реагування належить до компетенції іншого органу або посадової особи, Комісія з академічної доброчесності ННЦРМГО готує висновок і передає матеріали до відповідного компетентного органу або посадової особи.</w:t>
      </w:r>
    </w:p>
    <w:p w14:paraId="0394E716"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1.7. Дисциплінарні, трудові, авторсько-правові, договірні, цивільно-правові, адміністративні або інші заходи можуть застосовуватися лише у порядку, визначеному законодавством України, внутрішніми актами ННЦРМГО та відповідними процедурами.</w:t>
      </w:r>
    </w:p>
    <w:p w14:paraId="0271E00F" w14:textId="77777777" w:rsidR="009366A8" w:rsidRPr="007E4852" w:rsidRDefault="005C5724">
      <w:pPr>
        <w:pStyle w:val="2"/>
        <w:keepNext w:val="0"/>
        <w:keepLines w:val="0"/>
        <w:spacing w:after="80" w:line="240" w:lineRule="auto"/>
        <w:rPr>
          <w:rFonts w:ascii="Times New Roman" w:hAnsi="Times New Roman" w:cs="Times New Roman"/>
          <w:sz w:val="34"/>
          <w:szCs w:val="34"/>
          <w:lang w:val="ru-RU"/>
        </w:rPr>
      </w:pPr>
      <w:bookmarkStart w:id="148" w:name="_pdm7ps9loqad" w:colFirst="0" w:colLast="0"/>
      <w:bookmarkEnd w:id="148"/>
      <w:r w:rsidRPr="007E4852">
        <w:rPr>
          <w:rFonts w:ascii="Times New Roman" w:eastAsia="Calibri" w:hAnsi="Times New Roman" w:cs="Times New Roman"/>
          <w:sz w:val="22"/>
          <w:szCs w:val="34"/>
          <w:lang w:val="ru-RU"/>
        </w:rPr>
        <w:t>2. Матриця видів порушень, проявів, можливих заходів реагування та компетенції</w:t>
      </w:r>
    </w:p>
    <w:tbl>
      <w:tblPr>
        <w:tblStyle w:val="Table"/>
        <w:tblW w:w="5000" w:type="pct"/>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600" w:firstRow="0" w:lastRow="0" w:firstColumn="0" w:lastColumn="0" w:noHBand="1" w:noVBand="1"/>
      </w:tblPr>
      <w:tblGrid>
        <w:gridCol w:w="349"/>
        <w:gridCol w:w="1445"/>
        <w:gridCol w:w="3106"/>
        <w:gridCol w:w="2804"/>
        <w:gridCol w:w="2842"/>
      </w:tblGrid>
      <w:tr w:rsidR="009366A8" w:rsidRPr="002A12D4" w14:paraId="080F269E" w14:textId="77777777" w:rsidTr="009366A8">
        <w:trPr>
          <w:tblHeader/>
          <w:jc w:val="center"/>
        </w:trPr>
        <w:tc>
          <w:tcPr>
            <w:tcW w:w="454" w:type="dxa"/>
            <w:tcBorders>
              <w:top w:val="nil"/>
              <w:left w:val="nil"/>
              <w:bottom w:val="nil"/>
              <w:right w:val="nil"/>
            </w:tcBorders>
            <w:tcMar>
              <w:top w:w="60" w:type="dxa"/>
              <w:left w:w="60" w:type="dxa"/>
              <w:bottom w:w="60" w:type="dxa"/>
              <w:right w:w="60" w:type="dxa"/>
            </w:tcMar>
          </w:tcPr>
          <w:p w14:paraId="65AD413D" w14:textId="77777777" w:rsidR="009366A8" w:rsidRPr="00965991" w:rsidRDefault="005C5724">
            <w:pPr>
              <w:spacing w:after="0" w:line="240" w:lineRule="auto"/>
              <w:jc w:val="center"/>
              <w:rPr>
                <w:sz w:val="18"/>
                <w:szCs w:val="18"/>
              </w:rPr>
            </w:pPr>
            <w:r w:rsidRPr="00965991">
              <w:rPr>
                <w:b/>
                <w:bCs/>
                <w:sz w:val="18"/>
                <w:szCs w:val="18"/>
              </w:rPr>
              <w:t>№</w:t>
            </w:r>
          </w:p>
        </w:tc>
        <w:tc>
          <w:tcPr>
            <w:tcW w:w="2098" w:type="dxa"/>
            <w:tcBorders>
              <w:top w:val="nil"/>
              <w:left w:val="nil"/>
              <w:bottom w:val="nil"/>
              <w:right w:val="nil"/>
            </w:tcBorders>
            <w:tcMar>
              <w:top w:w="60" w:type="dxa"/>
              <w:left w:w="60" w:type="dxa"/>
              <w:bottom w:w="60" w:type="dxa"/>
              <w:right w:w="60" w:type="dxa"/>
            </w:tcMar>
          </w:tcPr>
          <w:p w14:paraId="42ACBE4B" w14:textId="77777777" w:rsidR="009366A8" w:rsidRPr="00965991" w:rsidRDefault="005C5724">
            <w:pPr>
              <w:spacing w:after="0" w:line="240" w:lineRule="auto"/>
              <w:jc w:val="center"/>
              <w:rPr>
                <w:sz w:val="18"/>
                <w:szCs w:val="18"/>
              </w:rPr>
            </w:pPr>
            <w:r w:rsidRPr="00965991">
              <w:rPr>
                <w:b/>
                <w:bCs/>
                <w:sz w:val="18"/>
                <w:szCs w:val="18"/>
              </w:rPr>
              <w:t>Вид порушення академічної доброчесності</w:t>
            </w:r>
          </w:p>
        </w:tc>
        <w:tc>
          <w:tcPr>
            <w:tcW w:w="4592" w:type="dxa"/>
            <w:tcBorders>
              <w:top w:val="nil"/>
              <w:left w:val="nil"/>
              <w:bottom w:val="nil"/>
              <w:right w:val="nil"/>
            </w:tcBorders>
            <w:tcMar>
              <w:top w:w="60" w:type="dxa"/>
              <w:left w:w="60" w:type="dxa"/>
              <w:bottom w:w="60" w:type="dxa"/>
              <w:right w:w="60" w:type="dxa"/>
            </w:tcMar>
          </w:tcPr>
          <w:p w14:paraId="780D1AC2" w14:textId="77777777" w:rsidR="009366A8" w:rsidRPr="00965991" w:rsidRDefault="005C5724">
            <w:pPr>
              <w:spacing w:after="0" w:line="240" w:lineRule="auto"/>
              <w:jc w:val="center"/>
              <w:rPr>
                <w:sz w:val="18"/>
                <w:szCs w:val="18"/>
                <w:lang w:val="ru-RU"/>
              </w:rPr>
            </w:pPr>
            <w:r w:rsidRPr="00965991">
              <w:rPr>
                <w:b/>
                <w:bCs/>
                <w:sz w:val="18"/>
                <w:szCs w:val="18"/>
                <w:lang w:val="ru-RU"/>
              </w:rPr>
              <w:t>Можливі прояви у діяльності ННЦРМГО</w:t>
            </w:r>
          </w:p>
        </w:tc>
        <w:tc>
          <w:tcPr>
            <w:tcW w:w="4139" w:type="dxa"/>
            <w:tcBorders>
              <w:top w:val="nil"/>
              <w:left w:val="nil"/>
              <w:bottom w:val="nil"/>
              <w:right w:val="nil"/>
            </w:tcBorders>
            <w:tcMar>
              <w:top w:w="60" w:type="dxa"/>
              <w:left w:w="60" w:type="dxa"/>
              <w:bottom w:w="60" w:type="dxa"/>
              <w:right w:w="60" w:type="dxa"/>
            </w:tcMar>
          </w:tcPr>
          <w:p w14:paraId="29C88AAD" w14:textId="77777777" w:rsidR="009366A8" w:rsidRPr="00965991" w:rsidRDefault="005C5724">
            <w:pPr>
              <w:spacing w:after="0" w:line="240" w:lineRule="auto"/>
              <w:jc w:val="center"/>
              <w:rPr>
                <w:sz w:val="18"/>
                <w:szCs w:val="18"/>
              </w:rPr>
            </w:pPr>
            <w:r w:rsidRPr="00965991">
              <w:rPr>
                <w:b/>
                <w:bCs/>
                <w:sz w:val="18"/>
                <w:szCs w:val="18"/>
              </w:rPr>
              <w:t>Можливі заходи реагування</w:t>
            </w:r>
          </w:p>
        </w:tc>
        <w:tc>
          <w:tcPr>
            <w:tcW w:w="4195" w:type="dxa"/>
            <w:tcBorders>
              <w:top w:val="nil"/>
              <w:left w:val="nil"/>
              <w:bottom w:val="nil"/>
              <w:right w:val="nil"/>
            </w:tcBorders>
            <w:tcMar>
              <w:top w:w="60" w:type="dxa"/>
              <w:left w:w="60" w:type="dxa"/>
              <w:bottom w:w="60" w:type="dxa"/>
              <w:right w:w="60" w:type="dxa"/>
            </w:tcMar>
          </w:tcPr>
          <w:p w14:paraId="0D7CCE9D" w14:textId="77777777" w:rsidR="009366A8" w:rsidRPr="00965991" w:rsidRDefault="005C5724">
            <w:pPr>
              <w:spacing w:after="0" w:line="240" w:lineRule="auto"/>
              <w:jc w:val="center"/>
              <w:rPr>
                <w:sz w:val="18"/>
                <w:szCs w:val="18"/>
                <w:lang w:val="ru-RU"/>
              </w:rPr>
            </w:pPr>
            <w:r w:rsidRPr="00965991">
              <w:rPr>
                <w:b/>
                <w:bCs/>
                <w:sz w:val="18"/>
                <w:szCs w:val="18"/>
                <w:lang w:val="ru-RU"/>
              </w:rPr>
              <w:t>Компетентний орган або посадова особа</w:t>
            </w:r>
          </w:p>
        </w:tc>
      </w:tr>
      <w:tr w:rsidR="009366A8" w:rsidRPr="002A12D4" w14:paraId="7FAE829A"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48493D1C" w14:textId="77777777" w:rsidR="009366A8" w:rsidRPr="00965991" w:rsidRDefault="005C5724">
            <w:pPr>
              <w:spacing w:after="0" w:line="240" w:lineRule="auto"/>
              <w:rPr>
                <w:sz w:val="18"/>
                <w:szCs w:val="18"/>
              </w:rPr>
            </w:pPr>
            <w:r w:rsidRPr="00965991">
              <w:rPr>
                <w:sz w:val="18"/>
                <w:szCs w:val="18"/>
              </w:rPr>
              <w:t>1</w:t>
            </w:r>
          </w:p>
        </w:tc>
        <w:tc>
          <w:tcPr>
            <w:tcW w:w="2098" w:type="dxa"/>
            <w:tcBorders>
              <w:top w:val="nil"/>
              <w:left w:val="nil"/>
              <w:bottom w:val="nil"/>
              <w:right w:val="nil"/>
            </w:tcBorders>
            <w:tcMar>
              <w:top w:w="60" w:type="dxa"/>
              <w:left w:w="60" w:type="dxa"/>
              <w:bottom w:w="60" w:type="dxa"/>
              <w:right w:w="60" w:type="dxa"/>
            </w:tcMar>
          </w:tcPr>
          <w:p w14:paraId="3CBA407A" w14:textId="77777777" w:rsidR="009366A8" w:rsidRPr="00965991" w:rsidRDefault="005C5724">
            <w:pPr>
              <w:spacing w:after="0" w:line="240" w:lineRule="auto"/>
              <w:rPr>
                <w:sz w:val="18"/>
                <w:szCs w:val="18"/>
              </w:rPr>
            </w:pPr>
            <w:r w:rsidRPr="00965991">
              <w:rPr>
                <w:sz w:val="18"/>
                <w:szCs w:val="18"/>
              </w:rPr>
              <w:t>Відчуження авторства</w:t>
            </w:r>
          </w:p>
        </w:tc>
        <w:tc>
          <w:tcPr>
            <w:tcW w:w="4592" w:type="dxa"/>
            <w:tcBorders>
              <w:top w:val="nil"/>
              <w:left w:val="nil"/>
              <w:bottom w:val="nil"/>
              <w:right w:val="nil"/>
            </w:tcBorders>
            <w:tcMar>
              <w:top w:w="60" w:type="dxa"/>
              <w:left w:w="60" w:type="dxa"/>
              <w:bottom w:w="60" w:type="dxa"/>
              <w:right w:w="60" w:type="dxa"/>
            </w:tcMar>
          </w:tcPr>
          <w:p w14:paraId="504851F9" w14:textId="77777777" w:rsidR="009366A8" w:rsidRPr="00965991" w:rsidRDefault="005C5724">
            <w:pPr>
              <w:spacing w:after="0" w:line="240" w:lineRule="auto"/>
              <w:rPr>
                <w:sz w:val="18"/>
                <w:szCs w:val="18"/>
                <w:lang w:val="ru-RU"/>
              </w:rPr>
            </w:pPr>
            <w:r w:rsidRPr="00965991">
              <w:rPr>
                <w:sz w:val="18"/>
                <w:szCs w:val="18"/>
                <w:lang w:val="ru-RU"/>
              </w:rPr>
              <w:t>Передання академічного твору або його частини іншій особі з подальшим оприлюдненням під іменем особи, яка не є автором; підготовка дисертації, статті, звіту, тез, методичних рекомендацій або іншого академічного твору фактичним автором для іншої особи; неправомірне усунення реального автора від зазначення авторства.</w:t>
            </w:r>
          </w:p>
        </w:tc>
        <w:tc>
          <w:tcPr>
            <w:tcW w:w="4139" w:type="dxa"/>
            <w:tcBorders>
              <w:top w:val="nil"/>
              <w:left w:val="nil"/>
              <w:bottom w:val="nil"/>
              <w:right w:val="nil"/>
            </w:tcBorders>
            <w:tcMar>
              <w:top w:w="60" w:type="dxa"/>
              <w:left w:w="60" w:type="dxa"/>
              <w:bottom w:w="60" w:type="dxa"/>
              <w:right w:w="60" w:type="dxa"/>
            </w:tcMar>
          </w:tcPr>
          <w:p w14:paraId="017DAC81" w14:textId="77777777" w:rsidR="009366A8" w:rsidRPr="00965991" w:rsidRDefault="005C5724">
            <w:pPr>
              <w:spacing w:after="0" w:line="240" w:lineRule="auto"/>
              <w:rPr>
                <w:sz w:val="18"/>
                <w:szCs w:val="18"/>
                <w:lang w:val="ru-RU"/>
              </w:rPr>
            </w:pPr>
            <w:r w:rsidRPr="00965991">
              <w:rPr>
                <w:sz w:val="18"/>
                <w:szCs w:val="18"/>
                <w:lang w:val="ru-RU"/>
              </w:rPr>
              <w:t>Зупинення розгляду твору до з’ясування авторства; вимога надати пояснення і матеріали щодо авторського внеску; відмова у прийнятті твору до розгляду, друку, захисту або оприлюднення; виправлення авторства; редакційне реагування;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4D4F8BAE" w14:textId="7286F87E" w:rsidR="009366A8" w:rsidRPr="00965991" w:rsidRDefault="005C5724">
            <w:pPr>
              <w:spacing w:after="0" w:line="240" w:lineRule="auto"/>
              <w:rPr>
                <w:sz w:val="18"/>
                <w:szCs w:val="18"/>
                <w:lang w:val="ru-RU"/>
              </w:rPr>
            </w:pPr>
            <w:r w:rsidRPr="00965991">
              <w:rPr>
                <w:sz w:val="18"/>
                <w:szCs w:val="18"/>
                <w:lang w:val="ru-RU"/>
              </w:rPr>
              <w:t xml:space="preserve">Комісія; редакційна колегія; разова або спеціалізована вчена рада; </w:t>
            </w:r>
            <w:r w:rsidR="00C1185D" w:rsidRPr="00965991">
              <w:rPr>
                <w:sz w:val="18"/>
                <w:szCs w:val="18"/>
                <w:lang w:val="ru-RU"/>
              </w:rPr>
              <w:t>в</w:t>
            </w:r>
            <w:r w:rsidRPr="00965991">
              <w:rPr>
                <w:sz w:val="18"/>
                <w:szCs w:val="18"/>
                <w:lang w:val="ru-RU"/>
              </w:rPr>
              <w:t>чена рада ННЦРМГО; генеральний директор ННЦРМГО; інший компетентний орган.</w:t>
            </w:r>
          </w:p>
        </w:tc>
      </w:tr>
      <w:tr w:rsidR="009366A8" w:rsidRPr="002A12D4" w14:paraId="56EB10B1"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64D544EE" w14:textId="77777777" w:rsidR="009366A8" w:rsidRPr="00965991" w:rsidRDefault="005C5724">
            <w:pPr>
              <w:spacing w:after="0" w:line="240" w:lineRule="auto"/>
              <w:rPr>
                <w:sz w:val="18"/>
                <w:szCs w:val="18"/>
              </w:rPr>
            </w:pPr>
            <w:r w:rsidRPr="00965991">
              <w:rPr>
                <w:sz w:val="18"/>
                <w:szCs w:val="18"/>
              </w:rPr>
              <w:t>2</w:t>
            </w:r>
          </w:p>
        </w:tc>
        <w:tc>
          <w:tcPr>
            <w:tcW w:w="2098" w:type="dxa"/>
            <w:tcBorders>
              <w:top w:val="nil"/>
              <w:left w:val="nil"/>
              <w:bottom w:val="nil"/>
              <w:right w:val="nil"/>
            </w:tcBorders>
            <w:tcMar>
              <w:top w:w="60" w:type="dxa"/>
              <w:left w:w="60" w:type="dxa"/>
              <w:bottom w:w="60" w:type="dxa"/>
              <w:right w:w="60" w:type="dxa"/>
            </w:tcMar>
          </w:tcPr>
          <w:p w14:paraId="64C24962" w14:textId="77777777" w:rsidR="009366A8" w:rsidRPr="00965991" w:rsidRDefault="005C5724">
            <w:pPr>
              <w:spacing w:after="0" w:line="240" w:lineRule="auto"/>
              <w:rPr>
                <w:sz w:val="18"/>
                <w:szCs w:val="18"/>
              </w:rPr>
            </w:pPr>
            <w:r w:rsidRPr="00965991">
              <w:rPr>
                <w:sz w:val="18"/>
                <w:szCs w:val="18"/>
              </w:rPr>
              <w:t>Академічний плагіат</w:t>
            </w:r>
          </w:p>
        </w:tc>
        <w:tc>
          <w:tcPr>
            <w:tcW w:w="4592" w:type="dxa"/>
            <w:tcBorders>
              <w:top w:val="nil"/>
              <w:left w:val="nil"/>
              <w:bottom w:val="nil"/>
              <w:right w:val="nil"/>
            </w:tcBorders>
            <w:tcMar>
              <w:top w:w="60" w:type="dxa"/>
              <w:left w:w="60" w:type="dxa"/>
              <w:bottom w:w="60" w:type="dxa"/>
              <w:right w:w="60" w:type="dxa"/>
            </w:tcMar>
          </w:tcPr>
          <w:p w14:paraId="0C861629" w14:textId="77777777" w:rsidR="009366A8" w:rsidRPr="00965991" w:rsidRDefault="005C5724">
            <w:pPr>
              <w:spacing w:after="0" w:line="240" w:lineRule="auto"/>
              <w:rPr>
                <w:sz w:val="18"/>
                <w:szCs w:val="18"/>
              </w:rPr>
            </w:pPr>
            <w:r w:rsidRPr="00965991">
              <w:rPr>
                <w:sz w:val="18"/>
                <w:szCs w:val="18"/>
              </w:rPr>
              <w:t>Використання чужого тексту, перекладу, ідей, даних, висновків, зображень, таблиць, схем, формул, методик, результатів досліджень або інших матеріалів без належного посилання; подання перекладу чужого тексту як власного; відтворення фрагментів дисертації, статті, монографії, звіту або іншого академічного твору без належної атрибуції.</w:t>
            </w:r>
          </w:p>
        </w:tc>
        <w:tc>
          <w:tcPr>
            <w:tcW w:w="4139" w:type="dxa"/>
            <w:tcBorders>
              <w:top w:val="nil"/>
              <w:left w:val="nil"/>
              <w:bottom w:val="nil"/>
              <w:right w:val="nil"/>
            </w:tcBorders>
            <w:tcMar>
              <w:top w:w="60" w:type="dxa"/>
              <w:left w:w="60" w:type="dxa"/>
              <w:bottom w:w="60" w:type="dxa"/>
              <w:right w:w="60" w:type="dxa"/>
            </w:tcMar>
          </w:tcPr>
          <w:p w14:paraId="0F0CE968" w14:textId="77777777" w:rsidR="009366A8" w:rsidRPr="00965991" w:rsidRDefault="005C5724">
            <w:pPr>
              <w:spacing w:after="0" w:line="240" w:lineRule="auto"/>
              <w:rPr>
                <w:sz w:val="18"/>
                <w:szCs w:val="18"/>
              </w:rPr>
            </w:pPr>
            <w:r w:rsidRPr="00965991">
              <w:rPr>
                <w:sz w:val="18"/>
                <w:szCs w:val="18"/>
              </w:rPr>
              <w:t>Повернення твору на доопрацювання у разі технічних або оформлювальних недоліків; повторна або додаткова перевірка; відмова у рекомендації до друку, захисту, розгляду або використання; редакційне виправлення, повідомлення або відкликання публікації;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7D62EB55" w14:textId="4A493D0D" w:rsidR="009366A8" w:rsidRPr="00965991" w:rsidRDefault="005C5724">
            <w:pPr>
              <w:spacing w:after="0" w:line="240" w:lineRule="auto"/>
              <w:rPr>
                <w:sz w:val="18"/>
                <w:szCs w:val="18"/>
                <w:lang w:val="ru-RU"/>
              </w:rPr>
            </w:pPr>
            <w:r w:rsidRPr="00965991">
              <w:rPr>
                <w:sz w:val="18"/>
                <w:szCs w:val="18"/>
                <w:lang w:val="ru-RU"/>
              </w:rPr>
              <w:t xml:space="preserve">Комісія; відповідальна особа за перевірку академічних творів; редакційна колегія; разова або спеціалізована вчена рада; </w:t>
            </w:r>
            <w:r w:rsidR="00C1185D" w:rsidRPr="00965991">
              <w:rPr>
                <w:sz w:val="18"/>
                <w:szCs w:val="18"/>
                <w:lang w:val="ru-RU"/>
              </w:rPr>
              <w:t>в</w:t>
            </w:r>
            <w:r w:rsidRPr="00965991">
              <w:rPr>
                <w:sz w:val="18"/>
                <w:szCs w:val="18"/>
                <w:lang w:val="ru-RU"/>
              </w:rPr>
              <w:t>чена рада ННЦРМГО; генеральний директор ННЦРМГО.</w:t>
            </w:r>
          </w:p>
        </w:tc>
      </w:tr>
      <w:tr w:rsidR="009366A8" w:rsidRPr="002A12D4" w14:paraId="369701BA"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12EC3709" w14:textId="77777777" w:rsidR="009366A8" w:rsidRPr="00965991" w:rsidRDefault="005C5724">
            <w:pPr>
              <w:spacing w:after="0" w:line="240" w:lineRule="auto"/>
              <w:rPr>
                <w:sz w:val="18"/>
                <w:szCs w:val="18"/>
              </w:rPr>
            </w:pPr>
            <w:r w:rsidRPr="00965991">
              <w:rPr>
                <w:sz w:val="18"/>
                <w:szCs w:val="18"/>
              </w:rPr>
              <w:t>3</w:t>
            </w:r>
          </w:p>
        </w:tc>
        <w:tc>
          <w:tcPr>
            <w:tcW w:w="2098" w:type="dxa"/>
            <w:tcBorders>
              <w:top w:val="nil"/>
              <w:left w:val="nil"/>
              <w:bottom w:val="nil"/>
              <w:right w:val="nil"/>
            </w:tcBorders>
            <w:tcMar>
              <w:top w:w="60" w:type="dxa"/>
              <w:left w:w="60" w:type="dxa"/>
              <w:bottom w:w="60" w:type="dxa"/>
              <w:right w:w="60" w:type="dxa"/>
            </w:tcMar>
          </w:tcPr>
          <w:p w14:paraId="0B081ADB" w14:textId="77777777" w:rsidR="009366A8" w:rsidRPr="00965991" w:rsidRDefault="005C5724">
            <w:pPr>
              <w:spacing w:after="0" w:line="240" w:lineRule="auto"/>
              <w:rPr>
                <w:sz w:val="18"/>
                <w:szCs w:val="18"/>
              </w:rPr>
            </w:pPr>
            <w:r w:rsidRPr="00965991">
              <w:rPr>
                <w:sz w:val="18"/>
                <w:szCs w:val="18"/>
              </w:rPr>
              <w:t>Приписування авторства</w:t>
            </w:r>
          </w:p>
        </w:tc>
        <w:tc>
          <w:tcPr>
            <w:tcW w:w="4592" w:type="dxa"/>
            <w:tcBorders>
              <w:top w:val="nil"/>
              <w:left w:val="nil"/>
              <w:bottom w:val="nil"/>
              <w:right w:val="nil"/>
            </w:tcBorders>
            <w:tcMar>
              <w:top w:w="60" w:type="dxa"/>
              <w:left w:w="60" w:type="dxa"/>
              <w:bottom w:w="60" w:type="dxa"/>
              <w:right w:w="60" w:type="dxa"/>
            </w:tcMar>
          </w:tcPr>
          <w:p w14:paraId="50FAFB14" w14:textId="40CD522B" w:rsidR="009366A8" w:rsidRPr="00965991" w:rsidRDefault="005C5724">
            <w:pPr>
              <w:spacing w:after="0" w:line="240" w:lineRule="auto"/>
              <w:rPr>
                <w:sz w:val="18"/>
                <w:szCs w:val="18"/>
                <w:lang w:val="ru-RU"/>
              </w:rPr>
            </w:pPr>
            <w:r w:rsidRPr="00965991">
              <w:rPr>
                <w:sz w:val="18"/>
                <w:szCs w:val="18"/>
                <w:lang w:val="ru-RU"/>
              </w:rPr>
              <w:t>Включення до складу авторів особи, яка не зробила реального інтелекту</w:t>
            </w:r>
            <w:r w:rsidR="00965991">
              <w:rPr>
                <w:sz w:val="18"/>
                <w:szCs w:val="18"/>
                <w:lang w:val="ru-RU"/>
              </w:rPr>
              <w:br/>
            </w:r>
            <w:r w:rsidRPr="00965991">
              <w:rPr>
                <w:sz w:val="18"/>
                <w:szCs w:val="18"/>
                <w:lang w:val="ru-RU"/>
              </w:rPr>
              <w:t>ального внеску; гостьове, подарун</w:t>
            </w:r>
            <w:r w:rsidR="00965991">
              <w:rPr>
                <w:sz w:val="18"/>
                <w:szCs w:val="18"/>
                <w:lang w:val="ru-RU"/>
              </w:rPr>
              <w:br/>
            </w:r>
            <w:r w:rsidRPr="00965991">
              <w:rPr>
                <w:sz w:val="18"/>
                <w:szCs w:val="18"/>
                <w:lang w:val="ru-RU"/>
              </w:rPr>
              <w:t>кове, почесне або примусове авторство; включення керівника, посадової особи, наукового керівника, консультанта або завідувача підроз</w:t>
            </w:r>
            <w:r w:rsidR="00965991">
              <w:rPr>
                <w:sz w:val="18"/>
                <w:szCs w:val="18"/>
                <w:lang w:val="ru-RU"/>
              </w:rPr>
              <w:br/>
            </w:r>
            <w:r w:rsidRPr="00965991">
              <w:rPr>
                <w:sz w:val="18"/>
                <w:szCs w:val="18"/>
                <w:lang w:val="ru-RU"/>
              </w:rPr>
              <w:t>ділу лише через посаду, статус або службовий вплив; зазначення особи серед авторів без її відома або згоди.</w:t>
            </w:r>
          </w:p>
        </w:tc>
        <w:tc>
          <w:tcPr>
            <w:tcW w:w="4139" w:type="dxa"/>
            <w:tcBorders>
              <w:top w:val="nil"/>
              <w:left w:val="nil"/>
              <w:bottom w:val="nil"/>
              <w:right w:val="nil"/>
            </w:tcBorders>
            <w:tcMar>
              <w:top w:w="60" w:type="dxa"/>
              <w:left w:w="60" w:type="dxa"/>
              <w:bottom w:w="60" w:type="dxa"/>
              <w:right w:w="60" w:type="dxa"/>
            </w:tcMar>
          </w:tcPr>
          <w:p w14:paraId="477F1EF5" w14:textId="77777777" w:rsidR="009366A8" w:rsidRPr="00965991" w:rsidRDefault="005C5724">
            <w:pPr>
              <w:spacing w:after="0" w:line="240" w:lineRule="auto"/>
              <w:rPr>
                <w:sz w:val="18"/>
                <w:szCs w:val="18"/>
                <w:lang w:val="ru-RU"/>
              </w:rPr>
            </w:pPr>
            <w:r w:rsidRPr="00965991">
              <w:rPr>
                <w:sz w:val="18"/>
                <w:szCs w:val="18"/>
                <w:lang w:val="ru-RU"/>
              </w:rPr>
              <w:t>Вимога уточнення авторського внеску; виправлення складу авторів до оприлюднення; відмова у прийнятті твору до розгляду або друку до врегулювання питання авторства; редакційне повідомлення або відкликання публікації;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72D37E09" w14:textId="08D61830" w:rsidR="009366A8" w:rsidRPr="00965991" w:rsidRDefault="005C5724">
            <w:pPr>
              <w:spacing w:after="0" w:line="240" w:lineRule="auto"/>
              <w:rPr>
                <w:sz w:val="18"/>
                <w:szCs w:val="18"/>
                <w:lang w:val="ru-RU"/>
              </w:rPr>
            </w:pPr>
            <w:r w:rsidRPr="00965991">
              <w:rPr>
                <w:sz w:val="18"/>
                <w:szCs w:val="18"/>
                <w:lang w:val="ru-RU"/>
              </w:rPr>
              <w:t xml:space="preserve">Комісія; редакційна колегія; відповідальний автор; науковий керівник або керівник НДР; </w:t>
            </w:r>
            <w:r w:rsidR="00C1185D" w:rsidRPr="00965991">
              <w:rPr>
                <w:sz w:val="18"/>
                <w:szCs w:val="18"/>
                <w:lang w:val="ru-RU"/>
              </w:rPr>
              <w:t>в</w:t>
            </w:r>
            <w:r w:rsidRPr="00965991">
              <w:rPr>
                <w:sz w:val="18"/>
                <w:szCs w:val="18"/>
                <w:lang w:val="ru-RU"/>
              </w:rPr>
              <w:t>чена рада ННЦРМГО; генеральний директор ННЦРМГО.</w:t>
            </w:r>
          </w:p>
        </w:tc>
      </w:tr>
      <w:tr w:rsidR="009366A8" w:rsidRPr="002A12D4" w14:paraId="41A2F38E"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5A2A0A1F" w14:textId="77777777" w:rsidR="009366A8" w:rsidRPr="00965991" w:rsidRDefault="005C5724">
            <w:pPr>
              <w:spacing w:after="0" w:line="240" w:lineRule="auto"/>
              <w:rPr>
                <w:sz w:val="18"/>
                <w:szCs w:val="18"/>
              </w:rPr>
            </w:pPr>
            <w:r w:rsidRPr="00965991">
              <w:rPr>
                <w:sz w:val="18"/>
                <w:szCs w:val="18"/>
              </w:rPr>
              <w:t>4</w:t>
            </w:r>
          </w:p>
        </w:tc>
        <w:tc>
          <w:tcPr>
            <w:tcW w:w="2098" w:type="dxa"/>
            <w:tcBorders>
              <w:top w:val="nil"/>
              <w:left w:val="nil"/>
              <w:bottom w:val="nil"/>
              <w:right w:val="nil"/>
            </w:tcBorders>
            <w:tcMar>
              <w:top w:w="60" w:type="dxa"/>
              <w:left w:w="60" w:type="dxa"/>
              <w:bottom w:w="60" w:type="dxa"/>
              <w:right w:w="60" w:type="dxa"/>
            </w:tcMar>
          </w:tcPr>
          <w:p w14:paraId="19D32107" w14:textId="77777777" w:rsidR="009366A8" w:rsidRPr="00965991" w:rsidRDefault="005C5724">
            <w:pPr>
              <w:spacing w:after="0" w:line="240" w:lineRule="auto"/>
              <w:rPr>
                <w:sz w:val="18"/>
                <w:szCs w:val="18"/>
              </w:rPr>
            </w:pPr>
            <w:r w:rsidRPr="00965991">
              <w:rPr>
                <w:sz w:val="18"/>
                <w:szCs w:val="18"/>
              </w:rPr>
              <w:t>Самоплагіат</w:t>
            </w:r>
          </w:p>
        </w:tc>
        <w:tc>
          <w:tcPr>
            <w:tcW w:w="4592" w:type="dxa"/>
            <w:tcBorders>
              <w:top w:val="nil"/>
              <w:left w:val="nil"/>
              <w:bottom w:val="nil"/>
              <w:right w:val="nil"/>
            </w:tcBorders>
            <w:tcMar>
              <w:top w:w="60" w:type="dxa"/>
              <w:left w:w="60" w:type="dxa"/>
              <w:bottom w:w="60" w:type="dxa"/>
              <w:right w:w="60" w:type="dxa"/>
            </w:tcMar>
          </w:tcPr>
          <w:p w14:paraId="53A6D43F" w14:textId="77777777" w:rsidR="009366A8" w:rsidRPr="00965991" w:rsidRDefault="005C5724">
            <w:pPr>
              <w:spacing w:after="0" w:line="240" w:lineRule="auto"/>
              <w:rPr>
                <w:sz w:val="18"/>
                <w:szCs w:val="18"/>
              </w:rPr>
            </w:pPr>
            <w:r w:rsidRPr="00965991">
              <w:rPr>
                <w:sz w:val="18"/>
                <w:szCs w:val="18"/>
              </w:rPr>
              <w:t>Повторне оприлюднення власних раніше оприлюднених наукових результатів як нових без зазначення попереднього джерела; дублювання публікацій; подання тих самих результатів у різних звітах, статтях, монографіях або конкурсних матеріалах як нових; штучне подрібнення результатів одного дослідження на кілька публікацій без наукового обґрунтування.</w:t>
            </w:r>
          </w:p>
        </w:tc>
        <w:tc>
          <w:tcPr>
            <w:tcW w:w="4139" w:type="dxa"/>
            <w:tcBorders>
              <w:top w:val="nil"/>
              <w:left w:val="nil"/>
              <w:bottom w:val="nil"/>
              <w:right w:val="nil"/>
            </w:tcBorders>
            <w:tcMar>
              <w:top w:w="60" w:type="dxa"/>
              <w:left w:w="60" w:type="dxa"/>
              <w:bottom w:w="60" w:type="dxa"/>
              <w:right w:w="60" w:type="dxa"/>
            </w:tcMar>
          </w:tcPr>
          <w:p w14:paraId="42295266" w14:textId="77777777" w:rsidR="009366A8" w:rsidRPr="00965991" w:rsidRDefault="005C5724">
            <w:pPr>
              <w:spacing w:after="0" w:line="240" w:lineRule="auto"/>
              <w:rPr>
                <w:sz w:val="18"/>
                <w:szCs w:val="18"/>
              </w:rPr>
            </w:pPr>
            <w:r w:rsidRPr="00965991">
              <w:rPr>
                <w:sz w:val="18"/>
                <w:szCs w:val="18"/>
              </w:rPr>
              <w:t>Повернення твору на доопрацювання із вимогою коректного зазначення попередніх джерел; вимога надати пояснення щодо новизни результатів; відмова у врахуванні відповідного твору або результату для звітності, атестації, конкурсу чи іншої процедури; редакційне виправлення або відкликання публікації;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464AE0E8" w14:textId="4EAABC51" w:rsidR="009366A8" w:rsidRPr="00965991" w:rsidRDefault="005C5724">
            <w:pPr>
              <w:spacing w:after="0" w:line="240" w:lineRule="auto"/>
              <w:rPr>
                <w:sz w:val="18"/>
                <w:szCs w:val="18"/>
                <w:lang w:val="ru-RU"/>
              </w:rPr>
            </w:pPr>
            <w:r w:rsidRPr="00965991">
              <w:rPr>
                <w:sz w:val="18"/>
                <w:szCs w:val="18"/>
                <w:lang w:val="ru-RU"/>
              </w:rPr>
              <w:t xml:space="preserve">Комісія; редакційна колегія; керівник НДР; відповідальний структурний підрозділ; </w:t>
            </w:r>
            <w:r w:rsidR="00C1185D" w:rsidRPr="00965991">
              <w:rPr>
                <w:sz w:val="18"/>
                <w:szCs w:val="18"/>
                <w:lang w:val="ru-RU"/>
              </w:rPr>
              <w:t>в</w:t>
            </w:r>
            <w:r w:rsidRPr="00965991">
              <w:rPr>
                <w:sz w:val="18"/>
                <w:szCs w:val="18"/>
                <w:lang w:val="ru-RU"/>
              </w:rPr>
              <w:t>чена рада ННЦРМГО; генеральний директор ННЦРМГО; замовник або грантодавець у межах умов договору чи гранту.</w:t>
            </w:r>
          </w:p>
        </w:tc>
      </w:tr>
      <w:tr w:rsidR="009366A8" w:rsidRPr="002A12D4" w14:paraId="72E4337E"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23666F2C" w14:textId="77777777" w:rsidR="009366A8" w:rsidRPr="00965991" w:rsidRDefault="005C5724">
            <w:pPr>
              <w:spacing w:after="0" w:line="240" w:lineRule="auto"/>
              <w:rPr>
                <w:sz w:val="18"/>
                <w:szCs w:val="18"/>
              </w:rPr>
            </w:pPr>
            <w:r w:rsidRPr="00965991">
              <w:rPr>
                <w:sz w:val="18"/>
                <w:szCs w:val="18"/>
              </w:rPr>
              <w:t>5</w:t>
            </w:r>
          </w:p>
        </w:tc>
        <w:tc>
          <w:tcPr>
            <w:tcW w:w="2098" w:type="dxa"/>
            <w:tcBorders>
              <w:top w:val="nil"/>
              <w:left w:val="nil"/>
              <w:bottom w:val="nil"/>
              <w:right w:val="nil"/>
            </w:tcBorders>
            <w:tcMar>
              <w:top w:w="60" w:type="dxa"/>
              <w:left w:w="60" w:type="dxa"/>
              <w:bottom w:w="60" w:type="dxa"/>
              <w:right w:w="60" w:type="dxa"/>
            </w:tcMar>
          </w:tcPr>
          <w:p w14:paraId="2BC3A3A2" w14:textId="77777777" w:rsidR="009366A8" w:rsidRPr="00965991" w:rsidRDefault="005C5724">
            <w:pPr>
              <w:spacing w:after="0" w:line="240" w:lineRule="auto"/>
              <w:rPr>
                <w:sz w:val="18"/>
                <w:szCs w:val="18"/>
              </w:rPr>
            </w:pPr>
            <w:r w:rsidRPr="00965991">
              <w:rPr>
                <w:sz w:val="18"/>
                <w:szCs w:val="18"/>
              </w:rPr>
              <w:t>Фабрикація</w:t>
            </w:r>
          </w:p>
        </w:tc>
        <w:tc>
          <w:tcPr>
            <w:tcW w:w="4592" w:type="dxa"/>
            <w:tcBorders>
              <w:top w:val="nil"/>
              <w:left w:val="nil"/>
              <w:bottom w:val="nil"/>
              <w:right w:val="nil"/>
            </w:tcBorders>
            <w:tcMar>
              <w:top w:w="60" w:type="dxa"/>
              <w:left w:w="60" w:type="dxa"/>
              <w:bottom w:w="60" w:type="dxa"/>
              <w:right w:w="60" w:type="dxa"/>
            </w:tcMar>
          </w:tcPr>
          <w:p w14:paraId="0B693D9E" w14:textId="77777777" w:rsidR="009366A8" w:rsidRPr="00965991" w:rsidRDefault="005C5724">
            <w:pPr>
              <w:spacing w:after="0" w:line="240" w:lineRule="auto"/>
              <w:rPr>
                <w:sz w:val="18"/>
                <w:szCs w:val="18"/>
              </w:rPr>
            </w:pPr>
            <w:r w:rsidRPr="00965991">
              <w:rPr>
                <w:sz w:val="18"/>
                <w:szCs w:val="18"/>
              </w:rPr>
              <w:t>Вигадування даних, фактів, результатів досліджень, експериментів, спостережень, вимірювань, статистичних розрахунків, клінічних, лабораторних, радіобіологічних, гематологічних, онкологічних, епідеміологічних або інших матеріалів; зазначення неіснуючих джерел, етичних дозволів, апробацій, конференцій, публікацій, грантів або інших обставин академічної діяльності.</w:t>
            </w:r>
          </w:p>
        </w:tc>
        <w:tc>
          <w:tcPr>
            <w:tcW w:w="4139" w:type="dxa"/>
            <w:tcBorders>
              <w:top w:val="nil"/>
              <w:left w:val="nil"/>
              <w:bottom w:val="nil"/>
              <w:right w:val="nil"/>
            </w:tcBorders>
            <w:tcMar>
              <w:top w:w="60" w:type="dxa"/>
              <w:left w:w="60" w:type="dxa"/>
              <w:bottom w:w="60" w:type="dxa"/>
              <w:right w:w="60" w:type="dxa"/>
            </w:tcMar>
          </w:tcPr>
          <w:p w14:paraId="5F6D9FFA" w14:textId="77777777" w:rsidR="009366A8" w:rsidRPr="00965991" w:rsidRDefault="005C5724">
            <w:pPr>
              <w:spacing w:after="0" w:line="240" w:lineRule="auto"/>
              <w:rPr>
                <w:sz w:val="18"/>
                <w:szCs w:val="18"/>
              </w:rPr>
            </w:pPr>
            <w:r w:rsidRPr="00965991">
              <w:rPr>
                <w:sz w:val="18"/>
                <w:szCs w:val="18"/>
              </w:rPr>
              <w:t>Зупинення розгляду, друку, захисту або використання академічного твору; витребування первинних даних і підтвердних матеріалів; додаткова експертиза; відмова у рекомендації до друку, захисту або оприлюднення; редакційне повідомлення або відкликання публікації;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0B9F21E6" w14:textId="3C0B98F7" w:rsidR="009366A8" w:rsidRPr="00965991" w:rsidRDefault="005C5724">
            <w:pPr>
              <w:spacing w:after="0" w:line="240" w:lineRule="auto"/>
              <w:rPr>
                <w:sz w:val="18"/>
                <w:szCs w:val="18"/>
                <w:lang w:val="ru-RU"/>
              </w:rPr>
            </w:pPr>
            <w:r w:rsidRPr="00965991">
              <w:rPr>
                <w:sz w:val="18"/>
                <w:szCs w:val="18"/>
                <w:lang w:val="ru-RU"/>
              </w:rPr>
              <w:t xml:space="preserve">Комісія; залучені експерти; керівник НДР; редакційна колегія; етична комісія у межах компетенції; </w:t>
            </w:r>
            <w:r w:rsidR="00C1185D" w:rsidRPr="00965991">
              <w:rPr>
                <w:sz w:val="18"/>
                <w:szCs w:val="18"/>
                <w:lang w:val="ru-RU"/>
              </w:rPr>
              <w:t>в</w:t>
            </w:r>
            <w:r w:rsidRPr="00965991">
              <w:rPr>
                <w:sz w:val="18"/>
                <w:szCs w:val="18"/>
                <w:lang w:val="ru-RU"/>
              </w:rPr>
              <w:t>чена рада ННЦРМГО; генеральний директор ННЦРМГО; разова або спеціалізована вчена рада.</w:t>
            </w:r>
          </w:p>
        </w:tc>
      </w:tr>
      <w:tr w:rsidR="009366A8" w:rsidRPr="002A12D4" w14:paraId="06D12008"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379858CB" w14:textId="77777777" w:rsidR="009366A8" w:rsidRPr="00965991" w:rsidRDefault="005C5724">
            <w:pPr>
              <w:spacing w:after="0" w:line="240" w:lineRule="auto"/>
              <w:rPr>
                <w:sz w:val="18"/>
                <w:szCs w:val="18"/>
              </w:rPr>
            </w:pPr>
            <w:r w:rsidRPr="00965991">
              <w:rPr>
                <w:sz w:val="18"/>
                <w:szCs w:val="18"/>
              </w:rPr>
              <w:t>6</w:t>
            </w:r>
          </w:p>
        </w:tc>
        <w:tc>
          <w:tcPr>
            <w:tcW w:w="2098" w:type="dxa"/>
            <w:tcBorders>
              <w:top w:val="nil"/>
              <w:left w:val="nil"/>
              <w:bottom w:val="nil"/>
              <w:right w:val="nil"/>
            </w:tcBorders>
            <w:tcMar>
              <w:top w:w="60" w:type="dxa"/>
              <w:left w:w="60" w:type="dxa"/>
              <w:bottom w:w="60" w:type="dxa"/>
              <w:right w:w="60" w:type="dxa"/>
            </w:tcMar>
          </w:tcPr>
          <w:p w14:paraId="6A932C80" w14:textId="77777777" w:rsidR="009366A8" w:rsidRPr="00965991" w:rsidRDefault="005C5724">
            <w:pPr>
              <w:spacing w:after="0" w:line="240" w:lineRule="auto"/>
              <w:rPr>
                <w:sz w:val="18"/>
                <w:szCs w:val="18"/>
              </w:rPr>
            </w:pPr>
            <w:r w:rsidRPr="00965991">
              <w:rPr>
                <w:sz w:val="18"/>
                <w:szCs w:val="18"/>
              </w:rPr>
              <w:t>Фальсифікація</w:t>
            </w:r>
          </w:p>
        </w:tc>
        <w:tc>
          <w:tcPr>
            <w:tcW w:w="4592" w:type="dxa"/>
            <w:tcBorders>
              <w:top w:val="nil"/>
              <w:left w:val="nil"/>
              <w:bottom w:val="nil"/>
              <w:right w:val="nil"/>
            </w:tcBorders>
            <w:tcMar>
              <w:top w:w="60" w:type="dxa"/>
              <w:left w:w="60" w:type="dxa"/>
              <w:bottom w:w="60" w:type="dxa"/>
              <w:right w:w="60" w:type="dxa"/>
            </w:tcMar>
          </w:tcPr>
          <w:p w14:paraId="2B1F12A7" w14:textId="77777777" w:rsidR="009366A8" w:rsidRPr="00965991" w:rsidRDefault="005C5724">
            <w:pPr>
              <w:spacing w:after="0" w:line="240" w:lineRule="auto"/>
              <w:rPr>
                <w:sz w:val="18"/>
                <w:szCs w:val="18"/>
              </w:rPr>
            </w:pPr>
            <w:r w:rsidRPr="00965991">
              <w:rPr>
                <w:sz w:val="18"/>
                <w:szCs w:val="18"/>
              </w:rPr>
              <w:t>Свідома зміна, викривлення, приховування або вибіркове подання наявних даних; маніпулювання статистичними розрахунками, зображеннями, графіками, таблицями, мікрофотографіями, клінічними, лабораторними, епідеміологічними, радіобіологічними чи іншими матеріалами; необґрунтоване вилучення результатів, що змінює висновки дослідження.</w:t>
            </w:r>
          </w:p>
        </w:tc>
        <w:tc>
          <w:tcPr>
            <w:tcW w:w="4139" w:type="dxa"/>
            <w:tcBorders>
              <w:top w:val="nil"/>
              <w:left w:val="nil"/>
              <w:bottom w:val="nil"/>
              <w:right w:val="nil"/>
            </w:tcBorders>
            <w:tcMar>
              <w:top w:w="60" w:type="dxa"/>
              <w:left w:w="60" w:type="dxa"/>
              <w:bottom w:w="60" w:type="dxa"/>
              <w:right w:w="60" w:type="dxa"/>
            </w:tcMar>
          </w:tcPr>
          <w:p w14:paraId="621B5693" w14:textId="77777777" w:rsidR="009366A8" w:rsidRPr="00965991" w:rsidRDefault="005C5724">
            <w:pPr>
              <w:spacing w:after="0" w:line="240" w:lineRule="auto"/>
              <w:rPr>
                <w:sz w:val="18"/>
                <w:szCs w:val="18"/>
              </w:rPr>
            </w:pPr>
            <w:r w:rsidRPr="00965991">
              <w:rPr>
                <w:sz w:val="18"/>
                <w:szCs w:val="18"/>
              </w:rPr>
              <w:t>Витребування первинних даних і матеріалів; додаткова експертиза або рецензування; зупинення розгляду або оприлюднення твору; відмова у рекомендації до друку, захисту або використання; редакційне виправлення, повідомлення або відкликання публікації;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4DD5314C" w14:textId="7D102E59" w:rsidR="009366A8" w:rsidRPr="00965991" w:rsidRDefault="005C5724">
            <w:pPr>
              <w:spacing w:after="0" w:line="240" w:lineRule="auto"/>
              <w:rPr>
                <w:sz w:val="18"/>
                <w:szCs w:val="18"/>
                <w:lang w:val="ru-RU"/>
              </w:rPr>
            </w:pPr>
            <w:r w:rsidRPr="00965991">
              <w:rPr>
                <w:sz w:val="18"/>
                <w:szCs w:val="18"/>
                <w:lang w:val="ru-RU"/>
              </w:rPr>
              <w:t xml:space="preserve">Комісія; залучені експерти; керівник НДР; редакційна колегія; етична комісія у межах компетенції; </w:t>
            </w:r>
            <w:r w:rsidR="00C1185D" w:rsidRPr="00965991">
              <w:rPr>
                <w:sz w:val="18"/>
                <w:szCs w:val="18"/>
                <w:lang w:val="ru-RU"/>
              </w:rPr>
              <w:t>в</w:t>
            </w:r>
            <w:r w:rsidRPr="00965991">
              <w:rPr>
                <w:sz w:val="18"/>
                <w:szCs w:val="18"/>
                <w:lang w:val="ru-RU"/>
              </w:rPr>
              <w:t>чена рада ННЦРМГО; генеральний директор ННЦРМГО; разова або спеціалізована вчена рада.</w:t>
            </w:r>
          </w:p>
        </w:tc>
      </w:tr>
      <w:tr w:rsidR="009366A8" w:rsidRPr="002A12D4" w14:paraId="37D489D5"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1FC68A35" w14:textId="77777777" w:rsidR="009366A8" w:rsidRPr="00965991" w:rsidRDefault="005C5724">
            <w:pPr>
              <w:spacing w:after="0" w:line="240" w:lineRule="auto"/>
              <w:rPr>
                <w:sz w:val="18"/>
                <w:szCs w:val="18"/>
              </w:rPr>
            </w:pPr>
            <w:r w:rsidRPr="00965991">
              <w:rPr>
                <w:sz w:val="18"/>
                <w:szCs w:val="18"/>
              </w:rPr>
              <w:t>7</w:t>
            </w:r>
          </w:p>
        </w:tc>
        <w:tc>
          <w:tcPr>
            <w:tcW w:w="2098" w:type="dxa"/>
            <w:tcBorders>
              <w:top w:val="nil"/>
              <w:left w:val="nil"/>
              <w:bottom w:val="nil"/>
              <w:right w:val="nil"/>
            </w:tcBorders>
            <w:tcMar>
              <w:top w:w="60" w:type="dxa"/>
              <w:left w:w="60" w:type="dxa"/>
              <w:bottom w:w="60" w:type="dxa"/>
              <w:right w:w="60" w:type="dxa"/>
            </w:tcMar>
          </w:tcPr>
          <w:p w14:paraId="1EB0C8AE" w14:textId="77777777" w:rsidR="009366A8" w:rsidRPr="00965991" w:rsidRDefault="005C5724">
            <w:pPr>
              <w:spacing w:after="0" w:line="240" w:lineRule="auto"/>
              <w:rPr>
                <w:sz w:val="18"/>
                <w:szCs w:val="18"/>
                <w:lang w:val="ru-RU"/>
              </w:rPr>
            </w:pPr>
            <w:r w:rsidRPr="00965991">
              <w:rPr>
                <w:sz w:val="18"/>
                <w:szCs w:val="18"/>
                <w:lang w:val="ru-RU"/>
              </w:rPr>
              <w:t>Недоброчесне використання результатів, згенерованих штучним інтелектом</w:t>
            </w:r>
          </w:p>
        </w:tc>
        <w:tc>
          <w:tcPr>
            <w:tcW w:w="4592" w:type="dxa"/>
            <w:tcBorders>
              <w:top w:val="nil"/>
              <w:left w:val="nil"/>
              <w:bottom w:val="nil"/>
              <w:right w:val="nil"/>
            </w:tcBorders>
            <w:tcMar>
              <w:top w:w="60" w:type="dxa"/>
              <w:left w:w="60" w:type="dxa"/>
              <w:bottom w:w="60" w:type="dxa"/>
              <w:right w:w="60" w:type="dxa"/>
            </w:tcMar>
          </w:tcPr>
          <w:p w14:paraId="7F0F823D" w14:textId="77777777" w:rsidR="009366A8" w:rsidRPr="00965991" w:rsidRDefault="005C5724">
            <w:pPr>
              <w:spacing w:after="0" w:line="240" w:lineRule="auto"/>
              <w:rPr>
                <w:sz w:val="18"/>
                <w:szCs w:val="18"/>
                <w:lang w:val="ru-RU"/>
              </w:rPr>
            </w:pPr>
            <w:r w:rsidRPr="00965991">
              <w:rPr>
                <w:sz w:val="18"/>
                <w:szCs w:val="18"/>
                <w:lang w:val="ru-RU"/>
              </w:rPr>
              <w:t>Подання тексту, зображень, таблиць, моделей, бібліографічних описів, аналітичних висновків, статистичних інтерпретацій або інших результатів, згенерованих ШІ, як власного академічного результату без зазначення факту такого використання; створення за допомогою ШІ фіктивних джерел, даних або висновків; використання ШІ всупереч правилам відповідної процедури, видання, конкурсу або договору.</w:t>
            </w:r>
          </w:p>
        </w:tc>
        <w:tc>
          <w:tcPr>
            <w:tcW w:w="4139" w:type="dxa"/>
            <w:tcBorders>
              <w:top w:val="nil"/>
              <w:left w:val="nil"/>
              <w:bottom w:val="nil"/>
              <w:right w:val="nil"/>
            </w:tcBorders>
            <w:tcMar>
              <w:top w:w="60" w:type="dxa"/>
              <w:left w:w="60" w:type="dxa"/>
              <w:bottom w:w="60" w:type="dxa"/>
              <w:right w:w="60" w:type="dxa"/>
            </w:tcMar>
          </w:tcPr>
          <w:p w14:paraId="110465DC" w14:textId="77777777" w:rsidR="009366A8" w:rsidRPr="00965991" w:rsidRDefault="005C5724">
            <w:pPr>
              <w:spacing w:after="0" w:line="240" w:lineRule="auto"/>
              <w:rPr>
                <w:sz w:val="18"/>
                <w:szCs w:val="18"/>
                <w:lang w:val="ru-RU"/>
              </w:rPr>
            </w:pPr>
            <w:r w:rsidRPr="00965991">
              <w:rPr>
                <w:sz w:val="18"/>
                <w:szCs w:val="18"/>
                <w:lang w:val="ru-RU"/>
              </w:rPr>
              <w:t>Вимога подання або уточнення декларації про використання ШІ; повернення твору на доопрацювання; додаткова перевірка джерел, даних, висновків і бібліографії; відмова у прийнятті твору до розгляду, друку, захисту або використання; редакційне повідомлення або відкликання публікації; передання матеріалів компетентному органу.</w:t>
            </w:r>
          </w:p>
        </w:tc>
        <w:tc>
          <w:tcPr>
            <w:tcW w:w="4195" w:type="dxa"/>
            <w:tcBorders>
              <w:top w:val="nil"/>
              <w:left w:val="nil"/>
              <w:bottom w:val="nil"/>
              <w:right w:val="nil"/>
            </w:tcBorders>
            <w:tcMar>
              <w:top w:w="60" w:type="dxa"/>
              <w:left w:w="60" w:type="dxa"/>
              <w:bottom w:w="60" w:type="dxa"/>
              <w:right w:w="60" w:type="dxa"/>
            </w:tcMar>
          </w:tcPr>
          <w:p w14:paraId="70C45A99" w14:textId="77777777" w:rsidR="009366A8" w:rsidRPr="00965991" w:rsidRDefault="005C5724">
            <w:pPr>
              <w:spacing w:after="0" w:line="240" w:lineRule="auto"/>
              <w:rPr>
                <w:sz w:val="18"/>
                <w:szCs w:val="18"/>
                <w:lang w:val="ru-RU"/>
              </w:rPr>
            </w:pPr>
            <w:r w:rsidRPr="00965991">
              <w:rPr>
                <w:sz w:val="18"/>
                <w:szCs w:val="18"/>
                <w:lang w:val="ru-RU"/>
              </w:rPr>
              <w:t>Комісія; відповідальна особа за перевірку академічних творів; редакційна колегія; науковий керівник; керівник НДР; разова або спеціалізована вчена рада; генеральний директор ННЦРМГО.</w:t>
            </w:r>
          </w:p>
        </w:tc>
      </w:tr>
      <w:tr w:rsidR="009366A8" w:rsidRPr="002A12D4" w14:paraId="497C2BD6"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6FB879BB" w14:textId="77777777" w:rsidR="009366A8" w:rsidRPr="00965991" w:rsidRDefault="005C5724">
            <w:pPr>
              <w:spacing w:after="0" w:line="240" w:lineRule="auto"/>
              <w:rPr>
                <w:sz w:val="18"/>
                <w:szCs w:val="18"/>
              </w:rPr>
            </w:pPr>
            <w:r w:rsidRPr="00965991">
              <w:rPr>
                <w:sz w:val="18"/>
                <w:szCs w:val="18"/>
              </w:rPr>
              <w:t>8</w:t>
            </w:r>
          </w:p>
        </w:tc>
        <w:tc>
          <w:tcPr>
            <w:tcW w:w="2098" w:type="dxa"/>
            <w:tcBorders>
              <w:top w:val="nil"/>
              <w:left w:val="nil"/>
              <w:bottom w:val="nil"/>
              <w:right w:val="nil"/>
            </w:tcBorders>
            <w:tcMar>
              <w:top w:w="60" w:type="dxa"/>
              <w:left w:w="60" w:type="dxa"/>
              <w:bottom w:w="60" w:type="dxa"/>
              <w:right w:w="60" w:type="dxa"/>
            </w:tcMar>
          </w:tcPr>
          <w:p w14:paraId="1322F478" w14:textId="77777777" w:rsidR="009366A8" w:rsidRPr="00965991" w:rsidRDefault="005C5724">
            <w:pPr>
              <w:spacing w:after="0" w:line="240" w:lineRule="auto"/>
              <w:rPr>
                <w:sz w:val="18"/>
                <w:szCs w:val="18"/>
              </w:rPr>
            </w:pPr>
            <w:r w:rsidRPr="00965991">
              <w:rPr>
                <w:sz w:val="18"/>
                <w:szCs w:val="18"/>
              </w:rPr>
              <w:t>Недоброчесне оцінювання</w:t>
            </w:r>
          </w:p>
        </w:tc>
        <w:tc>
          <w:tcPr>
            <w:tcW w:w="4592" w:type="dxa"/>
            <w:tcBorders>
              <w:top w:val="nil"/>
              <w:left w:val="nil"/>
              <w:bottom w:val="nil"/>
              <w:right w:val="nil"/>
            </w:tcBorders>
            <w:tcMar>
              <w:top w:w="60" w:type="dxa"/>
              <w:left w:w="60" w:type="dxa"/>
              <w:bottom w:w="60" w:type="dxa"/>
              <w:right w:w="60" w:type="dxa"/>
            </w:tcMar>
          </w:tcPr>
          <w:p w14:paraId="3F096B0C" w14:textId="77777777" w:rsidR="009366A8" w:rsidRPr="00965991" w:rsidRDefault="005C5724">
            <w:pPr>
              <w:spacing w:after="0" w:line="240" w:lineRule="auto"/>
              <w:rPr>
                <w:sz w:val="18"/>
                <w:szCs w:val="18"/>
              </w:rPr>
            </w:pPr>
            <w:r w:rsidRPr="00965991">
              <w:rPr>
                <w:sz w:val="18"/>
                <w:szCs w:val="18"/>
              </w:rPr>
              <w:t>Свідоме завищення або заниження оцінки академічного твору, дисертації, звіту, конкурсної роботи, рукопису, висновку, рецензії або іншого результату академічної діяльності; рецензування за наявності неврегульованого конфлікту інтересів; формальна або необ’єктивна експертиза; вибіркове застосування критеріїв оцінювання.</w:t>
            </w:r>
          </w:p>
        </w:tc>
        <w:tc>
          <w:tcPr>
            <w:tcW w:w="4139" w:type="dxa"/>
            <w:tcBorders>
              <w:top w:val="nil"/>
              <w:left w:val="nil"/>
              <w:bottom w:val="nil"/>
              <w:right w:val="nil"/>
            </w:tcBorders>
            <w:tcMar>
              <w:top w:w="60" w:type="dxa"/>
              <w:left w:w="60" w:type="dxa"/>
              <w:bottom w:w="60" w:type="dxa"/>
              <w:right w:w="60" w:type="dxa"/>
            </w:tcMar>
          </w:tcPr>
          <w:p w14:paraId="675C81D3" w14:textId="77777777" w:rsidR="009366A8" w:rsidRPr="00965991" w:rsidRDefault="005C5724">
            <w:pPr>
              <w:spacing w:after="0" w:line="240" w:lineRule="auto"/>
              <w:rPr>
                <w:sz w:val="18"/>
                <w:szCs w:val="18"/>
              </w:rPr>
            </w:pPr>
            <w:r w:rsidRPr="00965991">
              <w:rPr>
                <w:sz w:val="18"/>
                <w:szCs w:val="18"/>
              </w:rPr>
              <w:t>Перегляд оцінки або процедурного рішення; повторне рецензування або експертиза; заміна рецензента, експерта, опонента або члена комісії; відвід особи за наявності конфлікту інтересів; передання матеріалів Комісії, Вченій раді, генеральному директору ННЦРМГО або іншому компетентному органу.</w:t>
            </w:r>
          </w:p>
        </w:tc>
        <w:tc>
          <w:tcPr>
            <w:tcW w:w="4195" w:type="dxa"/>
            <w:tcBorders>
              <w:top w:val="nil"/>
              <w:left w:val="nil"/>
              <w:bottom w:val="nil"/>
              <w:right w:val="nil"/>
            </w:tcBorders>
            <w:tcMar>
              <w:top w:w="60" w:type="dxa"/>
              <w:left w:w="60" w:type="dxa"/>
              <w:bottom w:w="60" w:type="dxa"/>
              <w:right w:w="60" w:type="dxa"/>
            </w:tcMar>
          </w:tcPr>
          <w:p w14:paraId="62ED6D04" w14:textId="52CD2DC2" w:rsidR="009366A8" w:rsidRPr="00965991" w:rsidRDefault="005C5724">
            <w:pPr>
              <w:spacing w:after="0" w:line="240" w:lineRule="auto"/>
              <w:rPr>
                <w:sz w:val="18"/>
                <w:szCs w:val="18"/>
                <w:lang w:val="ru-RU"/>
              </w:rPr>
            </w:pPr>
            <w:r w:rsidRPr="00965991">
              <w:rPr>
                <w:sz w:val="18"/>
                <w:szCs w:val="18"/>
                <w:lang w:val="ru-RU"/>
              </w:rPr>
              <w:t xml:space="preserve">Комісія; орган або посадова особа, відповідальні за відповідну процедуру оцінювання; редакційна колегія; разова або спеціалізована вчена рада; </w:t>
            </w:r>
            <w:r w:rsidR="00C1185D" w:rsidRPr="00965991">
              <w:rPr>
                <w:sz w:val="18"/>
                <w:szCs w:val="18"/>
                <w:lang w:val="ru-RU"/>
              </w:rPr>
              <w:t>в</w:t>
            </w:r>
            <w:r w:rsidRPr="00965991">
              <w:rPr>
                <w:sz w:val="18"/>
                <w:szCs w:val="18"/>
                <w:lang w:val="ru-RU"/>
              </w:rPr>
              <w:t>чена рада ННЦРМГО; генеральний директор ННЦРМГО.</w:t>
            </w:r>
          </w:p>
        </w:tc>
      </w:tr>
      <w:tr w:rsidR="009366A8" w:rsidRPr="002A12D4" w14:paraId="33042C99"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3BAA9479" w14:textId="77777777" w:rsidR="009366A8" w:rsidRPr="00965991" w:rsidRDefault="005C5724">
            <w:pPr>
              <w:spacing w:after="0" w:line="240" w:lineRule="auto"/>
              <w:rPr>
                <w:sz w:val="18"/>
                <w:szCs w:val="18"/>
              </w:rPr>
            </w:pPr>
            <w:r w:rsidRPr="00965991">
              <w:rPr>
                <w:sz w:val="18"/>
                <w:szCs w:val="18"/>
              </w:rPr>
              <w:t>9</w:t>
            </w:r>
          </w:p>
        </w:tc>
        <w:tc>
          <w:tcPr>
            <w:tcW w:w="2098" w:type="dxa"/>
            <w:tcBorders>
              <w:top w:val="nil"/>
              <w:left w:val="nil"/>
              <w:bottom w:val="nil"/>
              <w:right w:val="nil"/>
            </w:tcBorders>
            <w:tcMar>
              <w:top w:w="60" w:type="dxa"/>
              <w:left w:w="60" w:type="dxa"/>
              <w:bottom w:w="60" w:type="dxa"/>
              <w:right w:w="60" w:type="dxa"/>
            </w:tcMar>
          </w:tcPr>
          <w:p w14:paraId="1A0EB6BB" w14:textId="77777777" w:rsidR="009366A8" w:rsidRPr="00965991" w:rsidRDefault="005C5724">
            <w:pPr>
              <w:spacing w:after="0" w:line="240" w:lineRule="auto"/>
              <w:rPr>
                <w:sz w:val="18"/>
                <w:szCs w:val="18"/>
              </w:rPr>
            </w:pPr>
            <w:r w:rsidRPr="00965991">
              <w:rPr>
                <w:sz w:val="18"/>
                <w:szCs w:val="18"/>
              </w:rPr>
              <w:t>Несамостійне виконання завдання</w:t>
            </w:r>
          </w:p>
        </w:tc>
        <w:tc>
          <w:tcPr>
            <w:tcW w:w="4592" w:type="dxa"/>
            <w:tcBorders>
              <w:top w:val="nil"/>
              <w:left w:val="nil"/>
              <w:bottom w:val="nil"/>
              <w:right w:val="nil"/>
            </w:tcBorders>
            <w:tcMar>
              <w:top w:w="60" w:type="dxa"/>
              <w:left w:w="60" w:type="dxa"/>
              <w:bottom w:w="60" w:type="dxa"/>
              <w:right w:w="60" w:type="dxa"/>
            </w:tcMar>
          </w:tcPr>
          <w:p w14:paraId="4184F66E" w14:textId="77777777" w:rsidR="009366A8" w:rsidRPr="00965991" w:rsidRDefault="005C5724">
            <w:pPr>
              <w:spacing w:after="0" w:line="240" w:lineRule="auto"/>
              <w:rPr>
                <w:sz w:val="18"/>
                <w:szCs w:val="18"/>
              </w:rPr>
            </w:pPr>
            <w:r w:rsidRPr="00965991">
              <w:rPr>
                <w:sz w:val="18"/>
                <w:szCs w:val="18"/>
              </w:rPr>
              <w:t>Виконання навчального, конкурсного, атестаційного або іншого завдання із залученням недозволених джерел, технічних засобів або допомоги іншої особи; подання роботи, виконаної іншою особою; використання заборонених матеріалів під час оцінювання, конкурсу, атестації, підготовки індивідуального завдання або іншої процедури.</w:t>
            </w:r>
          </w:p>
        </w:tc>
        <w:tc>
          <w:tcPr>
            <w:tcW w:w="4139" w:type="dxa"/>
            <w:tcBorders>
              <w:top w:val="nil"/>
              <w:left w:val="nil"/>
              <w:bottom w:val="nil"/>
              <w:right w:val="nil"/>
            </w:tcBorders>
            <w:tcMar>
              <w:top w:w="60" w:type="dxa"/>
              <w:left w:w="60" w:type="dxa"/>
              <w:bottom w:w="60" w:type="dxa"/>
              <w:right w:w="60" w:type="dxa"/>
            </w:tcMar>
          </w:tcPr>
          <w:p w14:paraId="24EEB347" w14:textId="77777777" w:rsidR="009366A8" w:rsidRPr="00965991" w:rsidRDefault="005C5724">
            <w:pPr>
              <w:spacing w:after="0" w:line="240" w:lineRule="auto"/>
              <w:rPr>
                <w:sz w:val="18"/>
                <w:szCs w:val="18"/>
                <w:lang w:val="ru-RU"/>
              </w:rPr>
            </w:pPr>
            <w:r w:rsidRPr="00965991">
              <w:rPr>
                <w:sz w:val="18"/>
                <w:szCs w:val="18"/>
                <w:lang w:val="ru-RU"/>
              </w:rPr>
              <w:t>Визнання завдання таким, що не може бути прийняте або оцінене; повторне виконання завдання; повторне проходження оцінювання або відповідної процедури; письмове попередження у межах процедури; відмова у подальшій участі в конкурсі або процедурі у випадках, передбачених її правилами; передання матеріалів Комісії або іншому компетентному органу.</w:t>
            </w:r>
          </w:p>
        </w:tc>
        <w:tc>
          <w:tcPr>
            <w:tcW w:w="4195" w:type="dxa"/>
            <w:tcBorders>
              <w:top w:val="nil"/>
              <w:left w:val="nil"/>
              <w:bottom w:val="nil"/>
              <w:right w:val="nil"/>
            </w:tcBorders>
            <w:tcMar>
              <w:top w:w="60" w:type="dxa"/>
              <w:left w:w="60" w:type="dxa"/>
              <w:bottom w:w="60" w:type="dxa"/>
              <w:right w:w="60" w:type="dxa"/>
            </w:tcMar>
          </w:tcPr>
          <w:p w14:paraId="7460720C" w14:textId="77777777" w:rsidR="009366A8" w:rsidRPr="00965991" w:rsidRDefault="005C5724">
            <w:pPr>
              <w:spacing w:after="0" w:line="240" w:lineRule="auto"/>
              <w:rPr>
                <w:sz w:val="18"/>
                <w:szCs w:val="18"/>
                <w:lang w:val="ru-RU"/>
              </w:rPr>
            </w:pPr>
            <w:r w:rsidRPr="00965991">
              <w:rPr>
                <w:sz w:val="18"/>
                <w:szCs w:val="18"/>
                <w:lang w:val="ru-RU"/>
              </w:rPr>
              <w:t>Комісія; науковий керівник; відповідальна особа за освітню, конкурсну або атестаційну процедуру; разова або спеціалізована вчена рада; організатор конкурсу; генеральний директор ННЦРМГО у межах компетенції.</w:t>
            </w:r>
          </w:p>
        </w:tc>
      </w:tr>
      <w:tr w:rsidR="009366A8" w:rsidRPr="002A12D4" w14:paraId="4B660D94"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422FB556" w14:textId="77777777" w:rsidR="009366A8" w:rsidRPr="00965991" w:rsidRDefault="005C5724">
            <w:pPr>
              <w:spacing w:after="0" w:line="240" w:lineRule="auto"/>
              <w:rPr>
                <w:sz w:val="18"/>
                <w:szCs w:val="18"/>
              </w:rPr>
            </w:pPr>
            <w:r w:rsidRPr="00965991">
              <w:rPr>
                <w:sz w:val="18"/>
                <w:szCs w:val="18"/>
              </w:rPr>
              <w:t>10</w:t>
            </w:r>
          </w:p>
        </w:tc>
        <w:tc>
          <w:tcPr>
            <w:tcW w:w="2098" w:type="dxa"/>
            <w:tcBorders>
              <w:top w:val="nil"/>
              <w:left w:val="nil"/>
              <w:bottom w:val="nil"/>
              <w:right w:val="nil"/>
            </w:tcBorders>
            <w:tcMar>
              <w:top w:w="60" w:type="dxa"/>
              <w:left w:w="60" w:type="dxa"/>
              <w:bottom w:w="60" w:type="dxa"/>
              <w:right w:w="60" w:type="dxa"/>
            </w:tcMar>
          </w:tcPr>
          <w:p w14:paraId="3B4C7038" w14:textId="77777777" w:rsidR="009366A8" w:rsidRPr="00965991" w:rsidRDefault="005C5724">
            <w:pPr>
              <w:spacing w:after="0" w:line="240" w:lineRule="auto"/>
              <w:rPr>
                <w:sz w:val="18"/>
                <w:szCs w:val="18"/>
              </w:rPr>
            </w:pPr>
            <w:r w:rsidRPr="00965991">
              <w:rPr>
                <w:sz w:val="18"/>
                <w:szCs w:val="18"/>
              </w:rPr>
              <w:t>Недозволена допомога</w:t>
            </w:r>
          </w:p>
        </w:tc>
        <w:tc>
          <w:tcPr>
            <w:tcW w:w="4592" w:type="dxa"/>
            <w:tcBorders>
              <w:top w:val="nil"/>
              <w:left w:val="nil"/>
              <w:bottom w:val="nil"/>
              <w:right w:val="nil"/>
            </w:tcBorders>
            <w:tcMar>
              <w:top w:w="60" w:type="dxa"/>
              <w:left w:w="60" w:type="dxa"/>
              <w:bottom w:w="60" w:type="dxa"/>
              <w:right w:w="60" w:type="dxa"/>
            </w:tcMar>
          </w:tcPr>
          <w:p w14:paraId="7E79F539" w14:textId="77777777" w:rsidR="009366A8" w:rsidRPr="00965991" w:rsidRDefault="005C5724">
            <w:pPr>
              <w:spacing w:after="0" w:line="240" w:lineRule="auto"/>
              <w:rPr>
                <w:sz w:val="18"/>
                <w:szCs w:val="18"/>
              </w:rPr>
            </w:pPr>
            <w:r w:rsidRPr="00965991">
              <w:rPr>
                <w:sz w:val="18"/>
                <w:szCs w:val="18"/>
              </w:rPr>
              <w:t>Надання іншій особі допомоги, яка не передбачена умовами завдання, конкурсу, атестації або академічної процедури і може викривити оцінку результатів академічної діяльності; написання істотних частин академічного твору за іншу особу без належного зазначення внеску; підготовка відповідей, висновків, рецензій або матеріалів для особи, яка має виконати їх самостійно.</w:t>
            </w:r>
          </w:p>
        </w:tc>
        <w:tc>
          <w:tcPr>
            <w:tcW w:w="4139" w:type="dxa"/>
            <w:tcBorders>
              <w:top w:val="nil"/>
              <w:left w:val="nil"/>
              <w:bottom w:val="nil"/>
              <w:right w:val="nil"/>
            </w:tcBorders>
            <w:tcMar>
              <w:top w:w="60" w:type="dxa"/>
              <w:left w:w="60" w:type="dxa"/>
              <w:bottom w:w="60" w:type="dxa"/>
              <w:right w:w="60" w:type="dxa"/>
            </w:tcMar>
          </w:tcPr>
          <w:p w14:paraId="27C18697" w14:textId="77777777" w:rsidR="009366A8" w:rsidRPr="00965991" w:rsidRDefault="005C5724">
            <w:pPr>
              <w:spacing w:after="0" w:line="240" w:lineRule="auto"/>
              <w:rPr>
                <w:sz w:val="18"/>
                <w:szCs w:val="18"/>
              </w:rPr>
            </w:pPr>
            <w:r w:rsidRPr="00965991">
              <w:rPr>
                <w:sz w:val="18"/>
                <w:szCs w:val="18"/>
              </w:rPr>
              <w:t>Вимога пояснень; повторне виконання або перевірка відповідного матеріалу; відвід або заміна особи від участі у відповідній процедурі у межах компетенції; передання матеріалів Комісії, керівнику структурного підрозділу, генеральному директору ННЦРМГО або іншому компетентному органу; застосування заходів реагування у порядку, визначеному законом і внутрішніми актами.</w:t>
            </w:r>
          </w:p>
        </w:tc>
        <w:tc>
          <w:tcPr>
            <w:tcW w:w="4195" w:type="dxa"/>
            <w:tcBorders>
              <w:top w:val="nil"/>
              <w:left w:val="nil"/>
              <w:bottom w:val="nil"/>
              <w:right w:val="nil"/>
            </w:tcBorders>
            <w:tcMar>
              <w:top w:w="60" w:type="dxa"/>
              <w:left w:w="60" w:type="dxa"/>
              <w:bottom w:w="60" w:type="dxa"/>
              <w:right w:w="60" w:type="dxa"/>
            </w:tcMar>
          </w:tcPr>
          <w:p w14:paraId="46552480" w14:textId="77777777" w:rsidR="009366A8" w:rsidRPr="00965991" w:rsidRDefault="005C5724">
            <w:pPr>
              <w:spacing w:after="0" w:line="240" w:lineRule="auto"/>
              <w:rPr>
                <w:sz w:val="18"/>
                <w:szCs w:val="18"/>
                <w:lang w:val="ru-RU"/>
              </w:rPr>
            </w:pPr>
            <w:r w:rsidRPr="00965991">
              <w:rPr>
                <w:sz w:val="18"/>
                <w:szCs w:val="18"/>
                <w:lang w:val="ru-RU"/>
              </w:rPr>
              <w:t>Комісія; відповідальна особа за відповідну процедуру; науковий керівник; керівник структурного підрозділу; редакційна колегія; генеральний директор ННЦРМГО.</w:t>
            </w:r>
          </w:p>
        </w:tc>
      </w:tr>
      <w:tr w:rsidR="009366A8" w:rsidRPr="002A12D4" w14:paraId="56135E0E"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2523C0C2" w14:textId="77777777" w:rsidR="009366A8" w:rsidRPr="00965991" w:rsidRDefault="005C5724">
            <w:pPr>
              <w:spacing w:after="0" w:line="240" w:lineRule="auto"/>
              <w:rPr>
                <w:sz w:val="18"/>
                <w:szCs w:val="18"/>
              </w:rPr>
            </w:pPr>
            <w:r w:rsidRPr="00965991">
              <w:rPr>
                <w:sz w:val="18"/>
                <w:szCs w:val="18"/>
              </w:rPr>
              <w:t>11</w:t>
            </w:r>
          </w:p>
        </w:tc>
        <w:tc>
          <w:tcPr>
            <w:tcW w:w="2098" w:type="dxa"/>
            <w:tcBorders>
              <w:top w:val="nil"/>
              <w:left w:val="nil"/>
              <w:bottom w:val="nil"/>
              <w:right w:val="nil"/>
            </w:tcBorders>
            <w:tcMar>
              <w:top w:w="60" w:type="dxa"/>
              <w:left w:w="60" w:type="dxa"/>
              <w:bottom w:w="60" w:type="dxa"/>
              <w:right w:w="60" w:type="dxa"/>
            </w:tcMar>
          </w:tcPr>
          <w:p w14:paraId="67A68BB8" w14:textId="77777777" w:rsidR="009366A8" w:rsidRPr="00965991" w:rsidRDefault="005C5724">
            <w:pPr>
              <w:spacing w:after="0" w:line="240" w:lineRule="auto"/>
              <w:rPr>
                <w:sz w:val="18"/>
                <w:szCs w:val="18"/>
              </w:rPr>
            </w:pPr>
            <w:r w:rsidRPr="00965991">
              <w:rPr>
                <w:sz w:val="18"/>
                <w:szCs w:val="18"/>
              </w:rPr>
              <w:t>Академічний саботаж</w:t>
            </w:r>
          </w:p>
        </w:tc>
        <w:tc>
          <w:tcPr>
            <w:tcW w:w="4592" w:type="dxa"/>
            <w:tcBorders>
              <w:top w:val="nil"/>
              <w:left w:val="nil"/>
              <w:bottom w:val="nil"/>
              <w:right w:val="nil"/>
            </w:tcBorders>
            <w:tcMar>
              <w:top w:w="60" w:type="dxa"/>
              <w:left w:w="60" w:type="dxa"/>
              <w:bottom w:w="60" w:type="dxa"/>
              <w:right w:w="60" w:type="dxa"/>
            </w:tcMar>
          </w:tcPr>
          <w:p w14:paraId="7B4B095A" w14:textId="77777777" w:rsidR="009366A8" w:rsidRPr="00965991" w:rsidRDefault="005C5724">
            <w:pPr>
              <w:spacing w:after="0" w:line="240" w:lineRule="auto"/>
              <w:rPr>
                <w:sz w:val="18"/>
                <w:szCs w:val="18"/>
              </w:rPr>
            </w:pPr>
            <w:r w:rsidRPr="00965991">
              <w:rPr>
                <w:sz w:val="18"/>
                <w:szCs w:val="18"/>
              </w:rPr>
              <w:t>Дії або бездіяльність, що перешкоджають реалізації прав іншої особи в академічній діяльності; навмисне ненадання доступу до необхідних матеріалів, даних або документів; приховування або знищення матеріалів дослідження; безпідставне затягування розгляду академічного твору, рецензії, висновку, підпису або документа; перешкоджання поданню повідомлення про порушення академічної доброчесності.</w:t>
            </w:r>
          </w:p>
        </w:tc>
        <w:tc>
          <w:tcPr>
            <w:tcW w:w="4139" w:type="dxa"/>
            <w:tcBorders>
              <w:top w:val="nil"/>
              <w:left w:val="nil"/>
              <w:bottom w:val="nil"/>
              <w:right w:val="nil"/>
            </w:tcBorders>
            <w:tcMar>
              <w:top w:w="60" w:type="dxa"/>
              <w:left w:w="60" w:type="dxa"/>
              <w:bottom w:w="60" w:type="dxa"/>
              <w:right w:w="60" w:type="dxa"/>
            </w:tcMar>
          </w:tcPr>
          <w:p w14:paraId="08B2B709" w14:textId="77777777" w:rsidR="009366A8" w:rsidRPr="00965991" w:rsidRDefault="005C5724">
            <w:pPr>
              <w:spacing w:after="0" w:line="240" w:lineRule="auto"/>
              <w:rPr>
                <w:sz w:val="18"/>
                <w:szCs w:val="18"/>
              </w:rPr>
            </w:pPr>
            <w:r w:rsidRPr="00965991">
              <w:rPr>
                <w:sz w:val="18"/>
                <w:szCs w:val="18"/>
              </w:rPr>
              <w:t>Припинення дій або бездіяльності, що перешкоджають академічній діяльності; відновлення доступу до матеріалів, даних або документів; повторення або продовження процедури з усуненням наслідків порушення; відвід особи від участі у процедурі; передання матеріалів керівнику структурного підрозділу, генеральному директору ННЦРМГО, Вченій раді або іншому компетентному органу.</w:t>
            </w:r>
          </w:p>
        </w:tc>
        <w:tc>
          <w:tcPr>
            <w:tcW w:w="4195" w:type="dxa"/>
            <w:tcBorders>
              <w:top w:val="nil"/>
              <w:left w:val="nil"/>
              <w:bottom w:val="nil"/>
              <w:right w:val="nil"/>
            </w:tcBorders>
            <w:tcMar>
              <w:top w:w="60" w:type="dxa"/>
              <w:left w:w="60" w:type="dxa"/>
              <w:bottom w:w="60" w:type="dxa"/>
              <w:right w:w="60" w:type="dxa"/>
            </w:tcMar>
          </w:tcPr>
          <w:p w14:paraId="4B249921" w14:textId="411A9834" w:rsidR="009366A8" w:rsidRPr="00965991" w:rsidRDefault="005C5724">
            <w:pPr>
              <w:spacing w:after="0" w:line="240" w:lineRule="auto"/>
              <w:rPr>
                <w:sz w:val="18"/>
                <w:szCs w:val="18"/>
                <w:lang w:val="ru-RU"/>
              </w:rPr>
            </w:pPr>
            <w:r w:rsidRPr="00965991">
              <w:rPr>
                <w:sz w:val="18"/>
                <w:szCs w:val="18"/>
                <w:lang w:val="ru-RU"/>
              </w:rPr>
              <w:t xml:space="preserve">Комісія; керівник структурного підрозділу; генеральний директор ННЦРМГО; </w:t>
            </w:r>
            <w:r w:rsidR="00C1185D" w:rsidRPr="00965991">
              <w:rPr>
                <w:sz w:val="18"/>
                <w:szCs w:val="18"/>
                <w:lang w:val="ru-RU"/>
              </w:rPr>
              <w:t>в</w:t>
            </w:r>
            <w:r w:rsidRPr="00965991">
              <w:rPr>
                <w:sz w:val="18"/>
                <w:szCs w:val="18"/>
                <w:lang w:val="ru-RU"/>
              </w:rPr>
              <w:t>чена рада ННЦРМГО; орган або посадова особа, відповідальні за відповідну академічну процедуру.</w:t>
            </w:r>
          </w:p>
        </w:tc>
      </w:tr>
      <w:tr w:rsidR="009366A8" w:rsidRPr="002A12D4" w14:paraId="468DB6FA"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400C1B79" w14:textId="77777777" w:rsidR="009366A8" w:rsidRPr="00965991" w:rsidRDefault="005C5724">
            <w:pPr>
              <w:spacing w:after="0" w:line="240" w:lineRule="auto"/>
              <w:rPr>
                <w:sz w:val="18"/>
                <w:szCs w:val="18"/>
              </w:rPr>
            </w:pPr>
            <w:r w:rsidRPr="00965991">
              <w:rPr>
                <w:sz w:val="18"/>
                <w:szCs w:val="18"/>
              </w:rPr>
              <w:t>12</w:t>
            </w:r>
          </w:p>
        </w:tc>
        <w:tc>
          <w:tcPr>
            <w:tcW w:w="2098" w:type="dxa"/>
            <w:tcBorders>
              <w:top w:val="nil"/>
              <w:left w:val="nil"/>
              <w:bottom w:val="nil"/>
              <w:right w:val="nil"/>
            </w:tcBorders>
            <w:tcMar>
              <w:top w:w="60" w:type="dxa"/>
              <w:left w:w="60" w:type="dxa"/>
              <w:bottom w:w="60" w:type="dxa"/>
              <w:right w:w="60" w:type="dxa"/>
            </w:tcMar>
          </w:tcPr>
          <w:p w14:paraId="2B86C960" w14:textId="77777777" w:rsidR="009366A8" w:rsidRPr="00965991" w:rsidRDefault="005C5724">
            <w:pPr>
              <w:spacing w:after="0" w:line="240" w:lineRule="auto"/>
              <w:rPr>
                <w:sz w:val="18"/>
                <w:szCs w:val="18"/>
                <w:lang w:val="ru-RU"/>
              </w:rPr>
            </w:pPr>
            <w:r w:rsidRPr="00965991">
              <w:rPr>
                <w:sz w:val="18"/>
                <w:szCs w:val="18"/>
                <w:lang w:val="ru-RU"/>
              </w:rPr>
              <w:t>Схиляння до порушення академічної доброчесності</w:t>
            </w:r>
          </w:p>
        </w:tc>
        <w:tc>
          <w:tcPr>
            <w:tcW w:w="4592" w:type="dxa"/>
            <w:tcBorders>
              <w:top w:val="nil"/>
              <w:left w:val="nil"/>
              <w:bottom w:val="nil"/>
              <w:right w:val="nil"/>
            </w:tcBorders>
            <w:tcMar>
              <w:top w:w="60" w:type="dxa"/>
              <w:left w:w="60" w:type="dxa"/>
              <w:bottom w:w="60" w:type="dxa"/>
              <w:right w:w="60" w:type="dxa"/>
            </w:tcMar>
          </w:tcPr>
          <w:p w14:paraId="6CE8283C" w14:textId="77777777" w:rsidR="009366A8" w:rsidRPr="00965991" w:rsidRDefault="005C5724">
            <w:pPr>
              <w:spacing w:after="0" w:line="240" w:lineRule="auto"/>
              <w:rPr>
                <w:sz w:val="18"/>
                <w:szCs w:val="18"/>
                <w:lang w:val="ru-RU"/>
              </w:rPr>
            </w:pPr>
            <w:r w:rsidRPr="00965991">
              <w:rPr>
                <w:sz w:val="18"/>
                <w:szCs w:val="18"/>
                <w:lang w:val="ru-RU"/>
              </w:rPr>
              <w:t>Прохання, вказівка, погроза, примушування, тиск або інша форма спонукання до плагіату, приписування авторства, фальсифікації, фабрикації, приховування даних, недоброчесного оцінювання, недекларування ШІ, зміни висновків, відкликання повідомлення або відмови від подання повідомлення про порушення академічної доброчесності.</w:t>
            </w:r>
          </w:p>
        </w:tc>
        <w:tc>
          <w:tcPr>
            <w:tcW w:w="4139" w:type="dxa"/>
            <w:tcBorders>
              <w:top w:val="nil"/>
              <w:left w:val="nil"/>
              <w:bottom w:val="nil"/>
              <w:right w:val="nil"/>
            </w:tcBorders>
            <w:tcMar>
              <w:top w:w="60" w:type="dxa"/>
              <w:left w:w="60" w:type="dxa"/>
              <w:bottom w:w="60" w:type="dxa"/>
              <w:right w:w="60" w:type="dxa"/>
            </w:tcMar>
          </w:tcPr>
          <w:p w14:paraId="215C8720" w14:textId="77777777" w:rsidR="009366A8" w:rsidRPr="00965991" w:rsidRDefault="005C5724">
            <w:pPr>
              <w:spacing w:after="0" w:line="240" w:lineRule="auto"/>
              <w:rPr>
                <w:sz w:val="18"/>
                <w:szCs w:val="18"/>
                <w:lang w:val="ru-RU"/>
              </w:rPr>
            </w:pPr>
            <w:r w:rsidRPr="00965991">
              <w:rPr>
                <w:sz w:val="18"/>
                <w:szCs w:val="18"/>
                <w:lang w:val="ru-RU"/>
              </w:rPr>
              <w:t>Невідкладна фіксація повідомлення або матеріалів; захист особи, яку схиляли до порушення; відвід особи, яка здійснювала тиск, від відповідної процедури у межах компетенції; передання матеріалів Комісії, генеральному директору ННЦРМГО, Вченій раді або іншому компетентному органу; ініціювання розгляду в установленому порядку.</w:t>
            </w:r>
          </w:p>
        </w:tc>
        <w:tc>
          <w:tcPr>
            <w:tcW w:w="4195" w:type="dxa"/>
            <w:tcBorders>
              <w:top w:val="nil"/>
              <w:left w:val="nil"/>
              <w:bottom w:val="nil"/>
              <w:right w:val="nil"/>
            </w:tcBorders>
            <w:tcMar>
              <w:top w:w="60" w:type="dxa"/>
              <w:left w:w="60" w:type="dxa"/>
              <w:bottom w:w="60" w:type="dxa"/>
              <w:right w:w="60" w:type="dxa"/>
            </w:tcMar>
          </w:tcPr>
          <w:p w14:paraId="75B89DE1" w14:textId="2A4201CC" w:rsidR="009366A8" w:rsidRPr="00965991" w:rsidRDefault="005C5724">
            <w:pPr>
              <w:spacing w:after="0" w:line="240" w:lineRule="auto"/>
              <w:rPr>
                <w:sz w:val="18"/>
                <w:szCs w:val="18"/>
                <w:lang w:val="ru-RU"/>
              </w:rPr>
            </w:pPr>
            <w:r w:rsidRPr="00965991">
              <w:rPr>
                <w:sz w:val="18"/>
                <w:szCs w:val="18"/>
                <w:lang w:val="ru-RU"/>
              </w:rPr>
              <w:t xml:space="preserve">Комісія; генеральний директор ННЦРМГО; керівник структурного підрозділу; </w:t>
            </w:r>
            <w:r w:rsidR="00C1185D" w:rsidRPr="00965991">
              <w:rPr>
                <w:sz w:val="18"/>
                <w:szCs w:val="18"/>
                <w:lang w:val="ru-RU"/>
              </w:rPr>
              <w:t>в</w:t>
            </w:r>
            <w:r w:rsidRPr="00965991">
              <w:rPr>
                <w:sz w:val="18"/>
                <w:szCs w:val="18"/>
                <w:lang w:val="ru-RU"/>
              </w:rPr>
              <w:t>чена рада ННЦРМГО; інший компетентний орган залежно від статусу особи і характеру процедури.</w:t>
            </w:r>
          </w:p>
        </w:tc>
      </w:tr>
      <w:tr w:rsidR="009366A8" w:rsidRPr="00965991" w14:paraId="24A8610E" w14:textId="77777777" w:rsidTr="009366A8">
        <w:trPr>
          <w:jc w:val="center"/>
        </w:trPr>
        <w:tc>
          <w:tcPr>
            <w:tcW w:w="454" w:type="dxa"/>
            <w:tcBorders>
              <w:top w:val="nil"/>
              <w:left w:val="nil"/>
              <w:bottom w:val="nil"/>
              <w:right w:val="nil"/>
            </w:tcBorders>
            <w:tcMar>
              <w:top w:w="60" w:type="dxa"/>
              <w:left w:w="60" w:type="dxa"/>
              <w:bottom w:w="60" w:type="dxa"/>
              <w:right w:w="60" w:type="dxa"/>
            </w:tcMar>
          </w:tcPr>
          <w:p w14:paraId="45B16093" w14:textId="77777777" w:rsidR="009366A8" w:rsidRPr="00965991" w:rsidRDefault="005C5724">
            <w:pPr>
              <w:spacing w:after="0" w:line="240" w:lineRule="auto"/>
              <w:rPr>
                <w:sz w:val="18"/>
                <w:szCs w:val="18"/>
              </w:rPr>
            </w:pPr>
            <w:r w:rsidRPr="00965991">
              <w:rPr>
                <w:sz w:val="18"/>
                <w:szCs w:val="18"/>
              </w:rPr>
              <w:t>13</w:t>
            </w:r>
          </w:p>
        </w:tc>
        <w:tc>
          <w:tcPr>
            <w:tcW w:w="2098" w:type="dxa"/>
            <w:tcBorders>
              <w:top w:val="nil"/>
              <w:left w:val="nil"/>
              <w:bottom w:val="nil"/>
              <w:right w:val="nil"/>
            </w:tcBorders>
            <w:tcMar>
              <w:top w:w="60" w:type="dxa"/>
              <w:left w:w="60" w:type="dxa"/>
              <w:bottom w:w="60" w:type="dxa"/>
              <w:right w:w="60" w:type="dxa"/>
            </w:tcMar>
          </w:tcPr>
          <w:p w14:paraId="40D2B361" w14:textId="77777777" w:rsidR="009366A8" w:rsidRPr="00965991" w:rsidRDefault="005C5724">
            <w:pPr>
              <w:spacing w:after="0" w:line="240" w:lineRule="auto"/>
              <w:rPr>
                <w:sz w:val="18"/>
                <w:szCs w:val="18"/>
              </w:rPr>
            </w:pPr>
            <w:r w:rsidRPr="00965991">
              <w:rPr>
                <w:sz w:val="18"/>
                <w:szCs w:val="18"/>
              </w:rPr>
              <w:t>Інституційні порушення академічної доброчесності</w:t>
            </w:r>
          </w:p>
        </w:tc>
        <w:tc>
          <w:tcPr>
            <w:tcW w:w="4592" w:type="dxa"/>
            <w:tcBorders>
              <w:top w:val="nil"/>
              <w:left w:val="nil"/>
              <w:bottom w:val="nil"/>
              <w:right w:val="nil"/>
            </w:tcBorders>
            <w:tcMar>
              <w:top w:w="60" w:type="dxa"/>
              <w:left w:w="60" w:type="dxa"/>
              <w:bottom w:w="60" w:type="dxa"/>
              <w:right w:w="60" w:type="dxa"/>
            </w:tcMar>
          </w:tcPr>
          <w:p w14:paraId="6E38711E" w14:textId="77777777" w:rsidR="009366A8" w:rsidRPr="00965991" w:rsidRDefault="005C5724">
            <w:pPr>
              <w:spacing w:after="0" w:line="240" w:lineRule="auto"/>
              <w:rPr>
                <w:sz w:val="18"/>
                <w:szCs w:val="18"/>
              </w:rPr>
            </w:pPr>
            <w:r w:rsidRPr="00965991">
              <w:rPr>
                <w:sz w:val="18"/>
                <w:szCs w:val="18"/>
              </w:rPr>
              <w:t>Поширення ННЦРМГО, його структурним підрозділом або науковим виданням недостовірної інформації щодо академічної діяльності; бездіяльність щодо розбудови системи академічної доброчесності; безпідставне залишення без розгляду повідомлення; невжиття заходів для виявлення порушень; невжиття заходів реагування на встановлені факти порушення академічної доброчесності.</w:t>
            </w:r>
          </w:p>
        </w:tc>
        <w:tc>
          <w:tcPr>
            <w:tcW w:w="4139" w:type="dxa"/>
            <w:tcBorders>
              <w:top w:val="nil"/>
              <w:left w:val="nil"/>
              <w:bottom w:val="nil"/>
              <w:right w:val="nil"/>
            </w:tcBorders>
            <w:tcMar>
              <w:top w:w="60" w:type="dxa"/>
              <w:left w:w="60" w:type="dxa"/>
              <w:bottom w:w="60" w:type="dxa"/>
              <w:right w:w="60" w:type="dxa"/>
            </w:tcMar>
          </w:tcPr>
          <w:p w14:paraId="065886C9" w14:textId="77777777" w:rsidR="009366A8" w:rsidRPr="00965991" w:rsidRDefault="005C5724">
            <w:pPr>
              <w:spacing w:after="0" w:line="240" w:lineRule="auto"/>
              <w:rPr>
                <w:sz w:val="18"/>
                <w:szCs w:val="18"/>
              </w:rPr>
            </w:pPr>
            <w:r w:rsidRPr="00965991">
              <w:rPr>
                <w:sz w:val="18"/>
                <w:szCs w:val="18"/>
              </w:rPr>
              <w:t>Розгляд питання Комісією, Вченою радою або іншим компетентним органом; підготовка плану коригувальних дій; оновлення внутрішніх актів, процедур, форм і чек-листів; проведення внутрішнього аналізу або службового з’ясування; оприлюднення або оновлення інформації на офіційному вебсайті; інформування компетентного органу у випадках, передбачених законодавством.</w:t>
            </w:r>
          </w:p>
        </w:tc>
        <w:tc>
          <w:tcPr>
            <w:tcW w:w="4195" w:type="dxa"/>
            <w:tcBorders>
              <w:top w:val="nil"/>
              <w:left w:val="nil"/>
              <w:bottom w:val="nil"/>
              <w:right w:val="nil"/>
            </w:tcBorders>
            <w:tcMar>
              <w:top w:w="60" w:type="dxa"/>
              <w:left w:w="60" w:type="dxa"/>
              <w:bottom w:w="60" w:type="dxa"/>
              <w:right w:w="60" w:type="dxa"/>
            </w:tcMar>
          </w:tcPr>
          <w:p w14:paraId="0D377C4D" w14:textId="10720618" w:rsidR="009366A8" w:rsidRPr="00965991" w:rsidRDefault="005C5724">
            <w:pPr>
              <w:spacing w:after="0" w:line="240" w:lineRule="auto"/>
              <w:rPr>
                <w:sz w:val="18"/>
                <w:szCs w:val="18"/>
              </w:rPr>
            </w:pPr>
            <w:r w:rsidRPr="00965991">
              <w:rPr>
                <w:sz w:val="18"/>
                <w:szCs w:val="18"/>
              </w:rPr>
              <w:t xml:space="preserve">генеральний директор ННЦРМГО; </w:t>
            </w:r>
            <w:r w:rsidR="00C1185D" w:rsidRPr="00965991">
              <w:rPr>
                <w:sz w:val="18"/>
                <w:szCs w:val="18"/>
                <w:lang w:val="uk-UA"/>
              </w:rPr>
              <w:t>в</w:t>
            </w:r>
            <w:r w:rsidRPr="00965991">
              <w:rPr>
                <w:sz w:val="18"/>
                <w:szCs w:val="18"/>
              </w:rPr>
              <w:t>чена рада ННЦРМГО; Комісія; керівники структурних підрозділів; редакційні колегії наукових видань; інші органи або посадові особи в межах їх компетенції.</w:t>
            </w:r>
          </w:p>
        </w:tc>
      </w:tr>
    </w:tbl>
    <w:p w14:paraId="6AA009B6" w14:textId="77777777" w:rsidR="009366A8" w:rsidRPr="00AC07F7" w:rsidRDefault="005C5724">
      <w:pPr>
        <w:pStyle w:val="2"/>
        <w:keepNext w:val="0"/>
        <w:keepLines w:val="0"/>
        <w:spacing w:after="80" w:line="240" w:lineRule="auto"/>
        <w:rPr>
          <w:rFonts w:ascii="Times New Roman" w:hAnsi="Times New Roman" w:cs="Times New Roman"/>
          <w:sz w:val="22"/>
          <w:szCs w:val="22"/>
          <w:lang w:val="ru-RU"/>
        </w:rPr>
      </w:pPr>
      <w:bookmarkStart w:id="149" w:name="_pdl14rorkxle" w:colFirst="0" w:colLast="0"/>
      <w:bookmarkEnd w:id="149"/>
      <w:r w:rsidRPr="00AC07F7">
        <w:rPr>
          <w:rFonts w:ascii="Times New Roman" w:eastAsia="Calibri" w:hAnsi="Times New Roman" w:cs="Times New Roman"/>
          <w:sz w:val="22"/>
          <w:szCs w:val="22"/>
          <w:lang w:val="ru-RU"/>
        </w:rPr>
        <w:t>3. Додаткові критерії визначення заходу реагування</w:t>
      </w:r>
    </w:p>
    <w:p w14:paraId="18A16ABA" w14:textId="77777777" w:rsidR="009366A8" w:rsidRPr="00AC07F7" w:rsidRDefault="005C5724">
      <w:pPr>
        <w:spacing w:after="40" w:line="247" w:lineRule="auto"/>
        <w:rPr>
          <w:sz w:val="22"/>
          <w:szCs w:val="22"/>
          <w:lang w:val="ru-RU"/>
        </w:rPr>
      </w:pPr>
      <w:r w:rsidRPr="00AC07F7">
        <w:rPr>
          <w:rFonts w:eastAsia="Calibri"/>
          <w:sz w:val="22"/>
          <w:szCs w:val="22"/>
          <w:lang w:val="ru-RU"/>
        </w:rPr>
        <w:t>3.1. Під час визначення заходу реагування враховуються:</w:t>
      </w:r>
    </w:p>
    <w:p w14:paraId="038832B9" w14:textId="77777777" w:rsidR="009366A8" w:rsidRPr="00AC07F7" w:rsidRDefault="005C5724" w:rsidP="009973C5">
      <w:pPr>
        <w:numPr>
          <w:ilvl w:val="0"/>
          <w:numId w:val="9"/>
        </w:numPr>
        <w:tabs>
          <w:tab w:val="clear" w:pos="720"/>
        </w:tabs>
        <w:spacing w:after="40" w:line="247" w:lineRule="auto"/>
        <w:ind w:left="851" w:hanging="425"/>
        <w:jc w:val="both"/>
        <w:rPr>
          <w:sz w:val="22"/>
          <w:szCs w:val="22"/>
        </w:rPr>
      </w:pPr>
      <w:r w:rsidRPr="00AC07F7">
        <w:rPr>
          <w:rFonts w:eastAsia="Calibri"/>
          <w:sz w:val="22"/>
          <w:szCs w:val="22"/>
        </w:rPr>
        <w:t>вид порушення академічної доброчесності;</w:t>
      </w:r>
    </w:p>
    <w:p w14:paraId="1B0E8BD2" w14:textId="77777777" w:rsidR="009366A8" w:rsidRPr="00AC07F7" w:rsidRDefault="005C5724" w:rsidP="009973C5">
      <w:pPr>
        <w:numPr>
          <w:ilvl w:val="0"/>
          <w:numId w:val="9"/>
        </w:numPr>
        <w:tabs>
          <w:tab w:val="clear" w:pos="720"/>
        </w:tabs>
        <w:spacing w:after="40" w:line="247" w:lineRule="auto"/>
        <w:ind w:left="851" w:hanging="425"/>
        <w:jc w:val="both"/>
        <w:rPr>
          <w:sz w:val="22"/>
          <w:szCs w:val="22"/>
          <w:lang w:val="ru-RU"/>
        </w:rPr>
      </w:pPr>
      <w:r w:rsidRPr="00AC07F7">
        <w:rPr>
          <w:rFonts w:eastAsia="Calibri"/>
          <w:sz w:val="22"/>
          <w:szCs w:val="22"/>
          <w:lang w:val="ru-RU"/>
        </w:rPr>
        <w:t>статус особи, щодо якої встановлено факт порушення;</w:t>
      </w:r>
    </w:p>
    <w:p w14:paraId="1816BC00" w14:textId="77777777" w:rsidR="009366A8" w:rsidRPr="00AC07F7" w:rsidRDefault="005C5724" w:rsidP="009973C5">
      <w:pPr>
        <w:numPr>
          <w:ilvl w:val="0"/>
          <w:numId w:val="9"/>
        </w:numPr>
        <w:tabs>
          <w:tab w:val="clear" w:pos="720"/>
        </w:tabs>
        <w:spacing w:after="40" w:line="247" w:lineRule="auto"/>
        <w:ind w:left="851" w:hanging="425"/>
        <w:jc w:val="both"/>
        <w:rPr>
          <w:sz w:val="22"/>
          <w:szCs w:val="22"/>
          <w:lang w:val="ru-RU"/>
        </w:rPr>
      </w:pPr>
      <w:r w:rsidRPr="00AC07F7">
        <w:rPr>
          <w:rFonts w:eastAsia="Calibri"/>
          <w:sz w:val="22"/>
          <w:szCs w:val="22"/>
          <w:lang w:val="ru-RU"/>
        </w:rPr>
        <w:t>характер академічного твору, процедури або результату академічної діяльності;</w:t>
      </w:r>
    </w:p>
    <w:p w14:paraId="3B371521" w14:textId="77777777" w:rsidR="009366A8" w:rsidRPr="00AC07F7" w:rsidRDefault="005C5724" w:rsidP="009973C5">
      <w:pPr>
        <w:numPr>
          <w:ilvl w:val="0"/>
          <w:numId w:val="9"/>
        </w:numPr>
        <w:tabs>
          <w:tab w:val="clear" w:pos="720"/>
        </w:tabs>
        <w:spacing w:after="40" w:line="247" w:lineRule="auto"/>
        <w:ind w:left="851" w:hanging="425"/>
        <w:jc w:val="both"/>
        <w:rPr>
          <w:sz w:val="22"/>
          <w:szCs w:val="22"/>
          <w:lang w:val="ru-RU"/>
        </w:rPr>
      </w:pPr>
      <w:r w:rsidRPr="00AC07F7">
        <w:rPr>
          <w:rFonts w:eastAsia="Calibri"/>
          <w:sz w:val="22"/>
          <w:szCs w:val="22"/>
          <w:lang w:val="ru-RU"/>
        </w:rPr>
        <w:t>масштаб порушення та його вплив на достовірність результатів академічної діяльності;</w:t>
      </w:r>
    </w:p>
    <w:p w14:paraId="4B32779E" w14:textId="77777777" w:rsidR="009366A8" w:rsidRPr="00AC07F7" w:rsidRDefault="005C5724" w:rsidP="009973C5">
      <w:pPr>
        <w:numPr>
          <w:ilvl w:val="0"/>
          <w:numId w:val="9"/>
        </w:numPr>
        <w:tabs>
          <w:tab w:val="clear" w:pos="720"/>
        </w:tabs>
        <w:spacing w:after="40" w:line="247" w:lineRule="auto"/>
        <w:ind w:left="851" w:hanging="425"/>
        <w:jc w:val="both"/>
        <w:rPr>
          <w:sz w:val="22"/>
          <w:szCs w:val="22"/>
        </w:rPr>
      </w:pPr>
      <w:r w:rsidRPr="00AC07F7">
        <w:rPr>
          <w:rFonts w:eastAsia="Calibri"/>
          <w:sz w:val="22"/>
          <w:szCs w:val="22"/>
        </w:rPr>
        <w:t>наявність або відсутність вини;</w:t>
      </w:r>
    </w:p>
    <w:p w14:paraId="6A23C010" w14:textId="77777777" w:rsidR="009366A8" w:rsidRPr="00AC07F7" w:rsidRDefault="005C5724" w:rsidP="009973C5">
      <w:pPr>
        <w:numPr>
          <w:ilvl w:val="0"/>
          <w:numId w:val="9"/>
        </w:numPr>
        <w:tabs>
          <w:tab w:val="clear" w:pos="720"/>
        </w:tabs>
        <w:spacing w:after="40" w:line="247" w:lineRule="auto"/>
        <w:ind w:left="851" w:hanging="425"/>
        <w:jc w:val="both"/>
        <w:rPr>
          <w:sz w:val="22"/>
          <w:szCs w:val="22"/>
          <w:lang w:val="ru-RU"/>
        </w:rPr>
      </w:pPr>
      <w:r w:rsidRPr="00AC07F7">
        <w:rPr>
          <w:rFonts w:eastAsia="Calibri"/>
          <w:sz w:val="22"/>
          <w:szCs w:val="22"/>
          <w:lang w:val="ru-RU"/>
        </w:rPr>
        <w:t>умисний або необережний характер дій;</w:t>
      </w:r>
    </w:p>
    <w:p w14:paraId="788C1394" w14:textId="77777777" w:rsidR="009366A8" w:rsidRPr="00AC07F7" w:rsidRDefault="005C5724" w:rsidP="009973C5">
      <w:pPr>
        <w:numPr>
          <w:ilvl w:val="0"/>
          <w:numId w:val="9"/>
        </w:numPr>
        <w:tabs>
          <w:tab w:val="clear" w:pos="720"/>
        </w:tabs>
        <w:spacing w:after="40" w:line="247" w:lineRule="auto"/>
        <w:ind w:left="851" w:hanging="425"/>
        <w:jc w:val="both"/>
        <w:rPr>
          <w:sz w:val="22"/>
          <w:szCs w:val="22"/>
        </w:rPr>
      </w:pPr>
      <w:r w:rsidRPr="00AC07F7">
        <w:rPr>
          <w:rFonts w:eastAsia="Calibri"/>
          <w:sz w:val="22"/>
          <w:szCs w:val="22"/>
        </w:rPr>
        <w:t>повторність або системність порушення;</w:t>
      </w:r>
    </w:p>
    <w:p w14:paraId="30D818F1" w14:textId="77777777" w:rsidR="009366A8" w:rsidRPr="00AC07F7" w:rsidRDefault="005C5724" w:rsidP="009973C5">
      <w:pPr>
        <w:numPr>
          <w:ilvl w:val="0"/>
          <w:numId w:val="9"/>
        </w:numPr>
        <w:tabs>
          <w:tab w:val="clear" w:pos="720"/>
        </w:tabs>
        <w:spacing w:after="40" w:line="247" w:lineRule="auto"/>
        <w:ind w:left="851" w:hanging="425"/>
        <w:jc w:val="both"/>
        <w:rPr>
          <w:sz w:val="22"/>
          <w:szCs w:val="22"/>
        </w:rPr>
      </w:pPr>
      <w:r w:rsidRPr="00AC07F7">
        <w:rPr>
          <w:rFonts w:eastAsia="Calibri"/>
          <w:sz w:val="22"/>
          <w:szCs w:val="22"/>
        </w:rPr>
        <w:t>наслідки порушення для інших осіб, ННЦРМГО, наукового видання, дисертаційної процедури, НДР, гранту, конкурсу або іншої академічної процедури;</w:t>
      </w:r>
    </w:p>
    <w:p w14:paraId="6D4198E9" w14:textId="77777777" w:rsidR="009366A8" w:rsidRPr="00AC07F7" w:rsidRDefault="005C5724" w:rsidP="009973C5">
      <w:pPr>
        <w:numPr>
          <w:ilvl w:val="0"/>
          <w:numId w:val="9"/>
        </w:numPr>
        <w:tabs>
          <w:tab w:val="clear" w:pos="720"/>
        </w:tabs>
        <w:spacing w:after="40" w:line="247" w:lineRule="auto"/>
        <w:ind w:left="851" w:hanging="425"/>
        <w:jc w:val="both"/>
        <w:rPr>
          <w:sz w:val="22"/>
          <w:szCs w:val="22"/>
          <w:lang w:val="ru-RU"/>
        </w:rPr>
      </w:pPr>
      <w:r w:rsidRPr="00AC07F7">
        <w:rPr>
          <w:rFonts w:eastAsia="Calibri"/>
          <w:sz w:val="22"/>
          <w:szCs w:val="22"/>
          <w:lang w:val="ru-RU"/>
        </w:rPr>
        <w:t>добровільне повідомлення особою про помилку або порушення;</w:t>
      </w:r>
    </w:p>
    <w:p w14:paraId="089407CD" w14:textId="77777777" w:rsidR="009366A8" w:rsidRPr="00AC07F7" w:rsidRDefault="005C5724" w:rsidP="009973C5">
      <w:pPr>
        <w:numPr>
          <w:ilvl w:val="0"/>
          <w:numId w:val="9"/>
        </w:numPr>
        <w:tabs>
          <w:tab w:val="clear" w:pos="720"/>
        </w:tabs>
        <w:spacing w:after="40" w:line="247" w:lineRule="auto"/>
        <w:ind w:left="851" w:hanging="425"/>
        <w:jc w:val="both"/>
        <w:rPr>
          <w:sz w:val="22"/>
          <w:szCs w:val="22"/>
          <w:lang w:val="ru-RU"/>
        </w:rPr>
      </w:pPr>
      <w:r w:rsidRPr="00AC07F7">
        <w:rPr>
          <w:rFonts w:eastAsia="Calibri"/>
          <w:sz w:val="22"/>
          <w:szCs w:val="22"/>
          <w:lang w:val="ru-RU"/>
        </w:rPr>
        <w:t>сприяння або перешкоджання встановленню обставин справи;</w:t>
      </w:r>
    </w:p>
    <w:p w14:paraId="31FBFF57" w14:textId="77777777" w:rsidR="009366A8" w:rsidRPr="00AC07F7" w:rsidRDefault="005C5724" w:rsidP="009973C5">
      <w:pPr>
        <w:numPr>
          <w:ilvl w:val="0"/>
          <w:numId w:val="9"/>
        </w:numPr>
        <w:tabs>
          <w:tab w:val="clear" w:pos="720"/>
        </w:tabs>
        <w:spacing w:after="40" w:line="247" w:lineRule="auto"/>
        <w:ind w:left="851" w:hanging="425"/>
        <w:jc w:val="both"/>
        <w:rPr>
          <w:sz w:val="22"/>
          <w:szCs w:val="22"/>
        </w:rPr>
      </w:pPr>
      <w:r w:rsidRPr="00AC07F7">
        <w:rPr>
          <w:rFonts w:eastAsia="Calibri"/>
          <w:sz w:val="22"/>
          <w:szCs w:val="22"/>
        </w:rPr>
        <w:t>можливість усунення наслідків порушення;</w:t>
      </w:r>
    </w:p>
    <w:p w14:paraId="2B7F8B77" w14:textId="77777777" w:rsidR="009366A8" w:rsidRPr="00AC07F7" w:rsidRDefault="005C5724" w:rsidP="009973C5">
      <w:pPr>
        <w:numPr>
          <w:ilvl w:val="0"/>
          <w:numId w:val="9"/>
        </w:numPr>
        <w:tabs>
          <w:tab w:val="clear" w:pos="720"/>
        </w:tabs>
        <w:spacing w:after="40" w:line="247" w:lineRule="auto"/>
        <w:ind w:left="851" w:hanging="425"/>
        <w:jc w:val="both"/>
        <w:rPr>
          <w:sz w:val="22"/>
          <w:szCs w:val="22"/>
        </w:rPr>
      </w:pPr>
      <w:r w:rsidRPr="00AC07F7">
        <w:rPr>
          <w:rFonts w:eastAsia="Calibri"/>
          <w:sz w:val="22"/>
          <w:szCs w:val="22"/>
        </w:rPr>
        <w:t>вимоги законодавства України, внутрішніх актів ННЦРМГО, редакційної політики наукового видання, умов договору, гранту, конкурсу або іншої відповідної процедури.</w:t>
      </w:r>
    </w:p>
    <w:p w14:paraId="4A78E028" w14:textId="77777777" w:rsidR="009973C5" w:rsidRPr="00AC07F7" w:rsidRDefault="009973C5">
      <w:pPr>
        <w:spacing w:after="40" w:line="247" w:lineRule="auto"/>
        <w:rPr>
          <w:rFonts w:eastAsia="Calibri"/>
          <w:sz w:val="22"/>
          <w:szCs w:val="22"/>
        </w:rPr>
      </w:pPr>
    </w:p>
    <w:p w14:paraId="57162C6C" w14:textId="72ABF8E8" w:rsidR="009366A8" w:rsidRPr="00AC07F7" w:rsidRDefault="005C5724" w:rsidP="001D4F34">
      <w:pPr>
        <w:spacing w:after="40" w:line="247" w:lineRule="auto"/>
        <w:jc w:val="both"/>
        <w:rPr>
          <w:sz w:val="22"/>
          <w:szCs w:val="22"/>
          <w:lang w:val="ru-RU"/>
        </w:rPr>
      </w:pPr>
      <w:r w:rsidRPr="00AC07F7">
        <w:rPr>
          <w:rFonts w:eastAsia="Calibri"/>
          <w:sz w:val="22"/>
          <w:szCs w:val="22"/>
          <w:lang w:val="ru-RU"/>
        </w:rPr>
        <w:t>3.2. Заходи реагування мають бути співмірними порушенню і не можуть застосовуватися вибірково, дискримінаційно або як інструмент службового, особистого, професійного чи іншого тиску.</w:t>
      </w:r>
    </w:p>
    <w:p w14:paraId="08B2FD0F"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3.3. За наявності конфлікту інтересів особа не бере участі у розгляді повідомлення, підготовці висновку або прийнятті рішення щодо встановлення факту порушення академічної доброчесності чи застосування заходу реагування.</w:t>
      </w:r>
    </w:p>
    <w:p w14:paraId="55A2E969"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3.4. У випадках, коли порушення академічної доброчесності одночасно може мати ознаки дисциплінарного, адміністративного, цивільно-правового, кримінального, авторсько-правового, договірного або іншого правопорушення, матеріали можуть бути передані до компетентного органу або посадової особи відповідно до законодавства України. Розгляд питання про академічну доброчесність у ННЦРМГО здійснюється в межах компетенції ННЦРМГО і не підміняє інші види юридичної відповідальності.</w:t>
      </w:r>
    </w:p>
    <w:p w14:paraId="65E14D7D" w14:textId="77777777" w:rsidR="009366A8" w:rsidRPr="00AC07F7" w:rsidRDefault="005C5724" w:rsidP="001D4F34">
      <w:pPr>
        <w:pStyle w:val="2"/>
        <w:keepNext w:val="0"/>
        <w:keepLines w:val="0"/>
        <w:spacing w:after="80" w:line="240" w:lineRule="auto"/>
        <w:jc w:val="both"/>
        <w:rPr>
          <w:rFonts w:ascii="Times New Roman" w:hAnsi="Times New Roman" w:cs="Times New Roman"/>
          <w:sz w:val="22"/>
          <w:szCs w:val="22"/>
          <w:lang w:val="ru-RU"/>
        </w:rPr>
      </w:pPr>
      <w:bookmarkStart w:id="150" w:name="_ygw7altaqoes" w:colFirst="0" w:colLast="0"/>
      <w:bookmarkEnd w:id="150"/>
      <w:r w:rsidRPr="00AC07F7">
        <w:rPr>
          <w:rFonts w:ascii="Times New Roman" w:eastAsia="Calibri" w:hAnsi="Times New Roman" w:cs="Times New Roman"/>
          <w:sz w:val="22"/>
          <w:szCs w:val="22"/>
          <w:lang w:val="ru-RU"/>
        </w:rPr>
        <w:t>4. Прикінцева примітка</w:t>
      </w:r>
    </w:p>
    <w:p w14:paraId="0F66A747" w14:textId="77777777" w:rsidR="009366A8" w:rsidRPr="00AC07F7" w:rsidRDefault="005C5724" w:rsidP="001D4F34">
      <w:pPr>
        <w:spacing w:after="40" w:line="247" w:lineRule="auto"/>
        <w:jc w:val="both"/>
        <w:rPr>
          <w:sz w:val="22"/>
          <w:szCs w:val="22"/>
          <w:lang w:val="ru-RU"/>
        </w:rPr>
      </w:pPr>
      <w:r w:rsidRPr="00AC07F7">
        <w:rPr>
          <w:rFonts w:eastAsia="Calibri"/>
          <w:sz w:val="22"/>
          <w:szCs w:val="22"/>
          <w:lang w:val="ru-RU"/>
        </w:rPr>
        <w:t>Ця Матриця має орієнтовний характер і не встановлює автоматичної відповідальності за конкретне порушення. У кожному випадку рішення приймається з урахуванням законодавства України, Положення про академічну доброчесність у ННЦРМГО, внутрішніх актів ННЦРМГО, правил відповідної академічної процедури, редакційної політики наукового видання, висновку Комісії, пояснень учасників розгляду та всіх істотних обставин.</w:t>
      </w:r>
    </w:p>
    <w:p w14:paraId="702C13B9" w14:textId="77777777" w:rsidR="009366A8" w:rsidRPr="007E4852" w:rsidRDefault="009366A8">
      <w:pPr>
        <w:spacing w:after="0" w:line="240" w:lineRule="auto"/>
        <w:rPr>
          <w:lang w:val="ru-RU"/>
        </w:rPr>
      </w:pPr>
    </w:p>
    <w:sectPr w:rsidR="009366A8" w:rsidRPr="007E4852">
      <w:pgSz w:w="11906" w:h="16838" w:orient="landscape"/>
      <w:pgMar w:top="680" w:right="680" w:bottom="680" w:left="680"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05C2E" w14:textId="77777777" w:rsidR="003A2C67" w:rsidRDefault="003A2C67">
      <w:pPr>
        <w:spacing w:after="0" w:line="240" w:lineRule="auto"/>
      </w:pPr>
      <w:r>
        <w:separator/>
      </w:r>
    </w:p>
  </w:endnote>
  <w:endnote w:type="continuationSeparator" w:id="0">
    <w:p w14:paraId="762EDEE8" w14:textId="77777777" w:rsidR="003A2C67" w:rsidRDefault="003A2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99FD" w14:textId="77777777" w:rsidR="009366A8" w:rsidRDefault="005C5724">
    <w:pPr>
      <w:spacing w:after="0"/>
      <w:jc w:val="center"/>
    </w:pPr>
    <w:r>
      <w:fldChar w:fldCharType="begin"/>
    </w:r>
    <w:r>
      <w:instrText xml:space="preserve"> PAGE </w:instrText>
    </w:r>
    <w:r>
      <w:fldChar w:fldCharType="separate"/>
    </w:r>
    <w:r w:rsidR="00C13248">
      <w:rPr>
        <w:noProof/>
      </w:rPr>
      <w:t>39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BE25" w14:textId="77777777" w:rsidR="009366A8" w:rsidRDefault="009366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3BEE1" w14:textId="77777777" w:rsidR="003A2C67" w:rsidRDefault="003A2C67">
      <w:r>
        <w:separator/>
      </w:r>
    </w:p>
  </w:footnote>
  <w:footnote w:type="continuationSeparator" w:id="0">
    <w:p w14:paraId="0FAF7AF9" w14:textId="77777777" w:rsidR="003A2C67" w:rsidRDefault="003A2C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9411"/>
    <w:multiLevelType w:val="multilevel"/>
    <w:tmpl w:val="EE609AD8"/>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2FD6405"/>
    <w:multiLevelType w:val="hybridMultilevel"/>
    <w:tmpl w:val="A8881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0575DB"/>
    <w:multiLevelType w:val="multilevel"/>
    <w:tmpl w:val="8E46791A"/>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A6B509C"/>
    <w:multiLevelType w:val="hybridMultilevel"/>
    <w:tmpl w:val="7BF00E76"/>
    <w:lvl w:ilvl="0" w:tplc="D318BBF8">
      <w:start w:val="1"/>
      <w:numFmt w:val="bullet"/>
      <w:lvlText w:val=""/>
      <w:lvlJc w:val="left"/>
      <w:pPr>
        <w:ind w:left="552" w:hanging="360"/>
      </w:pPr>
      <w:rPr>
        <w:rFonts w:ascii="Symbol" w:hAnsi="Symbol" w:hint="default"/>
      </w:rPr>
    </w:lvl>
    <w:lvl w:ilvl="1" w:tplc="08090003" w:tentative="1">
      <w:start w:val="1"/>
      <w:numFmt w:val="bullet"/>
      <w:lvlText w:val="o"/>
      <w:lvlJc w:val="left"/>
      <w:pPr>
        <w:ind w:left="1272" w:hanging="360"/>
      </w:pPr>
      <w:rPr>
        <w:rFonts w:ascii="Courier New" w:hAnsi="Courier New" w:cs="Courier New" w:hint="default"/>
      </w:rPr>
    </w:lvl>
    <w:lvl w:ilvl="2" w:tplc="08090005" w:tentative="1">
      <w:start w:val="1"/>
      <w:numFmt w:val="bullet"/>
      <w:lvlText w:val=""/>
      <w:lvlJc w:val="left"/>
      <w:pPr>
        <w:ind w:left="1992" w:hanging="360"/>
      </w:pPr>
      <w:rPr>
        <w:rFonts w:ascii="Wingdings" w:hAnsi="Wingdings" w:hint="default"/>
      </w:rPr>
    </w:lvl>
    <w:lvl w:ilvl="3" w:tplc="08090001" w:tentative="1">
      <w:start w:val="1"/>
      <w:numFmt w:val="bullet"/>
      <w:lvlText w:val=""/>
      <w:lvlJc w:val="left"/>
      <w:pPr>
        <w:ind w:left="2712" w:hanging="360"/>
      </w:pPr>
      <w:rPr>
        <w:rFonts w:ascii="Symbol" w:hAnsi="Symbol" w:hint="default"/>
      </w:rPr>
    </w:lvl>
    <w:lvl w:ilvl="4" w:tplc="08090003" w:tentative="1">
      <w:start w:val="1"/>
      <w:numFmt w:val="bullet"/>
      <w:lvlText w:val="o"/>
      <w:lvlJc w:val="left"/>
      <w:pPr>
        <w:ind w:left="3432" w:hanging="360"/>
      </w:pPr>
      <w:rPr>
        <w:rFonts w:ascii="Courier New" w:hAnsi="Courier New" w:cs="Courier New" w:hint="default"/>
      </w:rPr>
    </w:lvl>
    <w:lvl w:ilvl="5" w:tplc="08090005" w:tentative="1">
      <w:start w:val="1"/>
      <w:numFmt w:val="bullet"/>
      <w:lvlText w:val=""/>
      <w:lvlJc w:val="left"/>
      <w:pPr>
        <w:ind w:left="4152" w:hanging="360"/>
      </w:pPr>
      <w:rPr>
        <w:rFonts w:ascii="Wingdings" w:hAnsi="Wingdings" w:hint="default"/>
      </w:rPr>
    </w:lvl>
    <w:lvl w:ilvl="6" w:tplc="08090001" w:tentative="1">
      <w:start w:val="1"/>
      <w:numFmt w:val="bullet"/>
      <w:lvlText w:val=""/>
      <w:lvlJc w:val="left"/>
      <w:pPr>
        <w:ind w:left="4872" w:hanging="360"/>
      </w:pPr>
      <w:rPr>
        <w:rFonts w:ascii="Symbol" w:hAnsi="Symbol" w:hint="default"/>
      </w:rPr>
    </w:lvl>
    <w:lvl w:ilvl="7" w:tplc="08090003" w:tentative="1">
      <w:start w:val="1"/>
      <w:numFmt w:val="bullet"/>
      <w:lvlText w:val="o"/>
      <w:lvlJc w:val="left"/>
      <w:pPr>
        <w:ind w:left="5592" w:hanging="360"/>
      </w:pPr>
      <w:rPr>
        <w:rFonts w:ascii="Courier New" w:hAnsi="Courier New" w:cs="Courier New" w:hint="default"/>
      </w:rPr>
    </w:lvl>
    <w:lvl w:ilvl="8" w:tplc="08090005" w:tentative="1">
      <w:start w:val="1"/>
      <w:numFmt w:val="bullet"/>
      <w:lvlText w:val=""/>
      <w:lvlJc w:val="left"/>
      <w:pPr>
        <w:ind w:left="6312" w:hanging="360"/>
      </w:pPr>
      <w:rPr>
        <w:rFonts w:ascii="Wingdings" w:hAnsi="Wingdings" w:hint="default"/>
      </w:rPr>
    </w:lvl>
  </w:abstractNum>
  <w:abstractNum w:abstractNumId="4" w15:restartNumberingAfterBreak="0">
    <w:nsid w:val="0B1F475C"/>
    <w:multiLevelType w:val="hybridMultilevel"/>
    <w:tmpl w:val="C944E260"/>
    <w:lvl w:ilvl="0" w:tplc="D318B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A75F4"/>
    <w:multiLevelType w:val="hybridMultilevel"/>
    <w:tmpl w:val="E0A8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0E7164"/>
    <w:multiLevelType w:val="multilevel"/>
    <w:tmpl w:val="6E46E04C"/>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7" w15:restartNumberingAfterBreak="0">
    <w:nsid w:val="12254D5C"/>
    <w:multiLevelType w:val="multilevel"/>
    <w:tmpl w:val="698EDD46"/>
    <w:lvl w:ilvl="0">
      <w:start w:val="1"/>
      <w:numFmt w:val="bullet"/>
      <w:lvlText w:val=""/>
      <w:lvlJc w:val="left"/>
      <w:pPr>
        <w:ind w:left="720" w:hanging="480"/>
      </w:pPr>
      <w:rPr>
        <w:rFonts w:ascii="Wingdings" w:hAnsi="Wingdings"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8" w15:restartNumberingAfterBreak="0">
    <w:nsid w:val="12B43226"/>
    <w:multiLevelType w:val="multilevel"/>
    <w:tmpl w:val="AEEAF182"/>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 w15:restartNumberingAfterBreak="0">
    <w:nsid w:val="16AD1B40"/>
    <w:multiLevelType w:val="multilevel"/>
    <w:tmpl w:val="A1582A58"/>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0" w15:restartNumberingAfterBreak="0">
    <w:nsid w:val="16DF187A"/>
    <w:multiLevelType w:val="multilevel"/>
    <w:tmpl w:val="4A5C269C"/>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1" w15:restartNumberingAfterBreak="0">
    <w:nsid w:val="170C6B64"/>
    <w:multiLevelType w:val="multilevel"/>
    <w:tmpl w:val="CA861CF6"/>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2" w15:restartNumberingAfterBreak="0">
    <w:nsid w:val="1D81127C"/>
    <w:multiLevelType w:val="multilevel"/>
    <w:tmpl w:val="BA9A4B90"/>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1F3C7B13"/>
    <w:multiLevelType w:val="multilevel"/>
    <w:tmpl w:val="41D4DE16"/>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19A4E89"/>
    <w:multiLevelType w:val="multilevel"/>
    <w:tmpl w:val="1FC05AEC"/>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5" w15:restartNumberingAfterBreak="0">
    <w:nsid w:val="30A72116"/>
    <w:multiLevelType w:val="multilevel"/>
    <w:tmpl w:val="93A0CA1C"/>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6" w15:restartNumberingAfterBreak="0">
    <w:nsid w:val="34E32B8F"/>
    <w:multiLevelType w:val="multilevel"/>
    <w:tmpl w:val="68CE2EAE"/>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7" w15:restartNumberingAfterBreak="0">
    <w:nsid w:val="34EE58BE"/>
    <w:multiLevelType w:val="multilevel"/>
    <w:tmpl w:val="33C6B7FA"/>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8" w15:restartNumberingAfterBreak="0">
    <w:nsid w:val="35B23196"/>
    <w:multiLevelType w:val="hybridMultilevel"/>
    <w:tmpl w:val="E5323F84"/>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19" w15:restartNumberingAfterBreak="0">
    <w:nsid w:val="35B77A04"/>
    <w:multiLevelType w:val="multilevel"/>
    <w:tmpl w:val="38AC74F2"/>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0" w15:restartNumberingAfterBreak="0">
    <w:nsid w:val="38111684"/>
    <w:multiLevelType w:val="multilevel"/>
    <w:tmpl w:val="32265F8A"/>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BF27C08"/>
    <w:multiLevelType w:val="hybridMultilevel"/>
    <w:tmpl w:val="1E8E7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E0485F"/>
    <w:multiLevelType w:val="hybridMultilevel"/>
    <w:tmpl w:val="3CACFF2C"/>
    <w:lvl w:ilvl="0" w:tplc="D318B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CF0D9C"/>
    <w:multiLevelType w:val="hybridMultilevel"/>
    <w:tmpl w:val="A7B2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0517C2"/>
    <w:multiLevelType w:val="multilevel"/>
    <w:tmpl w:val="12C8E384"/>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5" w15:restartNumberingAfterBreak="0">
    <w:nsid w:val="4FDC7A44"/>
    <w:multiLevelType w:val="multilevel"/>
    <w:tmpl w:val="3AC4C718"/>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6" w15:restartNumberingAfterBreak="0">
    <w:nsid w:val="533B35C2"/>
    <w:multiLevelType w:val="multilevel"/>
    <w:tmpl w:val="9A4A711A"/>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7" w15:restartNumberingAfterBreak="0">
    <w:nsid w:val="541B5A9F"/>
    <w:multiLevelType w:val="multilevel"/>
    <w:tmpl w:val="991C5414"/>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578A1896"/>
    <w:multiLevelType w:val="multilevel"/>
    <w:tmpl w:val="0AC8E47E"/>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9" w15:restartNumberingAfterBreak="0">
    <w:nsid w:val="588369CB"/>
    <w:multiLevelType w:val="multilevel"/>
    <w:tmpl w:val="82CE7C20"/>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0" w15:restartNumberingAfterBreak="0">
    <w:nsid w:val="591A7A6A"/>
    <w:multiLevelType w:val="multilevel"/>
    <w:tmpl w:val="5B3A310C"/>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1" w15:restartNumberingAfterBreak="0">
    <w:nsid w:val="599F796B"/>
    <w:multiLevelType w:val="multilevel"/>
    <w:tmpl w:val="AF6EA9CE"/>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2" w15:restartNumberingAfterBreak="0">
    <w:nsid w:val="5BC44441"/>
    <w:multiLevelType w:val="multilevel"/>
    <w:tmpl w:val="B9FA2438"/>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3" w15:restartNumberingAfterBreak="0">
    <w:nsid w:val="5CB43527"/>
    <w:multiLevelType w:val="multilevel"/>
    <w:tmpl w:val="B66E2032"/>
    <w:lvl w:ilvl="0">
      <w:start w:val="1"/>
      <w:numFmt w:val="bullet"/>
      <w:lvlText w:val=""/>
      <w:lvlJc w:val="left"/>
      <w:pPr>
        <w:ind w:left="720" w:hanging="480"/>
      </w:pPr>
      <w:rPr>
        <w:rFonts w:ascii="Wingdings" w:hAnsi="Wingdings" w:hint="default"/>
        <w:sz w:val="20"/>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4" w15:restartNumberingAfterBreak="0">
    <w:nsid w:val="5D9C6A96"/>
    <w:multiLevelType w:val="multilevel"/>
    <w:tmpl w:val="F16C7384"/>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5" w15:restartNumberingAfterBreak="0">
    <w:nsid w:val="5DFB2D08"/>
    <w:multiLevelType w:val="multilevel"/>
    <w:tmpl w:val="9D763A80"/>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6" w15:restartNumberingAfterBreak="0">
    <w:nsid w:val="5EE95E95"/>
    <w:multiLevelType w:val="multilevel"/>
    <w:tmpl w:val="F2124386"/>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7" w15:restartNumberingAfterBreak="0">
    <w:nsid w:val="5F5E6B38"/>
    <w:multiLevelType w:val="multilevel"/>
    <w:tmpl w:val="DFC051CA"/>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8" w15:restartNumberingAfterBreak="0">
    <w:nsid w:val="612633D5"/>
    <w:multiLevelType w:val="multilevel"/>
    <w:tmpl w:val="A6F0D78E"/>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9" w15:restartNumberingAfterBreak="0">
    <w:nsid w:val="61C8050D"/>
    <w:multiLevelType w:val="multilevel"/>
    <w:tmpl w:val="F23A567E"/>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0" w15:restartNumberingAfterBreak="0">
    <w:nsid w:val="6A976CDE"/>
    <w:multiLevelType w:val="hybridMultilevel"/>
    <w:tmpl w:val="A8286F4E"/>
    <w:lvl w:ilvl="0" w:tplc="D318B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5F33EA"/>
    <w:multiLevelType w:val="multilevel"/>
    <w:tmpl w:val="992A4F74"/>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2" w15:restartNumberingAfterBreak="0">
    <w:nsid w:val="739A2452"/>
    <w:multiLevelType w:val="hybridMultilevel"/>
    <w:tmpl w:val="37E01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BE4F9F"/>
    <w:multiLevelType w:val="multilevel"/>
    <w:tmpl w:val="15F6BB30"/>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4" w15:restartNumberingAfterBreak="0">
    <w:nsid w:val="773B735E"/>
    <w:multiLevelType w:val="multilevel"/>
    <w:tmpl w:val="9386E2C6"/>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5" w15:restartNumberingAfterBreak="0">
    <w:nsid w:val="7ADE71D2"/>
    <w:multiLevelType w:val="hybridMultilevel"/>
    <w:tmpl w:val="B3509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872B39"/>
    <w:multiLevelType w:val="multilevel"/>
    <w:tmpl w:val="A776CACA"/>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7" w15:restartNumberingAfterBreak="0">
    <w:nsid w:val="7CA51A78"/>
    <w:multiLevelType w:val="multilevel"/>
    <w:tmpl w:val="C27CB7B8"/>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8" w15:restartNumberingAfterBreak="0">
    <w:nsid w:val="7FBC35AB"/>
    <w:multiLevelType w:val="multilevel"/>
    <w:tmpl w:val="E0141B26"/>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3"/>
  </w:num>
  <w:num w:numId="11">
    <w:abstractNumId w:val="1"/>
  </w:num>
  <w:num w:numId="12">
    <w:abstractNumId w:val="5"/>
  </w:num>
  <w:num w:numId="13">
    <w:abstractNumId w:val="35"/>
  </w:num>
  <w:num w:numId="14">
    <w:abstractNumId w:val="26"/>
  </w:num>
  <w:num w:numId="15">
    <w:abstractNumId w:val="44"/>
  </w:num>
  <w:num w:numId="16">
    <w:abstractNumId w:val="16"/>
  </w:num>
  <w:num w:numId="17">
    <w:abstractNumId w:val="10"/>
  </w:num>
  <w:num w:numId="18">
    <w:abstractNumId w:val="14"/>
  </w:num>
  <w:num w:numId="19">
    <w:abstractNumId w:val="37"/>
  </w:num>
  <w:num w:numId="20">
    <w:abstractNumId w:val="19"/>
  </w:num>
  <w:num w:numId="21">
    <w:abstractNumId w:val="28"/>
  </w:num>
  <w:num w:numId="22">
    <w:abstractNumId w:val="17"/>
  </w:num>
  <w:num w:numId="23">
    <w:abstractNumId w:val="30"/>
  </w:num>
  <w:num w:numId="24">
    <w:abstractNumId w:val="31"/>
  </w:num>
  <w:num w:numId="25">
    <w:abstractNumId w:val="32"/>
  </w:num>
  <w:num w:numId="26">
    <w:abstractNumId w:val="46"/>
  </w:num>
  <w:num w:numId="27">
    <w:abstractNumId w:val="8"/>
  </w:num>
  <w:num w:numId="28">
    <w:abstractNumId w:val="22"/>
  </w:num>
  <w:num w:numId="29">
    <w:abstractNumId w:val="2"/>
  </w:num>
  <w:num w:numId="30">
    <w:abstractNumId w:val="4"/>
  </w:num>
  <w:num w:numId="31">
    <w:abstractNumId w:val="48"/>
  </w:num>
  <w:num w:numId="32">
    <w:abstractNumId w:val="27"/>
  </w:num>
  <w:num w:numId="33">
    <w:abstractNumId w:val="36"/>
  </w:num>
  <w:num w:numId="34">
    <w:abstractNumId w:val="25"/>
  </w:num>
  <w:num w:numId="35">
    <w:abstractNumId w:val="39"/>
  </w:num>
  <w:num w:numId="36">
    <w:abstractNumId w:val="34"/>
  </w:num>
  <w:num w:numId="37">
    <w:abstractNumId w:val="41"/>
  </w:num>
  <w:num w:numId="38">
    <w:abstractNumId w:val="47"/>
  </w:num>
  <w:num w:numId="39">
    <w:abstractNumId w:val="12"/>
  </w:num>
  <w:num w:numId="40">
    <w:abstractNumId w:val="23"/>
  </w:num>
  <w:num w:numId="41">
    <w:abstractNumId w:val="42"/>
  </w:num>
  <w:num w:numId="42">
    <w:abstractNumId w:val="45"/>
  </w:num>
  <w:num w:numId="43">
    <w:abstractNumId w:val="24"/>
  </w:num>
  <w:num w:numId="44">
    <w:abstractNumId w:val="21"/>
  </w:num>
  <w:num w:numId="45">
    <w:abstractNumId w:val="15"/>
  </w:num>
  <w:num w:numId="46">
    <w:abstractNumId w:val="18"/>
  </w:num>
  <w:num w:numId="47">
    <w:abstractNumId w:val="43"/>
  </w:num>
  <w:num w:numId="48">
    <w:abstractNumId w:val="33"/>
  </w:num>
  <w:num w:numId="49">
    <w:abstractNumId w:val="38"/>
  </w:num>
  <w:num w:numId="50">
    <w:abstractNumId w:val="11"/>
  </w:num>
  <w:num w:numId="51">
    <w:abstractNumId w:val="9"/>
  </w:num>
  <w:num w:numId="52">
    <w:abstractNumId w:val="6"/>
  </w:num>
  <w:num w:numId="53">
    <w:abstractNumId w:val="29"/>
  </w:num>
  <w:num w:numId="54">
    <w:abstractNumId w:val="13"/>
  </w:num>
  <w:num w:numId="55">
    <w:abstractNumId w:val="7"/>
  </w:num>
  <w:num w:numId="56">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6A8"/>
    <w:rsid w:val="00065E8D"/>
    <w:rsid w:val="00095D00"/>
    <w:rsid w:val="000A2E44"/>
    <w:rsid w:val="00123A4F"/>
    <w:rsid w:val="001D4F34"/>
    <w:rsid w:val="002239F1"/>
    <w:rsid w:val="0023093E"/>
    <w:rsid w:val="0028523D"/>
    <w:rsid w:val="002A12D4"/>
    <w:rsid w:val="002B19E3"/>
    <w:rsid w:val="002C632E"/>
    <w:rsid w:val="00312149"/>
    <w:rsid w:val="00392698"/>
    <w:rsid w:val="003A2C67"/>
    <w:rsid w:val="003D41B7"/>
    <w:rsid w:val="004E58CD"/>
    <w:rsid w:val="004E6110"/>
    <w:rsid w:val="00513D47"/>
    <w:rsid w:val="00524F93"/>
    <w:rsid w:val="005468A9"/>
    <w:rsid w:val="005C5724"/>
    <w:rsid w:val="00653971"/>
    <w:rsid w:val="00657B57"/>
    <w:rsid w:val="006822F0"/>
    <w:rsid w:val="00716E32"/>
    <w:rsid w:val="0074187B"/>
    <w:rsid w:val="007B7681"/>
    <w:rsid w:val="007E4852"/>
    <w:rsid w:val="007F10E0"/>
    <w:rsid w:val="0080090E"/>
    <w:rsid w:val="008206EE"/>
    <w:rsid w:val="008B05FC"/>
    <w:rsid w:val="008E0192"/>
    <w:rsid w:val="008E39EC"/>
    <w:rsid w:val="009366A8"/>
    <w:rsid w:val="00965991"/>
    <w:rsid w:val="009973C5"/>
    <w:rsid w:val="00A336F1"/>
    <w:rsid w:val="00A54460"/>
    <w:rsid w:val="00AC07F7"/>
    <w:rsid w:val="00AF04FC"/>
    <w:rsid w:val="00B12983"/>
    <w:rsid w:val="00B2052F"/>
    <w:rsid w:val="00B5772F"/>
    <w:rsid w:val="00B63215"/>
    <w:rsid w:val="00BB7D4F"/>
    <w:rsid w:val="00BD2DC3"/>
    <w:rsid w:val="00C1185D"/>
    <w:rsid w:val="00C13248"/>
    <w:rsid w:val="00C4192D"/>
    <w:rsid w:val="00CC0070"/>
    <w:rsid w:val="00CC26B5"/>
    <w:rsid w:val="00D53C96"/>
    <w:rsid w:val="00D76D71"/>
    <w:rsid w:val="00DB2508"/>
    <w:rsid w:val="00EA3EF5"/>
    <w:rsid w:val="00F05DF7"/>
    <w:rsid w:val="00F96578"/>
    <w:rsid w:val="00FA6DFD"/>
    <w:rsid w:val="00FB4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385E4"/>
  <w15:docId w15:val="{729B6291-A31D-42EB-AF4D-73B9F6CA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60" w:line="252" w:lineRule="auto"/>
    </w:pPr>
    <w:rPr>
      <w:rFonts w:ascii="Times New Roman" w:eastAsia="Times New Roman" w:hAnsi="Times New Roman" w:cs="Times New Roman"/>
    </w:rPr>
  </w:style>
  <w:style w:type="paragraph" w:styleId="1">
    <w:name w:val="heading 1"/>
    <w:basedOn w:val="a"/>
    <w:next w:val="a0"/>
    <w:uiPriority w:val="9"/>
    <w:qFormat/>
    <w:pPr>
      <w:keepNext/>
      <w:keepLines/>
      <w:spacing w:before="240" w:after="160" w:line="276" w:lineRule="auto"/>
      <w:jc w:val="center"/>
      <w:outlineLvl w:val="0"/>
    </w:pPr>
    <w:rPr>
      <w:rFonts w:asciiTheme="majorHAnsi" w:eastAsiaTheme="majorEastAsia" w:hAnsiTheme="majorHAnsi" w:cstheme="majorBidi"/>
      <w:b/>
      <w:bCs/>
      <w:color w:val="000000"/>
      <w:sz w:val="28"/>
      <w:szCs w:val="32"/>
    </w:rPr>
  </w:style>
  <w:style w:type="paragraph" w:styleId="2">
    <w:name w:val="heading 2"/>
    <w:basedOn w:val="a"/>
    <w:next w:val="a0"/>
    <w:uiPriority w:val="9"/>
    <w:unhideWhenUsed/>
    <w:qFormat/>
    <w:pPr>
      <w:keepNext/>
      <w:keepLines/>
      <w:spacing w:before="160" w:after="100" w:line="276" w:lineRule="auto"/>
      <w:outlineLvl w:val="1"/>
    </w:pPr>
    <w:rPr>
      <w:rFonts w:asciiTheme="majorHAnsi" w:eastAsiaTheme="majorEastAsia" w:hAnsiTheme="majorHAnsi" w:cstheme="majorBidi"/>
      <w:b/>
      <w:bCs/>
      <w:color w:val="000000"/>
      <w:sz w:val="25"/>
      <w:szCs w:val="28"/>
    </w:rPr>
  </w:style>
  <w:style w:type="paragraph" w:styleId="3">
    <w:name w:val="heading 3"/>
    <w:basedOn w:val="a"/>
    <w:next w:val="a0"/>
    <w:uiPriority w:val="9"/>
    <w:unhideWhenUsed/>
    <w:qFormat/>
    <w:pPr>
      <w:keepNext/>
      <w:keepLines/>
      <w:spacing w:before="120" w:after="80" w:line="276" w:lineRule="auto"/>
      <w:outlineLvl w:val="2"/>
    </w:pPr>
    <w:rPr>
      <w:rFonts w:asciiTheme="majorHAnsi" w:eastAsiaTheme="majorEastAsia" w:hAnsiTheme="majorHAnsi" w:cstheme="majorBidi"/>
      <w:b/>
      <w:bCs/>
      <w:color w:val="000000"/>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pPr>
      <w:jc w:val="both"/>
    </w:pPr>
  </w:style>
  <w:style w:type="paragraph" w:customStyle="1" w:styleId="FirstParagraph">
    <w:name w:val="First Paragraph"/>
    <w:basedOn w:val="a0"/>
    <w:next w:val="a0"/>
    <w:qFormat/>
  </w:style>
  <w:style w:type="paragraph" w:customStyle="1" w:styleId="Compact">
    <w:name w:val="Compact"/>
    <w:basedOn w:val="a0"/>
    <w:qFormat/>
    <w:pPr>
      <w:spacing w:after="0" w:line="240" w:lineRule="auto"/>
      <w:ind w:left="312"/>
      <w:jc w:val="left"/>
    </w:pPr>
  </w:style>
  <w:style w:type="paragraph" w:styleId="a5">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8">
    <w:name w:val="Bibliography"/>
    <w:basedOn w:val="a"/>
    <w:qFormat/>
  </w:style>
  <w:style w:type="paragraph" w:styleId="a9">
    <w:name w:val="Block Text"/>
    <w:basedOn w:val="a0"/>
    <w:next w:val="a0"/>
    <w:uiPriority w:val="9"/>
    <w:unhideWhenUsed/>
    <w:qFormat/>
    <w:pPr>
      <w:spacing w:before="100" w:after="100"/>
      <w:ind w:left="480" w:right="480"/>
    </w:pPr>
  </w:style>
  <w:style w:type="paragraph" w:styleId="aa">
    <w:name w:val="footnote text"/>
    <w:basedOn w:val="a"/>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CaptionedFigure">
    <w:name w:val="Captioned Figure"/>
    <w:basedOn w:val="Figure"/>
    <w:pPr>
      <w:keepNext/>
    </w:pPr>
  </w:style>
  <w:style w:type="character" w:customStyle="1" w:styleId="ac">
    <w:name w:val="Назва об'єкта Знак"/>
    <w:basedOn w:val="a1"/>
    <w:link w:val="ab"/>
  </w:style>
  <w:style w:type="character" w:customStyle="1" w:styleId="VerbatimChar">
    <w:name w:val="Verbatim Char"/>
    <w:basedOn w:val="ac"/>
    <w:link w:val="SourceCode"/>
    <w:rPr>
      <w:rFonts w:ascii="Consolas" w:hAnsi="Consolas"/>
      <w:sz w:val="22"/>
    </w:rPr>
  </w:style>
  <w:style w:type="character" w:customStyle="1" w:styleId="SectionNumber">
    <w:name w:val="Section Number"/>
    <w:basedOn w:val="ac"/>
  </w:style>
  <w:style w:type="character" w:styleId="ad">
    <w:name w:val="footnote reference"/>
    <w:basedOn w:val="ac"/>
    <w:rPr>
      <w:vertAlign w:val="superscript"/>
    </w:rPr>
  </w:style>
  <w:style w:type="character" w:styleId="ae">
    <w:name w:val="Hyperlink"/>
    <w:basedOn w:val="ac"/>
    <w:rPr>
      <w:color w:val="4F81BD" w:themeColor="accent1"/>
    </w:rPr>
  </w:style>
  <w:style w:type="paragraph" w:styleId="af">
    <w:name w:val="TOC Heading"/>
    <w:basedOn w:val="1"/>
    <w:next w:val="a0"/>
    <w:uiPriority w:val="39"/>
    <w:unhideWhenUsed/>
    <w:qFormat/>
    <w:pPr>
      <w:spacing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a4">
    <w:name w:val="Основний текст Знак"/>
    <w:basedOn w:val="a1"/>
    <w:link w:val="a0"/>
    <w:rsid w:val="008E39EC"/>
    <w:rPr>
      <w:rFonts w:ascii="Times New Roman" w:eastAsia="Times New Roman" w:hAnsi="Times New Roman" w:cs="Times New Roman"/>
    </w:rPr>
  </w:style>
  <w:style w:type="paragraph" w:styleId="af0">
    <w:name w:val="List Paragraph"/>
    <w:basedOn w:val="a"/>
    <w:rsid w:val="00AC07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905D-9FBE-4CD4-8A65-B71D3ADD5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146284</Words>
  <Characters>83383</Characters>
  <Application>Microsoft Office Word</Application>
  <DocSecurity>0</DocSecurity>
  <Lines>694</Lines>
  <Paragraphs>458</Paragraphs>
  <ScaleCrop>false</ScaleCrop>
  <Company/>
  <LinksUpToDate>false</LinksUpToDate>
  <CharactersWithSpaces>229209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Положення про академічну доброчесність ННЦРМГО</dc:title>
  <dc:subject>Внутрішній акт ННЦРМГО</dc:subject>
  <dc:creator>Антонина Янина</dc:creator>
  <cp:keywords>академічна доброчесність; ННЦРМГО</cp:keywords>
  <dc:description/>
  <cp:lastModifiedBy>JL</cp:lastModifiedBy>
  <cp:revision>2</cp:revision>
  <dcterms:created xsi:type="dcterms:W3CDTF">2026-08-27T10:02:00Z</dcterms:created>
  <dcterms:modified xsi:type="dcterms:W3CDTF">2026-08-27T10:02:00Z</dcterms:modified>
</cp:coreProperties>
</file>